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5D0" w:rsidRPr="006377B8" w:rsidRDefault="006377B8" w:rsidP="006377B8">
      <w:pPr>
        <w:spacing w:after="0" w:line="264" w:lineRule="auto"/>
        <w:ind w:left="-851"/>
        <w:jc w:val="both"/>
        <w:rPr>
          <w:lang w:val="ru-RU"/>
        </w:rPr>
      </w:pPr>
      <w:bookmarkStart w:id="0" w:name="block-92736012"/>
      <w:r>
        <w:rPr>
          <w:rFonts w:ascii="Times New Roman" w:hAnsi="Times New Roman"/>
          <w:noProof/>
          <w:color w:val="000000"/>
          <w:sz w:val="28"/>
          <w:lang w:val="ru-RU" w:eastAsia="ru-RU"/>
        </w:rPr>
        <w:drawing>
          <wp:inline distT="0" distB="0" distL="0" distR="0">
            <wp:extent cx="6246784" cy="8763000"/>
            <wp:effectExtent l="19050" t="0" r="161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153" t="15670" r="35353" b="8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634" cy="878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6B7F" w:rsidRPr="006377B8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</w:t>
      </w:r>
      <w:r w:rsidR="001D6B7F" w:rsidRPr="006377B8">
        <w:rPr>
          <w:rFonts w:ascii="Times New Roman" w:hAnsi="Times New Roman"/>
          <w:color w:val="000000"/>
          <w:sz w:val="28"/>
          <w:lang w:val="ru-RU"/>
        </w:rPr>
        <w:t>анируемые результаты освоения программы ОБЗР.</w:t>
      </w:r>
    </w:p>
    <w:p w:rsidR="005F05D0" w:rsidRPr="006377B8" w:rsidRDefault="005F05D0">
      <w:pPr>
        <w:spacing w:after="0" w:line="264" w:lineRule="auto"/>
        <w:ind w:left="120"/>
        <w:jc w:val="both"/>
        <w:rPr>
          <w:lang w:val="ru-RU"/>
        </w:rPr>
      </w:pPr>
    </w:p>
    <w:p w:rsidR="005F05D0" w:rsidRPr="006377B8" w:rsidRDefault="001D6B7F">
      <w:pPr>
        <w:spacing w:after="0" w:line="264" w:lineRule="auto"/>
        <w:ind w:left="12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</w:t>
      </w:r>
      <w:r w:rsidRPr="006377B8">
        <w:rPr>
          <w:rFonts w:ascii="Times New Roman" w:hAnsi="Times New Roman"/>
          <w:color w:val="000000"/>
          <w:sz w:val="28"/>
          <w:lang w:val="ru-RU"/>
        </w:rPr>
        <w:t>программы воспитания, и предусматривает непосредственное применение при реализации ООП СОО.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и разумного взаимодействия человека с окружающей средой, учесть преемственность приобретения 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ктико-ориентированного подхода в преподавании ОБЗР, системность и непрерывность приобретения 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помогает педагогу про</w:t>
      </w:r>
      <w:r w:rsidRPr="006377B8">
        <w:rPr>
          <w:rFonts w:ascii="Times New Roman" w:hAnsi="Times New Roman"/>
          <w:color w:val="000000"/>
          <w:sz w:val="28"/>
          <w:lang w:val="ru-RU"/>
        </w:rPr>
        <w:t>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</w:t>
      </w:r>
      <w:r w:rsidRPr="006377B8">
        <w:rPr>
          <w:rFonts w:ascii="Times New Roman" w:hAnsi="Times New Roman"/>
          <w:color w:val="000000"/>
          <w:sz w:val="28"/>
          <w:lang w:val="ru-RU"/>
        </w:rPr>
        <w:t>х вызовов и угроз в природной, техногенной, социальной и информационной сферах.</w:t>
      </w:r>
      <w:proofErr w:type="gramEnd"/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</w:t>
      </w:r>
      <w:r w:rsidRPr="006377B8">
        <w:rPr>
          <w:rFonts w:ascii="Times New Roman" w:hAnsi="Times New Roman"/>
          <w:color w:val="000000"/>
          <w:sz w:val="28"/>
          <w:lang w:val="ru-RU"/>
        </w:rPr>
        <w:t>дорового и экологически целесообразного образа жизни;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</w:t>
      </w:r>
      <w:r w:rsidRPr="006377B8">
        <w:rPr>
          <w:rFonts w:ascii="Times New Roman" w:hAnsi="Times New Roman"/>
          <w:color w:val="000000"/>
          <w:sz w:val="28"/>
          <w:lang w:val="ru-RU"/>
        </w:rPr>
        <w:t>го интересам обучающихся и потребностям общества в формировании полноценной личности безопасного типа;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</w:t>
      </w:r>
      <w:r w:rsidRPr="006377B8">
        <w:rPr>
          <w:rFonts w:ascii="Times New Roman" w:hAnsi="Times New Roman"/>
          <w:color w:val="000000"/>
          <w:sz w:val="28"/>
          <w:lang w:val="ru-RU"/>
        </w:rPr>
        <w:t>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В программе по ОБЗР содержание учебного предмета ОБЗР структурно представлено двумя учебными курсами, обеспечивающими системность и непрер</w:t>
      </w:r>
      <w:r w:rsidRPr="006377B8">
        <w:rPr>
          <w:rFonts w:ascii="Times New Roman" w:hAnsi="Times New Roman"/>
          <w:color w:val="000000"/>
          <w:sz w:val="28"/>
          <w:lang w:val="ru-RU"/>
        </w:rPr>
        <w:t>ывность изучения предмета на уровнях основного общего и среднего общего образования: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</w:t>
      </w:r>
      <w:r w:rsidRPr="006377B8">
        <w:rPr>
          <w:rFonts w:ascii="Times New Roman" w:hAnsi="Times New Roman"/>
          <w:color w:val="000000"/>
          <w:sz w:val="28"/>
          <w:lang w:val="ru-RU"/>
        </w:rPr>
        <w:t>вать».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</w:t>
      </w:r>
      <w:r w:rsidRPr="006377B8">
        <w:rPr>
          <w:rFonts w:ascii="Times New Roman" w:hAnsi="Times New Roman"/>
          <w:color w:val="000000"/>
          <w:sz w:val="28"/>
          <w:lang w:val="ru-RU"/>
        </w:rPr>
        <w:t>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</w:t>
      </w:r>
      <w:r w:rsidRPr="006377B8">
        <w:rPr>
          <w:rFonts w:ascii="Times New Roman" w:hAnsi="Times New Roman"/>
          <w:color w:val="000000"/>
          <w:sz w:val="28"/>
          <w:lang w:val="ru-RU"/>
        </w:rPr>
        <w:t>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</w:t>
      </w:r>
      <w:r w:rsidRPr="006377B8">
        <w:rPr>
          <w:rFonts w:ascii="Times New Roman" w:hAnsi="Times New Roman"/>
          <w:color w:val="000000"/>
          <w:sz w:val="28"/>
          <w:lang w:val="ru-RU"/>
        </w:rPr>
        <w:t>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</w:t>
      </w:r>
      <w:r w:rsidRPr="006377B8">
        <w:rPr>
          <w:rFonts w:ascii="Times New Roman" w:hAnsi="Times New Roman"/>
          <w:color w:val="000000"/>
          <w:sz w:val="28"/>
          <w:lang w:val="ru-RU"/>
        </w:rPr>
        <w:t>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</w:t>
      </w:r>
      <w:r w:rsidRPr="006377B8">
        <w:rPr>
          <w:rFonts w:ascii="Times New Roman" w:hAnsi="Times New Roman"/>
          <w:color w:val="000000"/>
          <w:sz w:val="28"/>
          <w:lang w:val="ru-RU"/>
        </w:rPr>
        <w:t>я обеспечения безопасности в повседневной жизни.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системообразующими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документами в области безопасности: Стратегией национальной безопасности Росс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</w:t>
      </w:r>
      <w:r w:rsidRPr="006377B8">
        <w:rPr>
          <w:rFonts w:ascii="Times New Roman" w:hAnsi="Times New Roman"/>
          <w:color w:val="000000"/>
          <w:sz w:val="28"/>
          <w:lang w:val="ru-RU"/>
        </w:rPr>
        <w:t>7 мая 2024 г. № 309.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уках. 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</w:t>
      </w:r>
      <w:r w:rsidRPr="006377B8">
        <w:rPr>
          <w:rFonts w:ascii="Times New Roman" w:hAnsi="Times New Roman"/>
          <w:color w:val="000000"/>
          <w:sz w:val="28"/>
          <w:lang w:val="ru-RU"/>
        </w:rPr>
        <w:t>ускников построение модели индивидуального и группового безопасного поведения в повседневной жизни.</w:t>
      </w:r>
      <w:proofErr w:type="gramEnd"/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 xml:space="preserve">Изучение ОБЗР </w:t>
      </w:r>
      <w:r w:rsidRPr="006377B8">
        <w:rPr>
          <w:rFonts w:ascii="Times New Roman" w:hAnsi="Times New Roman"/>
          <w:color w:val="000000"/>
          <w:sz w:val="28"/>
          <w:lang w:val="ru-RU"/>
        </w:rPr>
        <w:t>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воспитанию личн</w:t>
      </w:r>
      <w:r w:rsidRPr="006377B8">
        <w:rPr>
          <w:rFonts w:ascii="Times New Roman" w:hAnsi="Times New Roman"/>
          <w:color w:val="000000"/>
          <w:sz w:val="28"/>
          <w:lang w:val="ru-RU"/>
        </w:rPr>
        <w:t>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ки и формирование у 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</w:t>
      </w:r>
      <w:r w:rsidRPr="006377B8">
        <w:rPr>
          <w:rFonts w:ascii="Times New Roman" w:hAnsi="Times New Roman"/>
          <w:color w:val="000000"/>
          <w:sz w:val="28"/>
          <w:lang w:val="ru-RU"/>
        </w:rPr>
        <w:t>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</w:t>
      </w:r>
      <w:r w:rsidRPr="006377B8">
        <w:rPr>
          <w:rFonts w:ascii="Times New Roman" w:hAnsi="Times New Roman"/>
          <w:color w:val="000000"/>
          <w:sz w:val="28"/>
          <w:lang w:val="ru-RU"/>
        </w:rPr>
        <w:t>уаций;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</w:t>
      </w:r>
      <w:r w:rsidRPr="006377B8">
        <w:rPr>
          <w:rFonts w:ascii="Times New Roman" w:hAnsi="Times New Roman"/>
          <w:color w:val="000000"/>
          <w:sz w:val="28"/>
          <w:lang w:val="ru-RU"/>
        </w:rPr>
        <w:t>пасного поведения в интересах благополучия и устойчивого развития личности, общества и государства;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</w:t>
      </w:r>
      <w:r w:rsidRPr="006377B8">
        <w:rPr>
          <w:rFonts w:ascii="Times New Roman" w:hAnsi="Times New Roman"/>
          <w:color w:val="000000"/>
          <w:sz w:val="28"/>
          <w:lang w:val="ru-RU"/>
        </w:rPr>
        <w:t>ситуаций мирного и военного времени.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При этом порядок освоения программы определяется образовательной организацией, которая вправе самостоятельно 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</w:t>
      </w:r>
      <w:r w:rsidRPr="006377B8">
        <w:rPr>
          <w:rFonts w:ascii="Times New Roman" w:hAnsi="Times New Roman"/>
          <w:color w:val="000000"/>
          <w:sz w:val="28"/>
          <w:lang w:val="ru-RU"/>
        </w:rPr>
        <w:t>учетом региональных особенностей.</w:t>
      </w:r>
    </w:p>
    <w:p w:rsidR="005F05D0" w:rsidRPr="006377B8" w:rsidRDefault="005F05D0">
      <w:pPr>
        <w:rPr>
          <w:lang w:val="ru-RU"/>
        </w:rPr>
        <w:sectPr w:rsidR="005F05D0" w:rsidRPr="006377B8" w:rsidSect="006377B8">
          <w:pgSz w:w="11906" w:h="16383"/>
          <w:pgMar w:top="1134" w:right="424" w:bottom="1134" w:left="1701" w:header="720" w:footer="720" w:gutter="0"/>
          <w:cols w:space="720"/>
        </w:sectPr>
      </w:pPr>
    </w:p>
    <w:p w:rsidR="005F05D0" w:rsidRPr="006377B8" w:rsidRDefault="001D6B7F">
      <w:pPr>
        <w:spacing w:after="0" w:line="264" w:lineRule="auto"/>
        <w:ind w:left="120"/>
        <w:jc w:val="both"/>
        <w:rPr>
          <w:lang w:val="ru-RU"/>
        </w:rPr>
      </w:pPr>
      <w:bookmarkStart w:id="1" w:name="block-92736013"/>
      <w:bookmarkEnd w:id="0"/>
      <w:r w:rsidRPr="006377B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реализация национальных приоритетов как условие </w:t>
      </w:r>
      <w:r w:rsidRPr="006377B8">
        <w:rPr>
          <w:rFonts w:ascii="Times New Roman" w:hAnsi="Times New Roman"/>
          <w:color w:val="000000"/>
          <w:sz w:val="28"/>
          <w:lang w:val="ru-RU"/>
        </w:rPr>
        <w:t>обеспечения национальной безопасности и устойчивого развития Российской Федерации;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роль правоохранительных органов и специальных служб в обеспечении национальной </w:t>
      </w:r>
      <w:r w:rsidRPr="006377B8">
        <w:rPr>
          <w:rFonts w:ascii="Times New Roman" w:hAnsi="Times New Roman"/>
          <w:color w:val="000000"/>
          <w:sz w:val="28"/>
          <w:lang w:val="ru-RU"/>
        </w:rPr>
        <w:t>безопасности;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</w:t>
      </w:r>
      <w:r w:rsidRPr="006377B8">
        <w:rPr>
          <w:rFonts w:ascii="Times New Roman" w:hAnsi="Times New Roman"/>
          <w:color w:val="000000"/>
          <w:sz w:val="28"/>
          <w:lang w:val="ru-RU"/>
        </w:rPr>
        <w:t>асти защиты от чрезвычайных ситуаций;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</w:t>
      </w:r>
      <w:r w:rsidRPr="006377B8">
        <w:rPr>
          <w:rFonts w:ascii="Times New Roman" w:hAnsi="Times New Roman"/>
          <w:color w:val="000000"/>
          <w:sz w:val="28"/>
          <w:lang w:val="ru-RU"/>
        </w:rPr>
        <w:t>ийская комплексная система информирования и оповещения населения в местах массового пребывания людей (ОКСИОН);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</w:t>
      </w:r>
      <w:r w:rsidRPr="006377B8">
        <w:rPr>
          <w:rFonts w:ascii="Times New Roman" w:hAnsi="Times New Roman"/>
          <w:color w:val="000000"/>
          <w:sz w:val="28"/>
          <w:lang w:val="ru-RU"/>
        </w:rPr>
        <w:t>ия фильтрующим противогазом;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</w:t>
      </w:r>
      <w:r w:rsidRPr="006377B8">
        <w:rPr>
          <w:rFonts w:ascii="Times New Roman" w:hAnsi="Times New Roman"/>
          <w:color w:val="000000"/>
          <w:sz w:val="28"/>
          <w:lang w:val="ru-RU"/>
        </w:rPr>
        <w:t>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основные мероприятия по обеспечению </w:t>
      </w:r>
      <w:r w:rsidRPr="006377B8">
        <w:rPr>
          <w:rFonts w:ascii="Times New Roman" w:hAnsi="Times New Roman"/>
          <w:color w:val="000000"/>
          <w:sz w:val="28"/>
          <w:lang w:val="ru-RU"/>
        </w:rPr>
        <w:t>безопасности военной службы;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основные понятия общевойс</w:t>
      </w:r>
      <w:r w:rsidRPr="006377B8">
        <w:rPr>
          <w:rFonts w:ascii="Times New Roman" w:hAnsi="Times New Roman"/>
          <w:color w:val="000000"/>
          <w:sz w:val="28"/>
          <w:lang w:val="ru-RU"/>
        </w:rPr>
        <w:t>кового боя (бой, удар, огонь, маневр);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требования курса стрельб по организации, порядку и мерам безопасности во время </w:t>
      </w:r>
      <w:r w:rsidRPr="006377B8">
        <w:rPr>
          <w:rFonts w:ascii="Times New Roman" w:hAnsi="Times New Roman"/>
          <w:color w:val="000000"/>
          <w:sz w:val="28"/>
          <w:lang w:val="ru-RU"/>
        </w:rPr>
        <w:t>стрельб и тренировок;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видов стрелкового оружия (автомат Калашникова АК-74, АК-12, пистолет Ярыгина, пистолет Лебедева);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виды, предназначение, тактик</w:t>
      </w:r>
      <w:r w:rsidRPr="006377B8">
        <w:rPr>
          <w:rFonts w:ascii="Times New Roman" w:hAnsi="Times New Roman"/>
          <w:color w:val="000000"/>
          <w:sz w:val="28"/>
          <w:lang w:val="ru-RU"/>
        </w:rPr>
        <w:t>о-технические характеристики и общее устройство беспилотных летательных аппаратов (далее - БПЛА);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</w:t>
      </w:r>
      <w:r w:rsidRPr="006377B8">
        <w:rPr>
          <w:rFonts w:ascii="Times New Roman" w:hAnsi="Times New Roman"/>
          <w:color w:val="000000"/>
          <w:sz w:val="28"/>
          <w:lang w:val="ru-RU"/>
        </w:rPr>
        <w:t>ки переносных радиостанций;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</w:t>
      </w:r>
      <w:r w:rsidRPr="006377B8">
        <w:rPr>
          <w:rFonts w:ascii="Times New Roman" w:hAnsi="Times New Roman"/>
          <w:color w:val="000000"/>
          <w:sz w:val="28"/>
          <w:lang w:val="ru-RU"/>
        </w:rPr>
        <w:t>ение и сбережение;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поражающие факторы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ядерных взрывов;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 </w:t>
      </w:r>
      <w:r w:rsidRPr="006377B8">
        <w:rPr>
          <w:rFonts w:ascii="Times New Roman" w:hAnsi="Times New Roman"/>
          <w:color w:val="000000"/>
          <w:sz w:val="28"/>
          <w:lang w:val="ru-RU"/>
        </w:rPr>
        <w:t>и назначение штатных и подручных средств первой помощи;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</w:t>
      </w:r>
      <w:r w:rsidRPr="006377B8">
        <w:rPr>
          <w:rFonts w:ascii="Times New Roman" w:hAnsi="Times New Roman"/>
          <w:color w:val="000000"/>
          <w:sz w:val="28"/>
          <w:lang w:val="ru-RU"/>
        </w:rPr>
        <w:t>тей;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</w:t>
      </w:r>
      <w:r w:rsidRPr="006377B8">
        <w:rPr>
          <w:rFonts w:ascii="Times New Roman" w:hAnsi="Times New Roman"/>
          <w:color w:val="000000"/>
          <w:sz w:val="28"/>
          <w:lang w:val="ru-RU"/>
        </w:rPr>
        <w:t>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</w:t>
      </w:r>
      <w:r w:rsidRPr="006377B8">
        <w:rPr>
          <w:rFonts w:ascii="Times New Roman" w:hAnsi="Times New Roman"/>
          <w:color w:val="000000"/>
          <w:sz w:val="28"/>
          <w:lang w:val="ru-RU"/>
        </w:rPr>
        <w:t>оддержки военнослужащих;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</w:t>
      </w:r>
      <w:r w:rsidRPr="006377B8">
        <w:rPr>
          <w:rFonts w:ascii="Times New Roman" w:hAnsi="Times New Roman"/>
          <w:color w:val="000000"/>
          <w:sz w:val="28"/>
          <w:lang w:val="ru-RU"/>
        </w:rPr>
        <w:t>сного поведения;</w:t>
      </w:r>
      <w:proofErr w:type="gramEnd"/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</w:t>
      </w:r>
      <w:r w:rsidRPr="006377B8">
        <w:rPr>
          <w:rFonts w:ascii="Times New Roman" w:hAnsi="Times New Roman"/>
          <w:color w:val="000000"/>
          <w:sz w:val="28"/>
          <w:lang w:val="ru-RU"/>
        </w:rPr>
        <w:t>получие;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</w:t>
      </w:r>
      <w:r w:rsidRPr="006377B8">
        <w:rPr>
          <w:rFonts w:ascii="Times New Roman" w:hAnsi="Times New Roman"/>
          <w:color w:val="000000"/>
          <w:sz w:val="28"/>
          <w:lang w:val="ru-RU"/>
        </w:rPr>
        <w:t>равлений, первая помощь, порядок действий в экстренных случаях;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>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</w:t>
      </w:r>
      <w:r w:rsidRPr="006377B8">
        <w:rPr>
          <w:rFonts w:ascii="Times New Roman" w:hAnsi="Times New Roman"/>
          <w:color w:val="000000"/>
          <w:sz w:val="28"/>
          <w:lang w:val="ru-RU"/>
        </w:rPr>
        <w:t>ту;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</w:t>
      </w:r>
      <w:r w:rsidRPr="006377B8">
        <w:rPr>
          <w:rFonts w:ascii="Times New Roman" w:hAnsi="Times New Roman"/>
          <w:color w:val="000000"/>
          <w:sz w:val="28"/>
          <w:lang w:val="ru-RU"/>
        </w:rPr>
        <w:t>е с использованием средств индивидуальной мобильности);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представления о знаниях и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навыках, необходимых водителю;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основные источники </w:t>
      </w:r>
      <w:r w:rsidRPr="006377B8">
        <w:rPr>
          <w:rFonts w:ascii="Times New Roman" w:hAnsi="Times New Roman"/>
          <w:color w:val="000000"/>
          <w:sz w:val="28"/>
          <w:lang w:val="ru-RU"/>
        </w:rPr>
        <w:t>опасности в метро, правила безопасного поведения, порядок действий при возникновении опасных или чрезвычайных ситуаций;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основные источники опасности на железнодорожном транспорте, правила безопасного поведения, порядок действий при возникновении опасных и </w:t>
      </w:r>
      <w:r w:rsidRPr="006377B8">
        <w:rPr>
          <w:rFonts w:ascii="Times New Roman" w:hAnsi="Times New Roman"/>
          <w:color w:val="000000"/>
          <w:sz w:val="28"/>
          <w:lang w:val="ru-RU"/>
        </w:rPr>
        <w:t>чрезвычайных ситуаций;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</w:t>
      </w:r>
      <w:r w:rsidRPr="006377B8">
        <w:rPr>
          <w:rFonts w:ascii="Times New Roman" w:hAnsi="Times New Roman"/>
          <w:color w:val="000000"/>
          <w:sz w:val="28"/>
          <w:lang w:val="ru-RU"/>
        </w:rPr>
        <w:t>ия, порядок действий при возникновении опасной, чрезвычайной ситуации;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ссии; 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криминогенные ситуации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>; случаи, когда потерялся человек);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порядок действий в случаях, когда человек потерялся в природной </w:t>
      </w:r>
      <w:r w:rsidRPr="006377B8">
        <w:rPr>
          <w:rFonts w:ascii="Times New Roman" w:hAnsi="Times New Roman"/>
          <w:color w:val="000000"/>
          <w:sz w:val="28"/>
          <w:lang w:val="ru-RU"/>
        </w:rPr>
        <w:t>среде;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</w:t>
      </w:r>
      <w:r w:rsidRPr="006377B8">
        <w:rPr>
          <w:rFonts w:ascii="Times New Roman" w:hAnsi="Times New Roman"/>
          <w:color w:val="000000"/>
          <w:sz w:val="28"/>
          <w:lang w:val="ru-RU"/>
        </w:rPr>
        <w:t>я помощи);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землетрясения, извержение вулканов, оползни, камнепады;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</w:t>
      </w:r>
      <w:r w:rsidRPr="006377B8">
        <w:rPr>
          <w:rFonts w:ascii="Times New Roman" w:hAnsi="Times New Roman"/>
          <w:color w:val="000000"/>
          <w:sz w:val="28"/>
          <w:lang w:val="ru-RU"/>
        </w:rPr>
        <w:t>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</w:t>
      </w:r>
      <w:r w:rsidRPr="006377B8">
        <w:rPr>
          <w:rFonts w:ascii="Times New Roman" w:hAnsi="Times New Roman"/>
          <w:color w:val="000000"/>
          <w:sz w:val="28"/>
          <w:lang w:val="ru-RU"/>
        </w:rPr>
        <w:t>ых чрезвычайных ситуаций, вызванных опасными гидрологическими явлениями и процессами;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</w:t>
      </w:r>
      <w:r w:rsidRPr="006377B8">
        <w:rPr>
          <w:rFonts w:ascii="Times New Roman" w:hAnsi="Times New Roman"/>
          <w:color w:val="000000"/>
          <w:sz w:val="28"/>
          <w:lang w:val="ru-RU"/>
        </w:rPr>
        <w:t>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причины и источники загрязнения Мирового океана, </w:t>
      </w:r>
      <w:r w:rsidRPr="006377B8">
        <w:rPr>
          <w:rFonts w:ascii="Times New Roman" w:hAnsi="Times New Roman"/>
          <w:color w:val="000000"/>
          <w:sz w:val="28"/>
          <w:lang w:val="ru-RU"/>
        </w:rPr>
        <w:t>рек, почвы, космоса;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межличностное общение, общение в группе, межгрупповое общение </w:t>
      </w:r>
      <w:r w:rsidRPr="006377B8">
        <w:rPr>
          <w:rFonts w:ascii="Times New Roman" w:hAnsi="Times New Roman"/>
          <w:color w:val="000000"/>
          <w:sz w:val="28"/>
          <w:lang w:val="ru-RU"/>
        </w:rPr>
        <w:t>(взаимодействие);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</w:t>
      </w:r>
      <w:r w:rsidRPr="006377B8">
        <w:rPr>
          <w:rFonts w:ascii="Times New Roman" w:hAnsi="Times New Roman"/>
          <w:color w:val="000000"/>
          <w:sz w:val="28"/>
          <w:lang w:val="ru-RU"/>
        </w:rPr>
        <w:t>е чести и достоинства, издевательства, преследование);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влияние цифровой среды на жизн</w:t>
      </w:r>
      <w:r w:rsidRPr="006377B8">
        <w:rPr>
          <w:rFonts w:ascii="Times New Roman" w:hAnsi="Times New Roman"/>
          <w:color w:val="000000"/>
          <w:sz w:val="28"/>
          <w:lang w:val="ru-RU"/>
        </w:rPr>
        <w:t>ь человека;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виды вредоносного программного обеспечения, его цели, принципы </w:t>
      </w:r>
      <w:r w:rsidRPr="006377B8">
        <w:rPr>
          <w:rFonts w:ascii="Times New Roman" w:hAnsi="Times New Roman"/>
          <w:color w:val="000000"/>
          <w:sz w:val="28"/>
          <w:lang w:val="ru-RU"/>
        </w:rPr>
        <w:t>работы;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</w:t>
      </w:r>
      <w:r w:rsidRPr="006377B8">
        <w:rPr>
          <w:rFonts w:ascii="Times New Roman" w:hAnsi="Times New Roman"/>
          <w:color w:val="000000"/>
          <w:sz w:val="28"/>
          <w:lang w:val="ru-RU"/>
        </w:rPr>
        <w:t>удущей жизни и карьеры;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деструктивный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контент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в цифровой среде, их признаки;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</w:t>
      </w:r>
      <w:r w:rsidRPr="006377B8">
        <w:rPr>
          <w:rFonts w:ascii="Times New Roman" w:hAnsi="Times New Roman"/>
          <w:color w:val="000000"/>
          <w:sz w:val="28"/>
          <w:lang w:val="ru-RU"/>
        </w:rPr>
        <w:t>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запрещенный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контент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>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экстремизм и терроризм как угроза устойчивого развития </w:t>
      </w:r>
      <w:r w:rsidRPr="006377B8">
        <w:rPr>
          <w:rFonts w:ascii="Times New Roman" w:hAnsi="Times New Roman"/>
          <w:color w:val="000000"/>
          <w:sz w:val="28"/>
          <w:lang w:val="ru-RU"/>
        </w:rPr>
        <w:t>общества;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проведении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контртеррористической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операции;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меры безопа</w:t>
      </w:r>
      <w:r w:rsidRPr="006377B8">
        <w:rPr>
          <w:rFonts w:ascii="Times New Roman" w:hAnsi="Times New Roman"/>
          <w:color w:val="000000"/>
          <w:sz w:val="28"/>
          <w:lang w:val="ru-RU"/>
        </w:rPr>
        <w:t>сности и порядок действий при угрозе обрушения зданий и отдельных конструкций;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основы государственной системы противодействия экстремизму и терроризму, ее цели, задачи, </w:t>
      </w:r>
      <w:r w:rsidRPr="006377B8">
        <w:rPr>
          <w:rFonts w:ascii="Times New Roman" w:hAnsi="Times New Roman"/>
          <w:color w:val="000000"/>
          <w:sz w:val="28"/>
          <w:lang w:val="ru-RU"/>
        </w:rPr>
        <w:t>принципы;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мероприятия, проводимые го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>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мероприятия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по оказанию первой помощи;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первая помощь пострада</w:t>
      </w:r>
      <w:r w:rsidRPr="006377B8">
        <w:rPr>
          <w:rFonts w:ascii="Times New Roman" w:hAnsi="Times New Roman"/>
          <w:color w:val="000000"/>
          <w:sz w:val="28"/>
          <w:lang w:val="ru-RU"/>
        </w:rPr>
        <w:t>вшему при травмах головы;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5F05D0" w:rsidRPr="006377B8" w:rsidRDefault="001D6B7F">
      <w:pPr>
        <w:spacing w:after="0" w:line="264" w:lineRule="auto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5F05D0" w:rsidRPr="006377B8" w:rsidRDefault="005F05D0">
      <w:pPr>
        <w:spacing w:after="0"/>
        <w:ind w:left="120"/>
        <w:rPr>
          <w:lang w:val="ru-RU"/>
        </w:rPr>
      </w:pPr>
    </w:p>
    <w:p w:rsidR="005F05D0" w:rsidRPr="006377B8" w:rsidRDefault="005F05D0">
      <w:pPr>
        <w:rPr>
          <w:lang w:val="ru-RU"/>
        </w:rPr>
        <w:sectPr w:rsidR="005F05D0" w:rsidRPr="006377B8">
          <w:pgSz w:w="11906" w:h="16383"/>
          <w:pgMar w:top="1134" w:right="850" w:bottom="1134" w:left="1701" w:header="720" w:footer="720" w:gutter="0"/>
          <w:cols w:space="720"/>
        </w:sectPr>
      </w:pPr>
    </w:p>
    <w:p w:rsidR="005F05D0" w:rsidRPr="006377B8" w:rsidRDefault="001D6B7F">
      <w:pPr>
        <w:spacing w:after="0"/>
        <w:ind w:left="120"/>
        <w:rPr>
          <w:lang w:val="ru-RU"/>
        </w:rPr>
      </w:pPr>
      <w:bookmarkStart w:id="2" w:name="block-92736011"/>
      <w:bookmarkEnd w:id="1"/>
      <w:r w:rsidRPr="006377B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5F05D0" w:rsidRPr="006377B8" w:rsidRDefault="005F05D0">
      <w:pPr>
        <w:spacing w:after="0" w:line="120" w:lineRule="auto"/>
        <w:ind w:left="120"/>
        <w:jc w:val="both"/>
        <w:rPr>
          <w:lang w:val="ru-RU"/>
        </w:rPr>
      </w:pPr>
    </w:p>
    <w:p w:rsidR="005F05D0" w:rsidRPr="006377B8" w:rsidRDefault="005F05D0">
      <w:pPr>
        <w:spacing w:after="0"/>
        <w:ind w:left="120"/>
        <w:jc w:val="both"/>
        <w:rPr>
          <w:lang w:val="ru-RU"/>
        </w:rPr>
      </w:pP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воспитательной деятельности в соответствии с традиционными российскими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</w:t>
      </w:r>
      <w:r w:rsidRPr="006377B8">
        <w:rPr>
          <w:rFonts w:ascii="Times New Roman" w:hAnsi="Times New Roman"/>
          <w:color w:val="000000"/>
          <w:sz w:val="28"/>
          <w:lang w:val="ru-RU"/>
        </w:rPr>
        <w:t>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</w:t>
      </w:r>
      <w:r w:rsidRPr="006377B8">
        <w:rPr>
          <w:rFonts w:ascii="Times New Roman" w:hAnsi="Times New Roman"/>
          <w:color w:val="000000"/>
          <w:sz w:val="28"/>
          <w:lang w:val="ru-RU"/>
        </w:rPr>
        <w:t>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правил экологического поведения, защите Отечества, бережном отношении к окружающим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</w:t>
      </w:r>
      <w:r w:rsidRPr="006377B8">
        <w:rPr>
          <w:rFonts w:ascii="Times New Roman" w:hAnsi="Times New Roman"/>
          <w:color w:val="000000"/>
          <w:sz w:val="28"/>
          <w:lang w:val="ru-RU"/>
        </w:rPr>
        <w:t>ющегося, готового и способного применять принципы и правила безопасного поведения в течение всей жизни;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</w:t>
      </w:r>
      <w:r w:rsidRPr="006377B8">
        <w:rPr>
          <w:rFonts w:ascii="Times New Roman" w:hAnsi="Times New Roman"/>
          <w:color w:val="000000"/>
          <w:sz w:val="28"/>
          <w:lang w:val="ru-RU"/>
        </w:rPr>
        <w:t>звычайных ситуаций и в других областях, связанных с безопасностью жизнедеятельности;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готовность пр</w:t>
      </w:r>
      <w:r w:rsidRPr="006377B8">
        <w:rPr>
          <w:rFonts w:ascii="Times New Roman" w:hAnsi="Times New Roman"/>
          <w:color w:val="000000"/>
          <w:sz w:val="28"/>
          <w:lang w:val="ru-RU"/>
        </w:rPr>
        <w:t>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</w:t>
      </w:r>
      <w:r w:rsidRPr="006377B8">
        <w:rPr>
          <w:rFonts w:ascii="Times New Roman" w:hAnsi="Times New Roman"/>
          <w:color w:val="000000"/>
          <w:sz w:val="28"/>
          <w:lang w:val="ru-RU"/>
        </w:rPr>
        <w:t>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российской гра</w:t>
      </w:r>
      <w:r w:rsidRPr="006377B8">
        <w:rPr>
          <w:rFonts w:ascii="Times New Roman" w:hAnsi="Times New Roman"/>
          <w:color w:val="000000"/>
          <w:sz w:val="28"/>
          <w:lang w:val="ru-RU"/>
        </w:rPr>
        <w:t>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ц</w:t>
      </w:r>
      <w:r w:rsidRPr="006377B8">
        <w:rPr>
          <w:rFonts w:ascii="Times New Roman" w:hAnsi="Times New Roman"/>
          <w:color w:val="000000"/>
          <w:sz w:val="28"/>
          <w:lang w:val="ru-RU"/>
        </w:rPr>
        <w:t>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</w:t>
      </w:r>
      <w:r w:rsidRPr="006377B8">
        <w:rPr>
          <w:rFonts w:ascii="Times New Roman" w:hAnsi="Times New Roman"/>
          <w:color w:val="000000"/>
          <w:sz w:val="28"/>
          <w:lang w:val="ru-RU"/>
        </w:rPr>
        <w:t>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</w:t>
      </w:r>
      <w:r w:rsidRPr="006377B8">
        <w:rPr>
          <w:rFonts w:ascii="Times New Roman" w:hAnsi="Times New Roman"/>
          <w:color w:val="000000"/>
          <w:sz w:val="28"/>
          <w:lang w:val="ru-RU"/>
        </w:rPr>
        <w:t>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spellStart"/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риск-о</w:t>
      </w:r>
      <w:r w:rsidRPr="006377B8">
        <w:rPr>
          <w:rFonts w:ascii="Times New Roman" w:hAnsi="Times New Roman"/>
          <w:color w:val="000000"/>
          <w:sz w:val="28"/>
          <w:lang w:val="ru-RU"/>
        </w:rPr>
        <w:t>риентированное</w:t>
      </w:r>
      <w:proofErr w:type="spellEnd"/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родителям, старшему поколению, семье, культуре и традициям народов России, принятие идей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понимание взаимозавис</w:t>
      </w:r>
      <w:r w:rsidRPr="006377B8">
        <w:rPr>
          <w:rFonts w:ascii="Times New Roman" w:hAnsi="Times New Roman"/>
          <w:color w:val="000000"/>
          <w:sz w:val="28"/>
          <w:lang w:val="ru-RU"/>
        </w:rPr>
        <w:t>имости успешности и полноценного развития и безопасного поведения в повседневной жизни;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ости в технических, </w:t>
      </w:r>
      <w:proofErr w:type="spellStart"/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</w:t>
      </w:r>
      <w:r w:rsidRPr="006377B8">
        <w:rPr>
          <w:rFonts w:ascii="Times New Roman" w:hAnsi="Times New Roman"/>
          <w:color w:val="000000"/>
          <w:sz w:val="28"/>
          <w:lang w:val="ru-RU"/>
        </w:rPr>
        <w:t>вной жизнедеятельности человека, общества и государства;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</w:t>
      </w:r>
      <w:r w:rsidRPr="006377B8">
        <w:rPr>
          <w:rFonts w:ascii="Times New Roman" w:hAnsi="Times New Roman"/>
          <w:color w:val="000000"/>
          <w:sz w:val="28"/>
          <w:lang w:val="ru-RU"/>
        </w:rPr>
        <w:t>уациях);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потребность в регулярном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ведении здорового образа жизни;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</w:t>
      </w:r>
      <w:r w:rsidRPr="006377B8">
        <w:rPr>
          <w:rFonts w:ascii="Times New Roman" w:hAnsi="Times New Roman"/>
          <w:color w:val="000000"/>
          <w:sz w:val="28"/>
          <w:lang w:val="ru-RU"/>
        </w:rPr>
        <w:t>ия личности, общества и государства, обеспечения национальной безопасности;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</w:t>
      </w:r>
      <w:r w:rsidRPr="006377B8">
        <w:rPr>
          <w:rFonts w:ascii="Times New Roman" w:hAnsi="Times New Roman"/>
          <w:color w:val="000000"/>
          <w:sz w:val="28"/>
          <w:lang w:val="ru-RU"/>
        </w:rPr>
        <w:t>нно-профессиональную деятельность;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</w:t>
      </w:r>
      <w:r w:rsidRPr="006377B8">
        <w:rPr>
          <w:rFonts w:ascii="Times New Roman" w:hAnsi="Times New Roman"/>
          <w:color w:val="000000"/>
          <w:sz w:val="28"/>
          <w:lang w:val="ru-RU"/>
        </w:rPr>
        <w:t>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</w:t>
      </w:r>
      <w:r w:rsidRPr="006377B8">
        <w:rPr>
          <w:rFonts w:ascii="Times New Roman" w:hAnsi="Times New Roman"/>
          <w:color w:val="000000"/>
          <w:sz w:val="28"/>
          <w:lang w:val="ru-RU"/>
        </w:rPr>
        <w:t>иродопользования;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</w:t>
      </w:r>
      <w:r w:rsidRPr="006377B8">
        <w:rPr>
          <w:rFonts w:ascii="Times New Roman" w:hAnsi="Times New Roman"/>
          <w:color w:val="000000"/>
          <w:sz w:val="28"/>
          <w:lang w:val="ru-RU"/>
        </w:rPr>
        <w:t>ти.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</w:t>
      </w:r>
      <w:r w:rsidRPr="006377B8">
        <w:rPr>
          <w:rFonts w:ascii="Times New Roman" w:hAnsi="Times New Roman"/>
          <w:color w:val="000000"/>
          <w:sz w:val="28"/>
          <w:lang w:val="ru-RU"/>
        </w:rPr>
        <w:t>ые действия, совместная деятельность.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самостоятельно определять актуальные проблемные вопросы безопасности личности, общества и государства, обосновывать их приоритет и всесторонне </w:t>
      </w:r>
      <w:r w:rsidRPr="006377B8">
        <w:rPr>
          <w:rFonts w:ascii="Times New Roman" w:hAnsi="Times New Roman"/>
          <w:color w:val="000000"/>
          <w:sz w:val="28"/>
          <w:lang w:val="ru-RU"/>
        </w:rPr>
        <w:t>анализировать, разрабатывать алгоритмы их возможного решения в различных ситуациях;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</w:t>
      </w:r>
      <w:r w:rsidRPr="006377B8">
        <w:rPr>
          <w:rFonts w:ascii="Times New Roman" w:hAnsi="Times New Roman"/>
          <w:color w:val="000000"/>
          <w:sz w:val="28"/>
          <w:lang w:val="ru-RU"/>
        </w:rPr>
        <w:t>ости и противоречия;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ля реализации </w:t>
      </w:r>
      <w:proofErr w:type="spellStart"/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</w:t>
      </w:r>
      <w:r w:rsidRPr="006377B8">
        <w:rPr>
          <w:rFonts w:ascii="Times New Roman" w:hAnsi="Times New Roman"/>
          <w:color w:val="000000"/>
          <w:sz w:val="28"/>
          <w:lang w:val="ru-RU"/>
        </w:rPr>
        <w:t>евную жизнь;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владеть научной терминологией</w:t>
      </w:r>
      <w:r w:rsidRPr="006377B8">
        <w:rPr>
          <w:rFonts w:ascii="Times New Roman" w:hAnsi="Times New Roman"/>
          <w:color w:val="000000"/>
          <w:sz w:val="28"/>
          <w:lang w:val="ru-RU"/>
        </w:rPr>
        <w:t>, ключевыми понятиями и методами в области безопасности жизнедеятельности;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</w:t>
      </w:r>
      <w:r w:rsidRPr="006377B8">
        <w:rPr>
          <w:rFonts w:ascii="Times New Roman" w:hAnsi="Times New Roman"/>
          <w:color w:val="000000"/>
          <w:sz w:val="28"/>
          <w:lang w:val="ru-RU"/>
        </w:rPr>
        <w:t>ктных работ;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раскрывать проблемные вопросы, отражающие несоответствие между </w:t>
      </w:r>
      <w:r w:rsidRPr="006377B8">
        <w:rPr>
          <w:rFonts w:ascii="Times New Roman" w:hAnsi="Times New Roman"/>
          <w:color w:val="000000"/>
          <w:sz w:val="28"/>
          <w:lang w:val="ru-RU"/>
        </w:rPr>
        <w:t>реальным (заданным) и наиболее благоприятным состоянием объекта (явления) в повседневной жизни;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приобрет</w:t>
      </w:r>
      <w:r w:rsidRPr="006377B8">
        <w:rPr>
          <w:rFonts w:ascii="Times New Roman" w:hAnsi="Times New Roman"/>
          <w:color w:val="000000"/>
          <w:sz w:val="28"/>
          <w:lang w:val="ru-RU"/>
        </w:rPr>
        <w:t>енные знания и навыки, оценивать возможность их реализации в реальных ситуациях;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</w:t>
      </w:r>
      <w:r w:rsidRPr="006377B8">
        <w:rPr>
          <w:rFonts w:ascii="Times New Roman" w:hAnsi="Times New Roman"/>
          <w:color w:val="000000"/>
          <w:sz w:val="28"/>
          <w:lang w:val="ru-RU"/>
        </w:rPr>
        <w:t>ь.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</w:t>
      </w:r>
      <w:r w:rsidRPr="006377B8">
        <w:rPr>
          <w:rFonts w:ascii="Times New Roman" w:hAnsi="Times New Roman"/>
          <w:color w:val="000000"/>
          <w:sz w:val="28"/>
          <w:lang w:val="ru-RU"/>
        </w:rPr>
        <w:t>рматах с учетом характера решаемой учебной задачи; самостоятельно выбирать оптимальную форму их представления;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</w:t>
      </w:r>
      <w:r w:rsidRPr="006377B8">
        <w:rPr>
          <w:rFonts w:ascii="Times New Roman" w:hAnsi="Times New Roman"/>
          <w:color w:val="000000"/>
          <w:sz w:val="28"/>
          <w:lang w:val="ru-RU"/>
        </w:rPr>
        <w:t>, профилактике угроз и защите от опасностей цифровой среды;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</w:t>
      </w:r>
      <w:r w:rsidRPr="006377B8">
        <w:rPr>
          <w:rFonts w:ascii="Times New Roman" w:hAnsi="Times New Roman"/>
          <w:b/>
          <w:color w:val="000000"/>
          <w:sz w:val="28"/>
          <w:lang w:val="ru-RU"/>
        </w:rPr>
        <w:t>ствия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</w:t>
      </w:r>
      <w:r w:rsidRPr="006377B8">
        <w:rPr>
          <w:rFonts w:ascii="Times New Roman" w:hAnsi="Times New Roman"/>
          <w:color w:val="000000"/>
          <w:sz w:val="28"/>
          <w:lang w:val="ru-RU"/>
        </w:rPr>
        <w:t>аки деструктивного общения;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>, логично и ясно излагать свою точку зрения с использованием языковых средств.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У обучающе</w:t>
      </w:r>
      <w:r w:rsidRPr="006377B8">
        <w:rPr>
          <w:rFonts w:ascii="Times New Roman" w:hAnsi="Times New Roman"/>
          <w:color w:val="000000"/>
          <w:sz w:val="28"/>
          <w:lang w:val="ru-RU"/>
        </w:rPr>
        <w:t>гося будут сформированы умения самоорганизации как части регулятивных универсальных учебных действий: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самостоятельно выявлять проблемные вопросы, выбирать </w:t>
      </w:r>
      <w:r w:rsidRPr="006377B8">
        <w:rPr>
          <w:rFonts w:ascii="Times New Roman" w:hAnsi="Times New Roman"/>
          <w:color w:val="000000"/>
          <w:sz w:val="28"/>
          <w:lang w:val="ru-RU"/>
        </w:rPr>
        <w:t>оптимальный способ и составлять план их решения в конкретных условиях;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</w:t>
      </w:r>
      <w:r w:rsidRPr="006377B8">
        <w:rPr>
          <w:rFonts w:ascii="Times New Roman" w:hAnsi="Times New Roman"/>
          <w:color w:val="000000"/>
          <w:sz w:val="28"/>
          <w:lang w:val="ru-RU"/>
        </w:rPr>
        <w:t>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оценивать образ</w:t>
      </w:r>
      <w:r w:rsidRPr="006377B8">
        <w:rPr>
          <w:rFonts w:ascii="Times New Roman" w:hAnsi="Times New Roman"/>
          <w:color w:val="000000"/>
          <w:sz w:val="28"/>
          <w:lang w:val="ru-RU"/>
        </w:rPr>
        <w:t>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</w:t>
      </w:r>
      <w:r w:rsidRPr="006377B8">
        <w:rPr>
          <w:rFonts w:ascii="Times New Roman" w:hAnsi="Times New Roman"/>
          <w:color w:val="000000"/>
          <w:sz w:val="28"/>
          <w:lang w:val="ru-RU"/>
        </w:rPr>
        <w:t>а оптимального решения;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Совместная</w:t>
      </w:r>
      <w:r w:rsidRPr="006377B8">
        <w:rPr>
          <w:rFonts w:ascii="Times New Roman" w:hAnsi="Times New Roman"/>
          <w:b/>
          <w:color w:val="000000"/>
          <w:sz w:val="28"/>
          <w:lang w:val="ru-RU"/>
        </w:rPr>
        <w:t xml:space="preserve"> деятельность: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</w:t>
      </w:r>
      <w:r w:rsidRPr="006377B8">
        <w:rPr>
          <w:rFonts w:ascii="Times New Roman" w:hAnsi="Times New Roman"/>
          <w:color w:val="000000"/>
          <w:sz w:val="28"/>
          <w:lang w:val="ru-RU"/>
        </w:rPr>
        <w:t>ям;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ют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</w:t>
      </w:r>
      <w:r w:rsidRPr="006377B8">
        <w:rPr>
          <w:rFonts w:ascii="Times New Roman" w:hAnsi="Times New Roman"/>
          <w:color w:val="000000"/>
          <w:sz w:val="28"/>
          <w:lang w:val="ru-RU"/>
        </w:rPr>
        <w:t>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1) знание основ законодательства </w:t>
      </w:r>
      <w:r w:rsidRPr="006377B8">
        <w:rPr>
          <w:rFonts w:ascii="Times New Roman" w:hAnsi="Times New Roman"/>
          <w:color w:val="000000"/>
          <w:sz w:val="28"/>
          <w:lang w:val="ru-RU"/>
        </w:rPr>
        <w:t>Российской Федерации, обеспечивающих национальную безопасность и защиту населения от внешних и внутренних угроз;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территорий от чрезвычайных ситуаций различного характера;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</w:t>
      </w:r>
      <w:r w:rsidRPr="006377B8">
        <w:rPr>
          <w:rFonts w:ascii="Times New Roman" w:hAnsi="Times New Roman"/>
          <w:color w:val="000000"/>
          <w:sz w:val="28"/>
          <w:lang w:val="ru-RU"/>
        </w:rPr>
        <w:t>жданина в области гражданской обороны;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угрозах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</w:t>
      </w:r>
      <w:r w:rsidRPr="006377B8">
        <w:rPr>
          <w:rFonts w:ascii="Times New Roman" w:hAnsi="Times New Roman"/>
          <w:color w:val="000000"/>
          <w:sz w:val="28"/>
          <w:lang w:val="ru-RU"/>
        </w:rPr>
        <w:t>рства;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</w:t>
      </w:r>
      <w:r w:rsidRPr="006377B8">
        <w:rPr>
          <w:rFonts w:ascii="Times New Roman" w:hAnsi="Times New Roman"/>
          <w:color w:val="000000"/>
          <w:sz w:val="28"/>
          <w:lang w:val="ru-RU"/>
        </w:rPr>
        <w:t>ражающем действии оружия массового поражения, а также способах защиты от него;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</w:t>
      </w:r>
      <w:r w:rsidRPr="006377B8">
        <w:rPr>
          <w:rFonts w:ascii="Times New Roman" w:hAnsi="Times New Roman"/>
          <w:color w:val="000000"/>
          <w:sz w:val="28"/>
          <w:lang w:val="ru-RU"/>
        </w:rPr>
        <w:t>го боя;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</w:t>
      </w:r>
      <w:r w:rsidRPr="006377B8">
        <w:rPr>
          <w:rFonts w:ascii="Times New Roman" w:hAnsi="Times New Roman"/>
          <w:color w:val="000000"/>
          <w:sz w:val="28"/>
          <w:lang w:val="ru-RU"/>
        </w:rPr>
        <w:t>ности и правопорядка;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</w:t>
      </w:r>
      <w:r w:rsidRPr="006377B8">
        <w:rPr>
          <w:rFonts w:ascii="Times New Roman" w:hAnsi="Times New Roman"/>
          <w:color w:val="000000"/>
          <w:sz w:val="28"/>
          <w:lang w:val="ru-RU"/>
        </w:rPr>
        <w:t>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</w:t>
      </w:r>
      <w:r w:rsidRPr="006377B8">
        <w:rPr>
          <w:rFonts w:ascii="Times New Roman" w:hAnsi="Times New Roman"/>
          <w:color w:val="000000"/>
          <w:sz w:val="28"/>
          <w:lang w:val="ru-RU"/>
        </w:rPr>
        <w:t>уациях;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Знание правил безопасного поведения на транспорте, умение применять их на практике, знание о порядке </w:t>
      </w:r>
      <w:r w:rsidRPr="006377B8">
        <w:rPr>
          <w:rFonts w:ascii="Times New Roman" w:hAnsi="Times New Roman"/>
          <w:color w:val="000000"/>
          <w:sz w:val="28"/>
          <w:lang w:val="ru-RU"/>
        </w:rPr>
        <w:t>действий в опасных, экстремальных и чрезвычайных ситуациях на транспорте;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</w:t>
      </w:r>
      <w:r w:rsidRPr="006377B8">
        <w:rPr>
          <w:rFonts w:ascii="Times New Roman" w:hAnsi="Times New Roman"/>
          <w:color w:val="000000"/>
          <w:sz w:val="28"/>
          <w:lang w:val="ru-RU"/>
        </w:rPr>
        <w:t>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12) владение основами медицинских знаний: владение приемами оказания первой помощи при неотложных </w:t>
      </w:r>
      <w:r w:rsidRPr="006377B8">
        <w:rPr>
          <w:rFonts w:ascii="Times New Roman" w:hAnsi="Times New Roman"/>
          <w:color w:val="000000"/>
          <w:sz w:val="28"/>
          <w:lang w:val="ru-RU"/>
        </w:rPr>
        <w:t>состояниях, инфекционных и неинфекционных заболеваний, сохранения психического здоровья;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знания о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необходимых действиях при чрезвычайных ситуациях биолого-социального и военного характера;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умение применять табельные и подручные средства 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само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>- и взаимопомощи;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социальном взаимодействии, в том числе </w:t>
      </w: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</w:t>
      </w:r>
      <w:r w:rsidRPr="006377B8">
        <w:rPr>
          <w:rFonts w:ascii="Times New Roman" w:hAnsi="Times New Roman"/>
          <w:color w:val="000000"/>
          <w:sz w:val="28"/>
          <w:lang w:val="ru-RU"/>
        </w:rPr>
        <w:t>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контртеррористической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операции.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Достижение р</w:t>
      </w:r>
      <w:r w:rsidRPr="006377B8">
        <w:rPr>
          <w:rFonts w:ascii="Times New Roman" w:hAnsi="Times New Roman"/>
          <w:color w:val="000000"/>
          <w:sz w:val="28"/>
          <w:lang w:val="ru-RU"/>
        </w:rPr>
        <w:t>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обеспечения национальной безопасности Российской Федерации;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</w:t>
      </w:r>
      <w:r w:rsidRPr="006377B8">
        <w:rPr>
          <w:rFonts w:ascii="Times New Roman" w:hAnsi="Times New Roman"/>
          <w:color w:val="000000"/>
          <w:sz w:val="28"/>
          <w:lang w:val="ru-RU"/>
        </w:rPr>
        <w:t>азвития Российской Федерации, приводить примеры;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</w:t>
      </w:r>
      <w:r w:rsidRPr="006377B8">
        <w:rPr>
          <w:rFonts w:ascii="Times New Roman" w:hAnsi="Times New Roman"/>
          <w:color w:val="000000"/>
          <w:sz w:val="28"/>
          <w:lang w:val="ru-RU"/>
        </w:rPr>
        <w:t>ктеризовать правовую основу защиты населения и территорий от чрезвычайных ситуаций природного и техногенного характера;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</w:t>
      </w:r>
      <w:r w:rsidRPr="006377B8">
        <w:rPr>
          <w:rFonts w:ascii="Times New Roman" w:hAnsi="Times New Roman"/>
          <w:color w:val="000000"/>
          <w:sz w:val="28"/>
          <w:lang w:val="ru-RU"/>
        </w:rPr>
        <w:t>С);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</w:t>
      </w:r>
      <w:r w:rsidRPr="006377B8">
        <w:rPr>
          <w:rFonts w:ascii="Times New Roman" w:hAnsi="Times New Roman"/>
          <w:color w:val="000000"/>
          <w:sz w:val="28"/>
          <w:lang w:val="ru-RU"/>
        </w:rPr>
        <w:t>ии в области гражданской обороны;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противо</w:t>
      </w:r>
      <w:r w:rsidRPr="006377B8">
        <w:rPr>
          <w:rFonts w:ascii="Times New Roman" w:hAnsi="Times New Roman"/>
          <w:color w:val="000000"/>
          <w:sz w:val="28"/>
          <w:lang w:val="ru-RU"/>
        </w:rPr>
        <w:t>газом;\</w:t>
      </w:r>
      <w:proofErr w:type="spellEnd"/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</w:t>
      </w:r>
      <w:r w:rsidRPr="006377B8">
        <w:rPr>
          <w:rFonts w:ascii="Times New Roman" w:hAnsi="Times New Roman"/>
          <w:color w:val="000000"/>
          <w:sz w:val="28"/>
          <w:lang w:val="ru-RU"/>
        </w:rPr>
        <w:t>рства для мирного социально-экономического развития страны;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r w:rsidRPr="006377B8">
        <w:rPr>
          <w:rFonts w:ascii="Times New Roman" w:hAnsi="Times New Roman"/>
          <w:color w:val="000000"/>
          <w:sz w:val="28"/>
          <w:lang w:val="ru-RU"/>
        </w:rPr>
        <w:t>размещении и организации быта военнослужащих;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выполнять строевые приемы в движении без оружия и </w:t>
      </w:r>
      <w:r w:rsidRPr="006377B8">
        <w:rPr>
          <w:rFonts w:ascii="Times New Roman" w:hAnsi="Times New Roman"/>
          <w:color w:val="000000"/>
          <w:sz w:val="28"/>
          <w:lang w:val="ru-RU"/>
        </w:rPr>
        <w:t>с оружием;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</w:t>
      </w:r>
      <w:r w:rsidRPr="006377B8">
        <w:rPr>
          <w:rFonts w:ascii="Times New Roman" w:hAnsi="Times New Roman"/>
          <w:color w:val="000000"/>
          <w:sz w:val="28"/>
          <w:lang w:val="ru-RU"/>
        </w:rPr>
        <w:t>ащего в бою;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</w:t>
      </w:r>
      <w:r w:rsidRPr="006377B8">
        <w:rPr>
          <w:rFonts w:ascii="Times New Roman" w:hAnsi="Times New Roman"/>
          <w:color w:val="000000"/>
          <w:sz w:val="28"/>
          <w:lang w:val="ru-RU"/>
        </w:rPr>
        <w:t>щении с оружием;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совре</w:t>
      </w:r>
      <w:r w:rsidRPr="006377B8">
        <w:rPr>
          <w:rFonts w:ascii="Times New Roman" w:hAnsi="Times New Roman"/>
          <w:color w:val="000000"/>
          <w:sz w:val="28"/>
          <w:lang w:val="ru-RU"/>
        </w:rPr>
        <w:t>менных видах короткоствольного стрелкового оружия;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 при объявлении ракетной </w:t>
      </w:r>
      <w:r w:rsidRPr="006377B8">
        <w:rPr>
          <w:rFonts w:ascii="Times New Roman" w:hAnsi="Times New Roman"/>
          <w:color w:val="000000"/>
          <w:sz w:val="28"/>
          <w:lang w:val="ru-RU"/>
        </w:rPr>
        <w:t>опасности и угрозе применения БПЛА;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</w:t>
      </w:r>
      <w:r w:rsidRPr="006377B8">
        <w:rPr>
          <w:rFonts w:ascii="Times New Roman" w:hAnsi="Times New Roman"/>
          <w:color w:val="000000"/>
          <w:sz w:val="28"/>
          <w:lang w:val="ru-RU"/>
        </w:rPr>
        <w:t>актеристиках современных переносных радиостанций;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позиции отделения и порядке оборудования окопа </w:t>
      </w:r>
      <w:r w:rsidRPr="006377B8">
        <w:rPr>
          <w:rFonts w:ascii="Times New Roman" w:hAnsi="Times New Roman"/>
          <w:color w:val="000000"/>
          <w:sz w:val="28"/>
          <w:lang w:val="ru-RU"/>
        </w:rPr>
        <w:t>для стрелка;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</w:t>
      </w:r>
      <w:r w:rsidRPr="006377B8">
        <w:rPr>
          <w:rFonts w:ascii="Times New Roman" w:hAnsi="Times New Roman"/>
          <w:color w:val="000000"/>
          <w:sz w:val="28"/>
          <w:lang w:val="ru-RU"/>
        </w:rPr>
        <w:t>оражения;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средствах коллективной защиты, основах ведения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радиационно-химическо-биологического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наблюдения и разведки;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знать условные зоны </w:t>
      </w:r>
      <w:r w:rsidRPr="006377B8">
        <w:rPr>
          <w:rFonts w:ascii="Times New Roman" w:hAnsi="Times New Roman"/>
          <w:color w:val="000000"/>
          <w:sz w:val="28"/>
          <w:lang w:val="ru-RU"/>
        </w:rPr>
        <w:t>оказания первой помощи в бою;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</w:t>
      </w:r>
      <w:r w:rsidRPr="006377B8">
        <w:rPr>
          <w:rFonts w:ascii="Times New Roman" w:hAnsi="Times New Roman"/>
          <w:color w:val="000000"/>
          <w:sz w:val="28"/>
          <w:lang w:val="ru-RU"/>
        </w:rPr>
        <w:t>иве;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особенности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применения положений международного гуманитарного права в период вооруженных конфликтов.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</w:t>
      </w:r>
      <w:r w:rsidRPr="006377B8">
        <w:rPr>
          <w:rFonts w:ascii="Times New Roman" w:hAnsi="Times New Roman"/>
          <w:color w:val="000000"/>
          <w:sz w:val="28"/>
          <w:lang w:val="ru-RU"/>
        </w:rPr>
        <w:t>», «опасная ситуация», «чрезвычайная ситуация»;</w:t>
      </w:r>
      <w:proofErr w:type="gramEnd"/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</w:t>
      </w:r>
      <w:r w:rsidRPr="006377B8">
        <w:rPr>
          <w:rFonts w:ascii="Times New Roman" w:hAnsi="Times New Roman"/>
          <w:color w:val="000000"/>
          <w:sz w:val="28"/>
          <w:lang w:val="ru-RU"/>
        </w:rPr>
        <w:t>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раскрывать источники и класси</w:t>
      </w:r>
      <w:r w:rsidRPr="006377B8">
        <w:rPr>
          <w:rFonts w:ascii="Times New Roman" w:hAnsi="Times New Roman"/>
          <w:color w:val="000000"/>
          <w:sz w:val="28"/>
          <w:lang w:val="ru-RU"/>
        </w:rPr>
        <w:t>фицировать бытовые опасности, обосновывать зависимость риска (угрозы) их возникновения от поведения человека;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уметь оцениват</w:t>
      </w:r>
      <w:r w:rsidRPr="006377B8">
        <w:rPr>
          <w:rFonts w:ascii="Times New Roman" w:hAnsi="Times New Roman"/>
          <w:color w:val="000000"/>
          <w:sz w:val="28"/>
          <w:lang w:val="ru-RU"/>
        </w:rPr>
        <w:t>ь риски получения бытовых травм;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знать правила пожарной безопасности и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электробезопасности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>, понимать влияние соблюдения правил на безопасность в быту;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</w:t>
      </w:r>
      <w:r w:rsidRPr="006377B8">
        <w:rPr>
          <w:rFonts w:ascii="Times New Roman" w:hAnsi="Times New Roman"/>
          <w:color w:val="000000"/>
          <w:sz w:val="28"/>
          <w:lang w:val="ru-RU"/>
        </w:rPr>
        <w:t>ользовании газового и электрического оборудования;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 в местах общего пользования (подъезд, лифт, придомовая территория, детская площадка, площадка для выгула собак </w:t>
      </w:r>
      <w:r w:rsidRPr="006377B8">
        <w:rPr>
          <w:rFonts w:ascii="Times New Roman" w:hAnsi="Times New Roman"/>
          <w:color w:val="000000"/>
          <w:sz w:val="28"/>
          <w:lang w:val="ru-RU"/>
        </w:rPr>
        <w:t>и другие);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знать правила поведения при возникновении аварии на </w:t>
      </w:r>
      <w:r w:rsidRPr="006377B8">
        <w:rPr>
          <w:rFonts w:ascii="Times New Roman" w:hAnsi="Times New Roman"/>
          <w:color w:val="000000"/>
          <w:sz w:val="28"/>
          <w:lang w:val="ru-RU"/>
        </w:rPr>
        <w:t>коммунальной системе;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spellStart"/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риск-ориентированный</w:t>
      </w:r>
      <w:proofErr w:type="spellEnd"/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подход);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понимать риски для </w:t>
      </w:r>
      <w:r w:rsidRPr="006377B8">
        <w:rPr>
          <w:rFonts w:ascii="Times New Roman" w:hAnsi="Times New Roman"/>
          <w:color w:val="000000"/>
          <w:sz w:val="28"/>
          <w:lang w:val="ru-RU"/>
        </w:rPr>
        <w:t>пешехода при разных условиях, выработать навыки безопасного поведения;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</w:t>
      </w:r>
      <w:r w:rsidRPr="006377B8">
        <w:rPr>
          <w:rFonts w:ascii="Times New Roman" w:hAnsi="Times New Roman"/>
          <w:color w:val="000000"/>
          <w:sz w:val="28"/>
          <w:lang w:val="ru-RU"/>
        </w:rPr>
        <w:t>ра, водителя;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водителю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источники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опасности на различных видах транспорта, приводить примеры;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различных видах транспорта;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</w:t>
      </w:r>
      <w:r w:rsidRPr="006377B8">
        <w:rPr>
          <w:rFonts w:ascii="Times New Roman" w:hAnsi="Times New Roman"/>
          <w:color w:val="000000"/>
          <w:sz w:val="28"/>
          <w:lang w:val="ru-RU"/>
        </w:rPr>
        <w:t>вения толпы, давки;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</w:t>
      </w:r>
      <w:r w:rsidRPr="006377B8">
        <w:rPr>
          <w:rFonts w:ascii="Times New Roman" w:hAnsi="Times New Roman"/>
          <w:color w:val="000000"/>
          <w:sz w:val="28"/>
          <w:lang w:val="ru-RU"/>
        </w:rPr>
        <w:t>тера в общественных местах;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порядок действий в случа</w:t>
      </w:r>
      <w:r w:rsidRPr="006377B8">
        <w:rPr>
          <w:rFonts w:ascii="Times New Roman" w:hAnsi="Times New Roman"/>
          <w:color w:val="000000"/>
          <w:sz w:val="28"/>
          <w:lang w:val="ru-RU"/>
        </w:rPr>
        <w:t>ях, когда потерялся человек;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о</w:t>
      </w:r>
      <w:r w:rsidRPr="006377B8">
        <w:rPr>
          <w:rFonts w:ascii="Times New Roman" w:hAnsi="Times New Roman"/>
          <w:color w:val="000000"/>
          <w:sz w:val="28"/>
          <w:lang w:val="ru-RU"/>
        </w:rPr>
        <w:t>собенности безопасного поведения при нахождении в природной среде, в том числе в лесу, на водоемах, в горах;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недостатки;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источниках опасности при автономном нахождении в </w:t>
      </w:r>
      <w:r w:rsidRPr="006377B8">
        <w:rPr>
          <w:rFonts w:ascii="Times New Roman" w:hAnsi="Times New Roman"/>
          <w:color w:val="000000"/>
          <w:sz w:val="28"/>
          <w:lang w:val="ru-RU"/>
        </w:rPr>
        <w:t>природной среде, способах подачи сигнала о помощи;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</w:t>
      </w:r>
      <w:r w:rsidRPr="006377B8">
        <w:rPr>
          <w:rFonts w:ascii="Times New Roman" w:hAnsi="Times New Roman"/>
          <w:color w:val="000000"/>
          <w:sz w:val="28"/>
          <w:lang w:val="ru-RU"/>
        </w:rPr>
        <w:t>е, переохлаждении, отморожении, навыки транспортировки пострадавших;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</w:t>
      </w:r>
      <w:r w:rsidRPr="006377B8">
        <w:rPr>
          <w:rFonts w:ascii="Times New Roman" w:hAnsi="Times New Roman"/>
          <w:color w:val="000000"/>
          <w:sz w:val="28"/>
          <w:lang w:val="ru-RU"/>
        </w:rPr>
        <w:t>зяйственной деятельности, отдыха на природе;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</w:t>
      </w:r>
      <w:r w:rsidRPr="006377B8">
        <w:rPr>
          <w:rFonts w:ascii="Times New Roman" w:hAnsi="Times New Roman"/>
          <w:color w:val="000000"/>
          <w:sz w:val="28"/>
          <w:lang w:val="ru-RU"/>
        </w:rPr>
        <w:t>ения природных пожаров;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</w:t>
      </w:r>
      <w:r w:rsidRPr="006377B8">
        <w:rPr>
          <w:rFonts w:ascii="Times New Roman" w:hAnsi="Times New Roman"/>
          <w:color w:val="000000"/>
          <w:sz w:val="28"/>
          <w:lang w:val="ru-RU"/>
        </w:rPr>
        <w:t>нные опасными геологическими явлениями и процессами;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</w:t>
      </w:r>
      <w:r w:rsidRPr="006377B8">
        <w:rPr>
          <w:rFonts w:ascii="Times New Roman" w:hAnsi="Times New Roman"/>
          <w:color w:val="000000"/>
          <w:sz w:val="28"/>
          <w:lang w:val="ru-RU"/>
        </w:rPr>
        <w:t>опасного поведения при природных чрезвычайных ситуациях, вызванных опасными геологическими явлениями и процессами;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еры </w:t>
      </w:r>
      <w:proofErr w:type="spellStart"/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</w:t>
      </w:r>
      <w:r w:rsidRPr="006377B8">
        <w:rPr>
          <w:rFonts w:ascii="Times New Roman" w:hAnsi="Times New Roman"/>
          <w:color w:val="000000"/>
          <w:sz w:val="28"/>
          <w:lang w:val="ru-RU"/>
        </w:rPr>
        <w:t>х ситуаций, вызванных опасными гидрологическими явлениями и процессами;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айных ситуаций, вызванных опасными гидрологическими явлениями и процессами, для своего региона, приводить примеры </w:t>
      </w:r>
      <w:proofErr w:type="spellStart"/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процессами;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</w:t>
      </w:r>
      <w:r w:rsidRPr="006377B8">
        <w:rPr>
          <w:rFonts w:ascii="Times New Roman" w:hAnsi="Times New Roman"/>
          <w:color w:val="000000"/>
          <w:sz w:val="28"/>
          <w:lang w:val="ru-RU"/>
        </w:rPr>
        <w:t>ях, вызванных опасными метеорологическими явлениями и процессами;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spellStart"/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</w:t>
      </w:r>
      <w:r w:rsidRPr="006377B8">
        <w:rPr>
          <w:rFonts w:ascii="Times New Roman" w:hAnsi="Times New Roman"/>
          <w:color w:val="000000"/>
          <w:sz w:val="28"/>
          <w:lang w:val="ru-RU"/>
        </w:rPr>
        <w:t>изовать источники экологических угроз, обосновывать влияние человеческого фактора на риски их возникновения;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</w:t>
      </w:r>
      <w:proofErr w:type="spellStart"/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экологической безопасности;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природопользования;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понятий «социальная группа», «малая </w:t>
      </w:r>
      <w:r w:rsidRPr="006377B8">
        <w:rPr>
          <w:rFonts w:ascii="Times New Roman" w:hAnsi="Times New Roman"/>
          <w:color w:val="000000"/>
          <w:sz w:val="28"/>
          <w:lang w:val="ru-RU"/>
        </w:rPr>
        <w:t>группа», «большая группа»;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</w:t>
      </w:r>
      <w:r w:rsidRPr="006377B8">
        <w:rPr>
          <w:rFonts w:ascii="Times New Roman" w:hAnsi="Times New Roman"/>
          <w:color w:val="000000"/>
          <w:sz w:val="28"/>
          <w:lang w:val="ru-RU"/>
        </w:rPr>
        <w:t>дить примеры;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</w:t>
      </w:r>
      <w:r w:rsidRPr="006377B8">
        <w:rPr>
          <w:rFonts w:ascii="Times New Roman" w:hAnsi="Times New Roman"/>
          <w:color w:val="000000"/>
          <w:sz w:val="28"/>
          <w:lang w:val="ru-RU"/>
        </w:rPr>
        <w:t>ных проявлений конфликтов;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ман</w:t>
      </w:r>
      <w:r w:rsidRPr="006377B8">
        <w:rPr>
          <w:rFonts w:ascii="Times New Roman" w:hAnsi="Times New Roman"/>
          <w:color w:val="000000"/>
          <w:sz w:val="28"/>
          <w:lang w:val="ru-RU"/>
        </w:rPr>
        <w:t>ипулятивного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</w:t>
      </w:r>
      <w:r w:rsidRPr="006377B8">
        <w:rPr>
          <w:rFonts w:ascii="Times New Roman" w:hAnsi="Times New Roman"/>
          <w:color w:val="000000"/>
          <w:sz w:val="28"/>
          <w:lang w:val="ru-RU"/>
        </w:rPr>
        <w:t>знь человека;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ества, 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запрещенный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377B8">
        <w:rPr>
          <w:rFonts w:ascii="Times New Roman" w:hAnsi="Times New Roman"/>
          <w:color w:val="000000"/>
          <w:sz w:val="28"/>
          <w:lang w:val="ru-RU"/>
        </w:rPr>
        <w:t>контент</w:t>
      </w:r>
      <w:proofErr w:type="spell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и другие), раскрывать их характерные признаки;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</w:t>
      </w:r>
      <w:r w:rsidRPr="006377B8">
        <w:rPr>
          <w:rFonts w:ascii="Times New Roman" w:hAnsi="Times New Roman"/>
          <w:color w:val="000000"/>
          <w:sz w:val="28"/>
          <w:lang w:val="ru-RU"/>
        </w:rPr>
        <w:t>м людей в цифровой среде;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</w:t>
      </w:r>
      <w:r w:rsidRPr="006377B8">
        <w:rPr>
          <w:rFonts w:ascii="Times New Roman" w:hAnsi="Times New Roman"/>
          <w:color w:val="000000"/>
          <w:sz w:val="28"/>
          <w:lang w:val="ru-RU"/>
        </w:rPr>
        <w:t>водействия им;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средой, выработать навыки безопасных действий по защите прав в цифровой среде;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</w:t>
      </w:r>
      <w:r w:rsidRPr="006377B8">
        <w:rPr>
          <w:rFonts w:ascii="Times New Roman" w:hAnsi="Times New Roman"/>
          <w:color w:val="000000"/>
          <w:sz w:val="28"/>
          <w:lang w:val="ru-RU"/>
        </w:rPr>
        <w:t>вья», «здоровый образ жизни», «лечение», «профилактика» и выявлять взаимосвязь между ними;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понимать значение здорового образа жизни и его </w:t>
      </w:r>
      <w:r w:rsidRPr="006377B8">
        <w:rPr>
          <w:rFonts w:ascii="Times New Roman" w:hAnsi="Times New Roman"/>
          <w:color w:val="000000"/>
          <w:sz w:val="28"/>
          <w:lang w:val="ru-RU"/>
        </w:rPr>
        <w:t>элементов для человека, приводить примеры из собственного опыта;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роль вакцинации</w:t>
      </w:r>
      <w:r w:rsidRPr="006377B8">
        <w:rPr>
          <w:rFonts w:ascii="Times New Roman" w:hAnsi="Times New Roman"/>
          <w:color w:val="000000"/>
          <w:sz w:val="28"/>
          <w:lang w:val="ru-RU"/>
        </w:rPr>
        <w:t xml:space="preserve"> в профилактике инфекционных заболеваний, приводить примеры;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</w:t>
      </w:r>
      <w:r w:rsidRPr="006377B8">
        <w:rPr>
          <w:rFonts w:ascii="Times New Roman" w:hAnsi="Times New Roman"/>
          <w:color w:val="000000"/>
          <w:sz w:val="28"/>
          <w:lang w:val="ru-RU"/>
        </w:rPr>
        <w:t>иям»;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</w:t>
      </w:r>
      <w:proofErr w:type="spellStart"/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безопасност</w:t>
      </w:r>
      <w:r w:rsidRPr="006377B8">
        <w:rPr>
          <w:rFonts w:ascii="Times New Roman" w:hAnsi="Times New Roman"/>
          <w:color w:val="000000"/>
          <w:sz w:val="28"/>
          <w:lang w:val="ru-RU"/>
        </w:rPr>
        <w:t>и при чрезвычайных ситуациях биолого-социального характера;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spellStart"/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сердечно-сосудистые</w:t>
      </w:r>
      <w:proofErr w:type="spellEnd"/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>, онкологические, эндокринные и другие), оценивать основные факторы риска их возникновения и степень опасно</w:t>
      </w:r>
      <w:r w:rsidRPr="006377B8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6377B8">
        <w:rPr>
          <w:rFonts w:ascii="Times New Roman" w:hAnsi="Times New Roman"/>
          <w:color w:val="000000"/>
          <w:sz w:val="28"/>
          <w:lang w:val="ru-RU"/>
        </w:rPr>
        <w:t>значение диспансеризации для ранней диагностики неинфекционных заболеваний, знать порядок прохождения диспансеризации;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осно</w:t>
      </w:r>
      <w:r w:rsidRPr="006377B8">
        <w:rPr>
          <w:rFonts w:ascii="Times New Roman" w:hAnsi="Times New Roman"/>
          <w:color w:val="000000"/>
          <w:sz w:val="28"/>
          <w:lang w:val="ru-RU"/>
        </w:rPr>
        <w:t>вные критерии психического здоровья и психологического благополучия;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6377B8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6377B8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</w:t>
      </w:r>
      <w:r w:rsidRPr="006377B8">
        <w:rPr>
          <w:rFonts w:ascii="Times New Roman" w:hAnsi="Times New Roman"/>
          <w:color w:val="000000"/>
          <w:sz w:val="28"/>
          <w:lang w:val="ru-RU"/>
        </w:rPr>
        <w:t>логического благополучия;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5F05D0" w:rsidRPr="006377B8" w:rsidRDefault="001D6B7F">
      <w:pPr>
        <w:spacing w:after="0"/>
        <w:ind w:firstLine="600"/>
        <w:jc w:val="both"/>
        <w:rPr>
          <w:lang w:val="ru-RU"/>
        </w:rPr>
      </w:pPr>
      <w:r w:rsidRPr="006377B8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r w:rsidRPr="006377B8">
        <w:rPr>
          <w:rFonts w:ascii="Times New Roman" w:hAnsi="Times New Roman"/>
          <w:color w:val="000000"/>
          <w:sz w:val="28"/>
          <w:lang w:val="ru-RU"/>
        </w:rPr>
        <w:t>первая помощь», «скорая медицинская помощь», их соотношение.</w:t>
      </w:r>
    </w:p>
    <w:p w:rsidR="005F05D0" w:rsidRPr="006377B8" w:rsidRDefault="005F05D0">
      <w:pPr>
        <w:rPr>
          <w:lang w:val="ru-RU"/>
        </w:rPr>
        <w:sectPr w:rsidR="005F05D0" w:rsidRPr="006377B8">
          <w:pgSz w:w="11906" w:h="16383"/>
          <w:pgMar w:top="1134" w:right="850" w:bottom="1134" w:left="1701" w:header="720" w:footer="720" w:gutter="0"/>
          <w:cols w:space="720"/>
        </w:sectPr>
      </w:pPr>
    </w:p>
    <w:p w:rsidR="005F05D0" w:rsidRDefault="001D6B7F">
      <w:pPr>
        <w:spacing w:after="0"/>
        <w:ind w:left="120"/>
      </w:pPr>
      <w:bookmarkStart w:id="3" w:name="block-92736008"/>
      <w:bookmarkEnd w:id="2"/>
      <w:r w:rsidRPr="006377B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F05D0" w:rsidRDefault="001D6B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5F05D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05D0" w:rsidRDefault="005F05D0"/>
        </w:tc>
      </w:tr>
    </w:tbl>
    <w:p w:rsidR="005F05D0" w:rsidRDefault="005F05D0">
      <w:pPr>
        <w:sectPr w:rsidR="005F05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05D0" w:rsidRDefault="001D6B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5F05D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05D0" w:rsidRDefault="005F05D0"/>
        </w:tc>
      </w:tr>
    </w:tbl>
    <w:p w:rsidR="005F05D0" w:rsidRDefault="005F05D0">
      <w:pPr>
        <w:sectPr w:rsidR="005F05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05D0" w:rsidRDefault="005F05D0">
      <w:pPr>
        <w:sectPr w:rsidR="005F05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05D0" w:rsidRDefault="001D6B7F">
      <w:pPr>
        <w:spacing w:after="0"/>
        <w:ind w:left="120"/>
      </w:pPr>
      <w:bookmarkStart w:id="4" w:name="block-92736010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F05D0" w:rsidRDefault="001D6B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5F05D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05D0" w:rsidRDefault="005F05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05D0" w:rsidRDefault="005F05D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05D0" w:rsidRDefault="005F05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05D0" w:rsidRDefault="005F05D0"/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Предназначение, общее устройство и тактико-технические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Минно-взрывные инженерные заграждения и инженерная разведка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(тактическая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быту. Предупреждение травм и отравлений,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действий при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05D0" w:rsidRDefault="005F05D0"/>
        </w:tc>
      </w:tr>
    </w:tbl>
    <w:p w:rsidR="005F05D0" w:rsidRDefault="005F05D0">
      <w:pPr>
        <w:sectPr w:rsidR="005F05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05D0" w:rsidRDefault="001D6B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5F05D0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05D0" w:rsidRDefault="005F05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05D0" w:rsidRDefault="005F05D0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F05D0" w:rsidRDefault="005F05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05D0" w:rsidRDefault="005F05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05D0" w:rsidRDefault="005F05D0"/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Опасные гидрологические явления и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процессы: наводнения, паводки, половодья, цунами, сели, лавины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Риски возникновения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Опасности, связанные с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при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массовых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пострадавшему с использование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гарантии и меры социальной поддержки </w:t>
            </w: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F05D0" w:rsidRDefault="005F05D0">
            <w:pPr>
              <w:spacing w:after="0"/>
              <w:ind w:left="135"/>
            </w:pPr>
          </w:p>
        </w:tc>
      </w:tr>
      <w:tr w:rsidR="005F05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05D0" w:rsidRPr="006377B8" w:rsidRDefault="001D6B7F">
            <w:pPr>
              <w:spacing w:after="0"/>
              <w:ind w:left="135"/>
              <w:rPr>
                <w:lang w:val="ru-RU"/>
              </w:rPr>
            </w:pPr>
            <w:r w:rsidRPr="00637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 w:rsidRPr="00637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F05D0" w:rsidRDefault="001D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05D0" w:rsidRDefault="005F05D0"/>
        </w:tc>
      </w:tr>
    </w:tbl>
    <w:p w:rsidR="005F05D0" w:rsidRPr="006377B8" w:rsidRDefault="005F05D0">
      <w:pPr>
        <w:rPr>
          <w:lang w:val="ru-RU"/>
        </w:rPr>
        <w:sectPr w:rsidR="005F05D0" w:rsidRPr="006377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05D0" w:rsidRPr="006377B8" w:rsidRDefault="005F05D0">
      <w:pPr>
        <w:rPr>
          <w:lang w:val="ru-RU"/>
        </w:rPr>
        <w:sectPr w:rsidR="005F05D0" w:rsidRPr="006377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05D0" w:rsidRPr="006377B8" w:rsidRDefault="005F05D0">
      <w:pPr>
        <w:rPr>
          <w:lang w:val="ru-RU"/>
        </w:rPr>
        <w:sectPr w:rsidR="005F05D0" w:rsidRPr="006377B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2736014"/>
      <w:bookmarkEnd w:id="4"/>
    </w:p>
    <w:bookmarkEnd w:id="5"/>
    <w:p w:rsidR="001D6B7F" w:rsidRPr="006377B8" w:rsidRDefault="001D6B7F">
      <w:pPr>
        <w:rPr>
          <w:lang w:val="ru-RU"/>
        </w:rPr>
      </w:pPr>
    </w:p>
    <w:sectPr w:rsidR="001D6B7F" w:rsidRPr="006377B8" w:rsidSect="005F05D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05D0"/>
    <w:rsid w:val="001D6B7F"/>
    <w:rsid w:val="005F05D0"/>
    <w:rsid w:val="0063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F05D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F05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37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377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42</Pages>
  <Words>9080</Words>
  <Characters>51756</Characters>
  <Application>Microsoft Office Word</Application>
  <DocSecurity>0</DocSecurity>
  <Lines>431</Lines>
  <Paragraphs>121</Paragraphs>
  <ScaleCrop>false</ScaleCrop>
  <Company/>
  <LinksUpToDate>false</LinksUpToDate>
  <CharactersWithSpaces>60715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2</cp:revision>
  <dcterms:created xsi:type="dcterms:W3CDTF">2026-09-09T01:58:00Z</dcterms:created>
  <dcterms:modified xsi:type="dcterms:W3CDTF">2026-09-09T02:00:00Z</dcterms:modified>
</cp:coreProperties>
</file>