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127" w:rsidRDefault="00174127" w:rsidP="0017412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81818"/>
          <w:sz w:val="24"/>
          <w:szCs w:val="24"/>
          <w:lang w:eastAsia="ru-RU"/>
        </w:rPr>
        <w:drawing>
          <wp:inline distT="0" distB="0" distL="0" distR="0">
            <wp:extent cx="6520943" cy="9058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077" t="26781" r="36474" b="5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943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127" w:rsidRDefault="00174127" w:rsidP="0017412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E02FE9" w:rsidP="00174127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ПОЯСНИТЕЛЬНАЯ ЗАПИКА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ОБЩАЯ ХАРАКТЕРИСТИКА</w:t>
      </w:r>
    </w:p>
    <w:p w:rsidR="00BF5236" w:rsidRDefault="00E02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Рабочая программа по «Практикуму</w:t>
      </w:r>
      <w:r w:rsidRPr="0017412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 технологии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» разработана для занятий с учащимися </w:t>
      </w:r>
      <w:r w:rsidRPr="0017412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5,8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классов в  соответствии с  требованиями ФГОС. В процессе разработки программы  главным ориентиром стала  цель гармоничного единства личностного, познавательного, коммуникативного и социального  развития учащихся. Методологическая основа в достижении целев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ых ориентиров – реализация системно -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подхода на средней ступени обучения, предполагающая активизацию трудовой,  познавательной,  художественно-эстетической деятельности, технического творчества каждого учащегося с учетом его возрастных  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обенностей, индивидуальных потребностей и возможностей. </w:t>
      </w:r>
    </w:p>
    <w:p w:rsidR="00BF5236" w:rsidRDefault="00E02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17412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  силу  того,  что  каждый  ребенок  является  неповторимой  индивидуальностью  со  своими  психофизиологическими  особенностями  и  эмоциональными  предпочтениями,  необходимо  предоставить  ему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как  можно  более  полный  арсенал средств  самореализации. Освоение множества технологических приемов  при  работе  с  разнообразными материалами в условиях простора  технического творчества помогает</w:t>
      </w:r>
      <w:r w:rsidRPr="0017412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детям  познать  и  развить  собственные  возможности 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 способности,  создает  условия  для  развития  инициативности, изобретательности, гибкости мышления, раскрывая огромную  ценность изделий. Такие занятия формируют техническое мышление учащихся, позволяет овладеть техническими знаниями, развивает у них 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рудовые умения и навыки, способствуют выбору профессии.       Техническое моделирование дает возможность шире познакомить учащихся с техникой, с общими принципами устройства и действия машин и механизмов, с азбукой технического моделирования  и конструиров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ания, научить различным методикам и техникой выполнения работ по декоративно-прикладному творчеству.</w:t>
      </w:r>
    </w:p>
    <w:p w:rsidR="00BF5236" w:rsidRDefault="00BF523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ЦЕЛИ ИЗУЧЕНИЯ ПРЕДМЕТА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Воспитание личности творца, способного осуществлять свои творческие замыслы в области технического творчества 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моделирования. Формирование  у учащихся устойчивых систематических потребностей к саморазвитию, самосовершенствованию  и самоопределению. 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Развитие природных задатков и способностей, помогающих достижению успеха.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 программы: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Расшир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ить представления о технике и техническом творчестве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Развивать навыки работы учащихся с различными материалами и различными инструментами с использованием различных технологий.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Реализовать духовные, эстетические и творческие способности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учащихся, развивать фантазию, воображение, самостоятельное мышление;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Воспитывать  трудолюбие, аккуратность, инициативность, творческие способности.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 На уровне  предметного  содержания занятия техническим моделированием создают условия для воспита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ния: </w:t>
      </w:r>
    </w:p>
    <w:p w:rsidR="00BF5236" w:rsidRDefault="00E02FE9">
      <w:pPr>
        <w:shd w:val="clear" w:color="auto" w:fill="FFFFFF"/>
        <w:spacing w:after="0" w:line="240" w:lineRule="auto"/>
        <w:ind w:left="120" w:hangingChars="50" w:hanging="12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17412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трудолюбия,  творческого  отношения  к  учению,  труду,  жизни  (привитие  детям  уважительного  отношения  к  труду,  трудовых  навыков  и  умений  самостоятельного  конструирования  и  моделирования  изделий,  навыков  творческого  оформления  рез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ультатов своего труда и др.);  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  ценностного  отношения  к  природе,  окружающей  среде  (бережное отношение к окружающей  среде в процессе работы с природным материалом и др.);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-  ценностного  отношения  к  здоровью  (освоение  приемов  безопасной  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боты  с  инструментами, понимание детьми необходимости применения экологически чистых  материалов, организация здорового созидательного досуга и т.д.).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Программа « Техническое моделирование » выделяет и другие приоритетные направления, среди которых: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 -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интеграция  предметных  областей   в  формировании целостной  картины  мира и  развитии  универсальных учебных действий; 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формирование информационной грамотности современного школьника;  - развитие коммуникативной компетентности;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 формирование  умения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планировать,  контролировать  и  оценивать  учебные  действия  в  соответствии с поставленной задачей и условиями ее реализации.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Программа  дает  возможность  ребенку  как  можно  более полно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представить себе место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роль, значение и применение материал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 в окружающей  жизни.  Программой  предусматриваются  тематические  пересечения  с  такими  дисциплинами,  как  математика  (построение  геометрических  фигур,  разметка циркулем, линейкой и угольником, расчет необходимых размеров и др.), физика, химия. 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Программа  «Техническое моделирование»  предусматривает большое количество развивающих заданий поискового и творческого характера.  Ученик всегда имеет возможность принять самостоятельное решение о выборе  задания,  исходя  из  степени  его  сложности.  Он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может  заменить  предлагаемые  материалы  и  инструменты  на  другие,  с  аналогичными  свойствами  и  качествами.  В программе уделяется большое внимание формированию информационной грамотности на  основе  разумного  использования  развивающего  потенци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ала  информационной  среды  образовательного  учреждения  и  возможностей  современного  школьника.  Передача  учебной  информации  производится  различными  способами  (рисунки,  схемы,  технологические карты,  чертежи,  условные обозначения). Включены за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дания, направленные на активный поиск новой информации  –  в  книгах,  словарях,  справочниках.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Развитие  коммуникативной  компетентности  происходит  посредством  приобретения  опыта  коллективного  взаимодействия,  формирования  умения  участвовать в уч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ебном диалоге, развития  рефлексии как  важнейшего качества, определяющего  социальную  роль  ребенка.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Программа  предмета  предусматривает  задания, предлагающие  разные  виды  коллективного  взаимодействия:  работа  в  парах,  работа  в  малых  группах,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коллективный  творческий проект, презентации своих работ.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Структура программы состоит из 9 образовательных блоков (теория, практика).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 xml:space="preserve">Все образовательные блоки предусматривают не только усвоение теоретических знаний, но и формирование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деятельностно-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практического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опыта. Практические знания способствуют развитию у детей творческих способностей, умение пользоваться разнообразными инструментами, оборудованием, приспособлениями, а так же умение воплощать свои фантазии, как и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умение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выражать свои мысли. Ре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зультаты обучения достигаются в каждом образовательном блоке.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  <w:t>Содержание образовательной программы объединения проектируется  с учетом приоритетных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принципов:</w:t>
      </w:r>
    </w:p>
    <w:p w:rsidR="00BF5236" w:rsidRDefault="00E02FE9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Многообразия.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разнообразие форм и содержания;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разнообразие видов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деятельности, доступных учащимся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образовательного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пространства;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разнообразие участников образовательного процесса с их ценностями, целями, взглядами, предпочтениями.</w:t>
      </w:r>
    </w:p>
    <w:p w:rsidR="00BF5236" w:rsidRDefault="00E02FE9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Открытости.</w:t>
      </w:r>
    </w:p>
    <w:p w:rsidR="00BF5236" w:rsidRDefault="00E02FE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Образовательная программа является открытой системой, т.е. 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оспринимает воздействие внешней среды и отвечает на них своими изменениями, постоянно включая в свою структуру новые элементы: новых учащихся, новые виды деятельности, новые отношения, новое содержание образования, взаимодействуя с другими образовательными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программами.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Использование этих принципов в проектировании образовательной программы создает условия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1. Свободного выбора ребенком видов и сфер деятельности.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 Ориентации учителя на личностные интересы, потребности, способности ребенка.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 Возможнос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ти свободного самоопределения и самореализации в образовательном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процессе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как ребенка, так и учителя.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 Единство обучения, воспитания, развития в процессе реализации программы.</w:t>
      </w:r>
    </w:p>
    <w:p w:rsidR="00BF5236" w:rsidRDefault="00BF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МЕСТО УЧЕБНОГО ПРЕДМЕТА В УЧЕБНОМ ПЛАНЕ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На изучение предмета «</w:t>
      </w:r>
      <w:r>
        <w:rPr>
          <w:rFonts w:ascii="Times New Roman" w:hAnsi="Times New Roman"/>
          <w:color w:val="000000"/>
          <w:sz w:val="24"/>
          <w:szCs w:val="24"/>
        </w:rPr>
        <w:t>Практикум</w:t>
      </w:r>
      <w:r>
        <w:rPr>
          <w:rFonts w:ascii="Times New Roman" w:hAnsi="Times New Roman"/>
          <w:color w:val="000000"/>
          <w:sz w:val="24"/>
          <w:szCs w:val="24"/>
        </w:rPr>
        <w:t xml:space="preserve"> по технологии</w:t>
      </w:r>
      <w:r>
        <w:rPr>
          <w:rFonts w:ascii="Times New Roman" w:hAnsi="Times New Roman"/>
          <w:color w:val="000000"/>
          <w:sz w:val="24"/>
          <w:szCs w:val="24"/>
        </w:rPr>
        <w:t xml:space="preserve">» в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классах отводится по 34 часа (1 час в неделю)</w:t>
      </w:r>
      <w:r>
        <w:rPr>
          <w:rFonts w:ascii="Times New Roman" w:hAnsi="Times New Roman"/>
          <w:color w:val="000000"/>
          <w:sz w:val="24"/>
          <w:szCs w:val="24"/>
        </w:rPr>
        <w:t>, в 8 классах - 34 часа (1 час в неделю).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174127" w:rsidRDefault="00174127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174127" w:rsidRDefault="00174127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174127" w:rsidRDefault="00174127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E02FE9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 xml:space="preserve">СОДЕРЖАНИЕ УЧЕБНОГО ПРЕДМЕТА «ТЕХНИЧЕСКОЕ МОДЕЛИРОВАНИЕ» 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Вводное занятие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Значение техники в жизни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людей на примере различного вида транспорта и промышленного предприятия. Достижения современной науки и техники. Показ готовых моделей игр, выполненных ранее. Инструктаж по ТБ при работе с различными инструментами, станками и приспособлениями.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Мате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риалы и инструменты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Общее понятие о производстве бумаги и картона, пиломатериалов и их применение. Понятие о древесине, металле, пластмассах и других материалах. Инструменты, используемые в работе с этими материалами. Правила использования и применения инс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трументов. Организация рабочего времени и места. Способы изготовления деталей и их сборка.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Изготовление деталей машин и плоских игрушек с подвижными частями.</w:t>
      </w:r>
    </w:p>
    <w:p w:rsidR="00BF5236" w:rsidRDefault="00BF5236">
      <w:pPr>
        <w:shd w:val="clear" w:color="auto" w:fill="FFFFFF"/>
        <w:spacing w:after="120" w:line="240" w:lineRule="auto"/>
        <w:ind w:left="108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 Графическая грамота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Чертеж, как язык техники. Элементарные понятия 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техническом рисунке, эскизе, чертеже и различия между ними. Линии чертежа, их условные обозначения.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Понятия о разметке, способы разметки деталей. Проведение параллельных и перпендикулярных линий. Способы перевода чертежей. Чертежные инструменты и приспосо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бления.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Работы с использованием чертежных инструментов и приспособлений.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Технические и технологические понятия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Элементарные понятия о работе конструкторов и конструкторских бюро. Общие понятия о процессе создания машин. Обзор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основных видов материалов, применяемых в промышленном производстве.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Изготовление познавательных технических игр. Изготовление технологических карт, технологических моделей.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5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Конструирование из плоских деталей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Понятия о конструкт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ивных элементах, о проектировании расположения деталей технического устройства в одной плоскости. Создание конструкции контурной модели. Понятие о зависимости формы и назначения.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Изготовление контурных моделей различных машин и геометри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ческих фигур.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Конструирование объемных моделей, предметов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Простейшие геометрические тела: ромб, цилиндр, куб, конус, пирамида, параллелепипед. Элементы геометрических тел. Основа предметов и технических устройст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в-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это геометрические тела. Анализ фо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рмы технологических объектов и сопоставление с геометрическими телами. Понятие о развертках простых тел.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Изготовление геометрических фигур из картона. Создание макетов машин из этих геометрических тел. Изготовление  из пластилина моделе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й разнообразной техники.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Техническое моделирование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Общие понятия о моделях и моделировании. Построение модели - обязательная часть конструирования, творчества исследования. Понятие о машинах, механизмах и их узлах. Различие между всем этим. Основны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 элементы механизмов и их взаимодействие.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Практическая работа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Сборка моделей машин, механизмов и других технических устройств из готовых деталей. Склеивание моделей из пластмассовых и деревянных деталей.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Технические игры и аттракционы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Виды настольных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игр. Знакомство с образцами, рисунками и чертежами настольных игр.  Способы изготовления игр.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14"/>
          <w:szCs w:val="1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u w:val="single"/>
          <w:lang w:eastAsia="ru-RU"/>
        </w:rPr>
        <w:t>Заключительная часть</w:t>
      </w:r>
    </w:p>
    <w:p w:rsidR="00BF5236" w:rsidRDefault="00E02FE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Подведение итогов работы за год. Подготовка моделей к отчетной выставке технического творчества. Проведение выставки творчества учащихся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p w:rsidR="00BF5236" w:rsidRDefault="00BF52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ab/>
        <w:t>ПЛАНИРУЕМЫЕ РЕЗУЛЬТАТЫ ОСВОЕНИЯ УЧЕБНОГО ПРЕДМЕТА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Личностные универсальные учебные действия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 учащегося будут сформированы: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широкая мотивационная основа  для занятий техническим творчеством и моделированием, включающих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социальные, учебно-познавательные и внешние мотивы;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интерес к новым видам  технического  творчества, к новым способам самовыражения;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устойчивый познавательный интерес к новым способам исследования технологий и материалов;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адекватное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понимания причин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успешности  творческой деятельности;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получит возможность для формирования: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внутренней позиции учащегося на уровне понимания необходимости  технической творческой деятельности;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выраженной познавательной мотивации;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устойчивого интереса к новым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способам познания;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адекватного понимания причин успешности творческой деятельности;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Регулятивные универсальные учебные действия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научится: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принимать и сохранять учебно-творческую задачу;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планировать свои действия;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осуществлять итоговый 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пошаговый контроль;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адекватно воспринимать оценку учителя;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различать способ и результат действия;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вносить коррективы в действия на основе их оценки и учета сделанных ошибок;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выполнять учебные действия в материале, речи, в уме.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получит воз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можность научиться: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проявлять познавательную инициативу;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самостоятельно учитывать выделенные учителем ориентиры действия в незнакомом материале;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преобразовывать практическую задачу </w:t>
      </w:r>
      <w:proofErr w:type="gramStart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познавательную;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самостоятельно находить варианты решения творческ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ой задачи.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Коммуникативные универсальные учебные действия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Учащиеся смогут: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допускать существование различных точек зрения и различных вариантов выполнения поставленной творческой задачи;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учитывать разные мнения, стремиться к координации при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выполнении коллективных работ;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формулировать собственное мнение и позицию;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договариваться, приходить к общему решению;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соблюдать корректность в высказываниях;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задавать вопросы по существу;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использовать речь для регуляции своего действия;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контро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лировать действия партнера;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получит возможность научиться: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учитывать разные мнения и обосновывать свою позицию;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с учетом целей коммуникации достаточно полно и точно передавать партнеру необходимую информацию как ориентир для построения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действия;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владеть монологической и диалогической формой речи.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- осуществлять взаимный контроль и оказывать партнерам в сотрудничестве необходимую взаимопомощь;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Познавательные универсальные учебные действия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научится: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осуществлять поиск нужной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информации для выполнения технической 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использовать знаки, символы, модели, схемы для решения познавательных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творческих задач и представления их результатов;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высказываться в устной и письменной форме;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анализировать объекты, выделять главное;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осуществлять синтез (целое из частей);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проводить сравнение,  классификацию по разным критериям;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устанавливать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причинно-следственные связи;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строить рассуждения об объекте;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обобщать (выделять класс объектов по какому-либо признаку);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устанавливать аналогии;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Проводить наблюдения и эксперименты, высказывать суждения, делать умозаключения и выводы.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учащийся полу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чит возможность научиться: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осознанно и произвольно строить сообщения в устной и письменной форме;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использованию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методов и приёмов творческой деятельности в основном учебном процессе и повседневной жизни.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В результате занятий по предложенной программе учащиеся получат возможность: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Развить воображение, образное мышление, интеллект, фантазию, техническое мышление,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конструкторские способности, сформировать познавательные интересы;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Расширить знания и представления о традиционных и современных материалах для  технического творчества;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Познакомиться с историей происхождения материала, с его современными видами и обл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астями применения;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Познакомиться с новыми технологическими приемами обработки различных материалов;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Использовать ранее изученные приемы в новых комбинациях и сочетаниях;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Познакомиться с новыми инструментами для обработки материалов или с новыми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функциями уже известных инструментов;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- 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ную;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Сформировать систему универсальных учебных действий;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Способы проверки планируемых результатов: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1.Тестирование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 Анализ продуктов творческой деятельности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 Выставки  творческих учащихся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4.Презентация творческих проектов.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ТЕМАТИЧЕСКОЕ ПЛАНИР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ОВАНИЕ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>класс</w:t>
      </w:r>
      <w:proofErr w:type="spellEnd"/>
    </w:p>
    <w:p w:rsidR="00BF5236" w:rsidRDefault="00BF52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tbl>
      <w:tblPr>
        <w:tblW w:w="826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5"/>
        <w:gridCol w:w="5245"/>
        <w:gridCol w:w="2164"/>
      </w:tblGrid>
      <w:tr w:rsidR="00BF5236"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25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Материалы и инструменты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Графическая грамота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Технические и технологические понятия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Конструирование из плоских деталей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Конструирование объемных моделей,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предметов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Техническое моделирование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Технические игры и аттракционы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Заключительная часть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</w:tr>
    </w:tbl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>класс</w:t>
      </w:r>
      <w:proofErr w:type="spellEnd"/>
    </w:p>
    <w:tbl>
      <w:tblPr>
        <w:tblW w:w="826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6"/>
        <w:gridCol w:w="5237"/>
        <w:gridCol w:w="2171"/>
      </w:tblGrid>
      <w:tr w:rsidR="00BF5236"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21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Материалы и инструменты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Графическая грамота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Pr="00174127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Технические и конструкторско</w:t>
            </w:r>
            <w:r w:rsidRPr="00174127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-технологические понятия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5</w:t>
            </w:r>
            <w:bookmarkStart w:id="0" w:name="_GoBack"/>
            <w:bookmarkEnd w:id="0"/>
          </w:p>
        </w:tc>
      </w:tr>
      <w:tr w:rsidR="00BF5236">
        <w:trPr>
          <w:trHeight w:val="260"/>
        </w:trPr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Конструирование объемных предметов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16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Техническое моделирование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6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Заключительная часть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</w:t>
            </w:r>
          </w:p>
        </w:tc>
      </w:tr>
      <w:tr w:rsidR="00BF5236">
        <w:tc>
          <w:tcPr>
            <w:tcW w:w="8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</w:tr>
    </w:tbl>
    <w:p w:rsidR="00BF5236" w:rsidRDefault="00BF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</w:pP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ПОУРОЧНОЕ ПЛАНИРОВАНИЕ</w:t>
      </w:r>
    </w:p>
    <w:p w:rsidR="00BF5236" w:rsidRDefault="00E02F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en-US" w:eastAsia="ru-RU"/>
        </w:rPr>
        <w:t>класс</w:t>
      </w:r>
      <w:proofErr w:type="spellEnd"/>
    </w:p>
    <w:p w:rsidR="00BF5236" w:rsidRDefault="00BF52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</w:p>
    <w:tbl>
      <w:tblPr>
        <w:tblW w:w="946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3"/>
        <w:gridCol w:w="4138"/>
        <w:gridCol w:w="898"/>
        <w:gridCol w:w="938"/>
        <w:gridCol w:w="929"/>
        <w:gridCol w:w="2028"/>
      </w:tblGrid>
      <w:tr w:rsidR="00BF5236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Разделы и темы занятий</w:t>
            </w:r>
          </w:p>
        </w:tc>
        <w:tc>
          <w:tcPr>
            <w:tcW w:w="267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028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:rsidR="00BF5236" w:rsidRDefault="00E02F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Конт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рольные работы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тические</w:t>
            </w:r>
            <w:proofErr w:type="spellEnd"/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202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Материалы и инструменты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rPr>
          <w:trHeight w:val="976"/>
        </w:trPr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Графическая грамота (1 час):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Конструкторско-технологическая документация.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Понятие о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разметке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6.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lastRenderedPageBreak/>
              <w:t>Технические и конструкторско-технологические понятия (3 часа):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Процесс конструирования и создания машин. Элементы конструирования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Условия конструкторской разработки по заданию. Общие понятия о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процессе создания машин.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Основные виды материалов, применяемые в промышленном производстве. Технологический процесс.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rPr>
          <w:trHeight w:val="2389"/>
        </w:trPr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11.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Конструирование из плоских деталей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6 часов):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Понятие о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контуре, силуэте технического объекта. Понятие о конструктивных элементах.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Форма и ее закономерность. Изготовление контурных технических объектов по шаблону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технических объектов из плоских деталей по рисунку. Изготовление тех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нических объектов из плоских деталей по чертежу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модели катера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моделей самолетов из бумаги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контурной модели  автомобиля (Инструктаж № 35)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17.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19.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20.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21.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lastRenderedPageBreak/>
              <w:t xml:space="preserve">Конструирование объемных предметов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10 часов):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Геометрические тела и их элементы. Развертки геометрических тел.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геометрических тел. Геометрические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тела как объемная основа предметов и технических объектов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макета технического объекта из готовых коробок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макетов технических объектов путем сочетания геометрических фигур и тел (Инструктаж № 35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макетов технических объектов. Изготовление объемных моделей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модели ракеты  с конической головкой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Изготовление объемной модели лодки плоскодонки (Инструктаж № 35) 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Изготовление объемной модели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автомобиля (Инструктаж № 35)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объемной модели грузового автомобиля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 работ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23.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24.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25.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26.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28.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29.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30.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31.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Техническое моделирование (9 часов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  <w:t>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Общее понятие о моделях и моделировании.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Понятие о машинах и механизмах. Основные элементы механизмов и их взаимодействие.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Конструктивные элементы детали. Способы соединения деталей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Понятие о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стандарте и стандартных деталях. Склеивание – неразъемное соединение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Обработка отдельных деталей модели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Склеивание отдельных сборочных единиц модели. Сборка модели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Зачистка швов модели. Отделочные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работы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Окраска модели. Оформление модели.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 готовых моделей.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32.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33.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Технические игры и аттракционы (2 часа):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Основные технологические операции при 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изготовлении динамической игрушки.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динамической игрушки (Инструктаж № 35)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rPr>
          <w:trHeight w:val="966"/>
        </w:trPr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Заключительная часть (1час)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Заключительное занятие. Отчетная выставка.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5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F5236" w:rsidRDefault="00BF5236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BF5236" w:rsidRDefault="00E02F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BF5236" w:rsidRDefault="00BF5236"/>
    <w:p w:rsidR="00BF5236" w:rsidRDefault="00BF5236"/>
    <w:p w:rsidR="00BF5236" w:rsidRDefault="00BF5236"/>
    <w:p w:rsidR="00BF5236" w:rsidRDefault="00BF5236"/>
    <w:p w:rsidR="00BF5236" w:rsidRDefault="00E02F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8 класс</w:t>
      </w:r>
    </w:p>
    <w:tbl>
      <w:tblPr>
        <w:tblW w:w="946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53"/>
        <w:gridCol w:w="3972"/>
        <w:gridCol w:w="930"/>
        <w:gridCol w:w="870"/>
        <w:gridCol w:w="1015"/>
        <w:gridCol w:w="1924"/>
      </w:tblGrid>
      <w:tr w:rsidR="00BF5236"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 Разделы и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Конт</w:t>
            </w:r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рольные работы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Прак</w:t>
            </w:r>
            <w:proofErr w:type="spellEnd"/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тические</w:t>
            </w:r>
            <w:proofErr w:type="spellEnd"/>
          </w:p>
          <w:p w:rsidR="00BF5236" w:rsidRDefault="00E02F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Материалы и инструменты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rPr>
          <w:trHeight w:val="976"/>
        </w:trPr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4.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Графическая грамота (2часа):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Конструкторско-технологическая документация.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Понятие о разметке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5.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6.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7.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8.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9.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Технические и конструкторско-технологические понятия (</w:t>
            </w:r>
            <w:r w:rsidRPr="00174127"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часов):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Процесс конструирования и создания машин.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(Инструктаж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Элементы конструирования.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Условия конструкторской разработки по заданию.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Общие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понятия о процессе создания машин.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Основные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виды материалов, применяемые в производстве.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Технологический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процесс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11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13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14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15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17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18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19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21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23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24-25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lastRenderedPageBreak/>
              <w:t xml:space="preserve">Конструирование объемных предметов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( </w:t>
            </w:r>
            <w:proofErr w:type="gramEnd"/>
            <w:r w:rsidRPr="00174127"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16</w:t>
            </w: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 часа):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Геометрические тела и их элементы.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Развертки геометрических тел.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геометрических тел.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Инструктаж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Геометрические тела как объемная основа предметов и технических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объектов.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макета технического объекта из готовых коробо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proofErr w:type="gramEnd"/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Инструктаж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макетов технических объектов путем сочетания геометрических фигур и тел.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Инструктаж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№ 35)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макетов технических объектов.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(Инструктаж № 35)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объемных моделей.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(Инструктаж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модели са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молёта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времён ВОВ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proofErr w:type="gramEnd"/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Инструктаж № 35)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модели самолёта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времён ВОВ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(Инструктаж № 35)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объемной модели танка.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(Инструктаж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объемной модели танка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proofErr w:type="gramEnd"/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Инструктаж № 35)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объемной модели автомобиля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времён ВОВ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(Инструктаж № 35)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Изготовление объемной модели автомобиля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времён ВОВ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proofErr w:type="gramEnd"/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Инструктаж № 35)</w:t>
            </w:r>
          </w:p>
          <w:p w:rsidR="00BF5236" w:rsidRPr="00174127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Выставка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26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27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29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30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lastRenderedPageBreak/>
              <w:t>Техническое моделирование (</w:t>
            </w:r>
            <w:r w:rsidRPr="00174127"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 xml:space="preserve"> часов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  <w:t>):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Общее понятие о моделях и моделировании.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Способы соединения деталей.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Понятие о стандарте и стандартных деталях.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Обработка отдельных деталей модели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(</w:t>
            </w:r>
            <w:proofErr w:type="gramEnd"/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Инструктаж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Сборка модели.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Зачистка швов модели.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Инструктаж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№ 35)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Отделочные работы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Инструктаж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 № 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35)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BF5236">
        <w:trPr>
          <w:trHeight w:val="966"/>
        </w:trPr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32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33-34.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4"/>
                <w:u w:val="single"/>
                <w:lang w:eastAsia="ru-RU"/>
              </w:rPr>
              <w:t>Заключительная часть (2часа)</w:t>
            </w:r>
          </w:p>
          <w:p w:rsidR="00BF5236" w:rsidRPr="00174127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Заключительное занятие.</w:t>
            </w:r>
            <w:r w:rsidRPr="00174127"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Отчетная выставка.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BF5236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</w:p>
        </w:tc>
      </w:tr>
      <w:tr w:rsidR="00BF5236"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73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BF5236" w:rsidRDefault="00E02FE9">
            <w:pPr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34</w:t>
            </w:r>
          </w:p>
        </w:tc>
      </w:tr>
    </w:tbl>
    <w:p w:rsidR="00BF5236" w:rsidRDefault="00BF523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5236" w:rsidSect="00BF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FE9" w:rsidRDefault="00E02FE9">
      <w:pPr>
        <w:spacing w:line="240" w:lineRule="auto"/>
      </w:pPr>
      <w:r>
        <w:separator/>
      </w:r>
    </w:p>
  </w:endnote>
  <w:endnote w:type="continuationSeparator" w:id="0">
    <w:p w:rsidR="00E02FE9" w:rsidRDefault="00E02F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FE9" w:rsidRDefault="00E02FE9">
      <w:pPr>
        <w:spacing w:after="0"/>
      </w:pPr>
      <w:r>
        <w:separator/>
      </w:r>
    </w:p>
  </w:footnote>
  <w:footnote w:type="continuationSeparator" w:id="0">
    <w:p w:rsidR="00E02FE9" w:rsidRDefault="00E02FE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3DFB"/>
    <w:rsid w:val="00046EA7"/>
    <w:rsid w:val="00107C40"/>
    <w:rsid w:val="00174127"/>
    <w:rsid w:val="003E3755"/>
    <w:rsid w:val="00493197"/>
    <w:rsid w:val="00564A9F"/>
    <w:rsid w:val="007848F9"/>
    <w:rsid w:val="007928CD"/>
    <w:rsid w:val="007A2B03"/>
    <w:rsid w:val="008764D6"/>
    <w:rsid w:val="008B3A79"/>
    <w:rsid w:val="009208CA"/>
    <w:rsid w:val="0099059C"/>
    <w:rsid w:val="009A159C"/>
    <w:rsid w:val="00A865D5"/>
    <w:rsid w:val="00AD7F80"/>
    <w:rsid w:val="00B1115E"/>
    <w:rsid w:val="00B86D63"/>
    <w:rsid w:val="00BF5236"/>
    <w:rsid w:val="00C04413"/>
    <w:rsid w:val="00D82EC1"/>
    <w:rsid w:val="00D90A94"/>
    <w:rsid w:val="00DD4D43"/>
    <w:rsid w:val="00E02FE9"/>
    <w:rsid w:val="00E92CB1"/>
    <w:rsid w:val="00F37B3F"/>
    <w:rsid w:val="00FB3DFB"/>
    <w:rsid w:val="00FB699C"/>
    <w:rsid w:val="37613465"/>
    <w:rsid w:val="3D500E62"/>
    <w:rsid w:val="5CC03137"/>
    <w:rsid w:val="7B3B4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3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F52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F52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14</Pages>
  <Words>3238</Words>
  <Characters>18462</Characters>
  <Application>Microsoft Office Word</Application>
  <DocSecurity>0</DocSecurity>
  <Lines>153</Lines>
  <Paragraphs>43</Paragraphs>
  <ScaleCrop>false</ScaleCrop>
  <Company/>
  <LinksUpToDate>false</LinksUpToDate>
  <CharactersWithSpaces>21657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13</cp:revision>
  <cp:lastPrinted>2026-09-13T12:38:00Z</cp:lastPrinted>
  <dcterms:created xsi:type="dcterms:W3CDTF">2025-09-07T08:17:00Z</dcterms:created>
  <dcterms:modified xsi:type="dcterms:W3CDTF">2026-09-19T09:18:00Z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eyJoZGlkIjoiNmVhZjViZWUzYzQ1YjdhYTgyNmQwYWY5NGFhZWNkMTQifQ==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C61AFEACB33A47D3B39296865993331F_13</vt:lpwstr>
  </property>
</Properties>
</file>