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73E" w:rsidRPr="00EA2778" w:rsidRDefault="00EA2778">
      <w:pPr>
        <w:rPr>
          <w:lang w:val="ru-RU"/>
        </w:rPr>
        <w:sectPr w:rsidR="00C0273E" w:rsidRPr="00EA2778">
          <w:pgSz w:w="11906" w:h="16383"/>
          <w:pgMar w:top="1134" w:right="850" w:bottom="1134" w:left="1701" w:header="720" w:footer="720" w:gutter="0"/>
          <w:cols w:space="720"/>
        </w:sectPr>
      </w:pPr>
      <w:bookmarkStart w:id="0" w:name="_GoBack"/>
      <w:bookmarkStart w:id="1" w:name="block-102079372"/>
      <w:r>
        <w:rPr>
          <w:rFonts w:ascii="Times New Roman" w:hAnsi="Times New Roman"/>
          <w:b/>
          <w:noProof/>
          <w:color w:val="000000"/>
          <w:sz w:val="28"/>
          <w:lang w:val="ru-RU" w:eastAsia="ru-RU"/>
        </w:rPr>
        <w:drawing>
          <wp:inline distT="0" distB="0" distL="0" distR="0">
            <wp:extent cx="5819775" cy="8312493"/>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34474" t="16239" r="35353" b="7123"/>
                    <a:stretch>
                      <a:fillRect/>
                    </a:stretch>
                  </pic:blipFill>
                  <pic:spPr bwMode="auto">
                    <a:xfrm>
                      <a:off x="0" y="0"/>
                      <a:ext cx="5830094" cy="8327231"/>
                    </a:xfrm>
                    <a:prstGeom prst="rect">
                      <a:avLst/>
                    </a:prstGeom>
                    <a:noFill/>
                    <a:ln w="9525">
                      <a:noFill/>
                      <a:miter lim="800000"/>
                      <a:headEnd/>
                      <a:tailEnd/>
                    </a:ln>
                  </pic:spPr>
                </pic:pic>
              </a:graphicData>
            </a:graphic>
          </wp:inline>
        </w:drawing>
      </w:r>
    </w:p>
    <w:p w:rsidR="00C0273E" w:rsidRPr="00EA2778" w:rsidRDefault="00E10B6F">
      <w:pPr>
        <w:spacing w:after="0" w:line="264" w:lineRule="auto"/>
        <w:ind w:left="120"/>
        <w:jc w:val="both"/>
        <w:rPr>
          <w:lang w:val="ru-RU"/>
        </w:rPr>
      </w:pPr>
      <w:bookmarkStart w:id="2" w:name="block-102079373"/>
      <w:bookmarkEnd w:id="0"/>
      <w:bookmarkEnd w:id="1"/>
      <w:r w:rsidRPr="00EA2778">
        <w:rPr>
          <w:rFonts w:ascii="Times New Roman" w:hAnsi="Times New Roman"/>
          <w:b/>
          <w:color w:val="000000"/>
          <w:sz w:val="28"/>
          <w:lang w:val="ru-RU"/>
        </w:rPr>
        <w:lastRenderedPageBreak/>
        <w:t>ПОЯСНИТЕЛЬНАЯ ЗАПИСКА</w:t>
      </w:r>
    </w:p>
    <w:p w:rsidR="00C0273E" w:rsidRPr="00EA2778" w:rsidRDefault="00C0273E">
      <w:pPr>
        <w:spacing w:after="0" w:line="264" w:lineRule="auto"/>
        <w:ind w:left="120"/>
        <w:jc w:val="both"/>
        <w:rPr>
          <w:lang w:val="ru-RU"/>
        </w:rPr>
      </w:pP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w:t>
      </w:r>
      <w:r w:rsidRPr="00EA2778">
        <w:rPr>
          <w:rFonts w:ascii="Times New Roman" w:hAnsi="Times New Roman"/>
          <w:color w:val="000000"/>
          <w:sz w:val="28"/>
          <w:lang w:val="ru-RU"/>
        </w:rPr>
        <w:t>реализацию через конкретное содержание.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w:t>
      </w:r>
      <w:r w:rsidRPr="00EA2778">
        <w:rPr>
          <w:rFonts w:ascii="Times New Roman" w:hAnsi="Times New Roman"/>
          <w:color w:val="000000"/>
          <w:sz w:val="28"/>
          <w:lang w:val="ru-RU"/>
        </w:rPr>
        <w:t xml:space="preserve">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 программе по физической культуре нашли свои отражения объективно сложившиеся реалии современного </w:t>
      </w:r>
      <w:proofErr w:type="spellStart"/>
      <w:r w:rsidRPr="00EA2778">
        <w:rPr>
          <w:rFonts w:ascii="Times New Roman" w:hAnsi="Times New Roman"/>
          <w:color w:val="000000"/>
          <w:sz w:val="28"/>
          <w:lang w:val="ru-RU"/>
        </w:rPr>
        <w:t>социокультурного</w:t>
      </w:r>
      <w:proofErr w:type="spellEnd"/>
      <w:r w:rsidRPr="00EA2778">
        <w:rPr>
          <w:rFonts w:ascii="Times New Roman" w:hAnsi="Times New Roman"/>
          <w:color w:val="000000"/>
          <w:sz w:val="28"/>
          <w:lang w:val="ru-RU"/>
        </w:rPr>
        <w:t xml:space="preserve">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w:t>
      </w:r>
      <w:r w:rsidRPr="00EA2778">
        <w:rPr>
          <w:rFonts w:ascii="Times New Roman" w:hAnsi="Times New Roman"/>
          <w:color w:val="000000"/>
          <w:sz w:val="28"/>
          <w:lang w:val="ru-RU"/>
        </w:rPr>
        <w:t>тельный процесс.</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концепция духовно-нр</w:t>
      </w:r>
      <w:r w:rsidRPr="00EA2778">
        <w:rPr>
          <w:rFonts w:ascii="Times New Roman" w:hAnsi="Times New Roman"/>
          <w:color w:val="000000"/>
          <w:sz w:val="28"/>
          <w:lang w:val="ru-RU"/>
        </w:rPr>
        <w:t xml:space="preserve">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C0273E" w:rsidRPr="00EA2778" w:rsidRDefault="00E10B6F">
      <w:pPr>
        <w:spacing w:after="0" w:line="264" w:lineRule="auto"/>
        <w:ind w:firstLine="600"/>
        <w:jc w:val="both"/>
        <w:rPr>
          <w:lang w:val="ru-RU"/>
        </w:rPr>
      </w:pPr>
      <w:proofErr w:type="gramStart"/>
      <w:r w:rsidRPr="00EA2778">
        <w:rPr>
          <w:rFonts w:ascii="Times New Roman" w:hAnsi="Times New Roman"/>
          <w:color w:val="000000"/>
          <w:sz w:val="28"/>
          <w:lang w:val="ru-RU"/>
        </w:rPr>
        <w:t>концепция формирования универсальн</w:t>
      </w:r>
      <w:r w:rsidRPr="00EA2778">
        <w:rPr>
          <w:rFonts w:ascii="Times New Roman" w:hAnsi="Times New Roman"/>
          <w:color w:val="000000"/>
          <w:sz w:val="28"/>
          <w:lang w:val="ru-RU"/>
        </w:rPr>
        <w:t xml:space="preserve">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концепция формирования ключевых компетенций, устанавливающая основу саморазвития и самооп</w:t>
      </w:r>
      <w:r w:rsidRPr="00EA2778">
        <w:rPr>
          <w:rFonts w:ascii="Times New Roman" w:hAnsi="Times New Roman"/>
          <w:color w:val="000000"/>
          <w:sz w:val="28"/>
          <w:lang w:val="ru-RU"/>
        </w:rPr>
        <w:t>ределения личности в процессе непрерывного образования;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w:t>
      </w:r>
      <w:r w:rsidRPr="00EA2778">
        <w:rPr>
          <w:rFonts w:ascii="Times New Roman" w:hAnsi="Times New Roman"/>
          <w:color w:val="000000"/>
          <w:sz w:val="28"/>
          <w:lang w:val="ru-RU"/>
        </w:rPr>
        <w:t xml:space="preserve">реплении здоровья и развитии физических качеств;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EA2778">
        <w:rPr>
          <w:rFonts w:ascii="Times New Roman" w:hAnsi="Times New Roman"/>
          <w:color w:val="000000"/>
          <w:sz w:val="28"/>
          <w:lang w:val="ru-RU"/>
        </w:rPr>
        <w:lastRenderedPageBreak/>
        <w:t>формирование целостной личности учащихся, потребность в бережном отношении к своем</w:t>
      </w:r>
      <w:r w:rsidRPr="00EA2778">
        <w:rPr>
          <w:rFonts w:ascii="Times New Roman" w:hAnsi="Times New Roman"/>
          <w:color w:val="000000"/>
          <w:sz w:val="28"/>
          <w:lang w:val="ru-RU"/>
        </w:rPr>
        <w:t xml:space="preserve">у здоровью и ведению здорового образа жизни.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w:t>
      </w:r>
      <w:r w:rsidRPr="00EA2778">
        <w:rPr>
          <w:rFonts w:ascii="Times New Roman" w:hAnsi="Times New Roman"/>
          <w:color w:val="000000"/>
          <w:sz w:val="28"/>
          <w:lang w:val="ru-RU"/>
        </w:rPr>
        <w:t xml:space="preserve">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w:t>
      </w:r>
      <w:r w:rsidRPr="00EA2778">
        <w:rPr>
          <w:rFonts w:ascii="Times New Roman" w:hAnsi="Times New Roman"/>
          <w:color w:val="000000"/>
          <w:sz w:val="28"/>
          <w:lang w:val="ru-RU"/>
        </w:rPr>
        <w:t xml:space="preserve">ования и предусматривает завершение полного курса обучения </w:t>
      </w:r>
      <w:proofErr w:type="gramStart"/>
      <w:r w:rsidRPr="00EA2778">
        <w:rPr>
          <w:rFonts w:ascii="Times New Roman" w:hAnsi="Times New Roman"/>
          <w:color w:val="000000"/>
          <w:sz w:val="28"/>
          <w:lang w:val="ru-RU"/>
        </w:rPr>
        <w:t>обучающихся</w:t>
      </w:r>
      <w:proofErr w:type="gramEnd"/>
      <w:r w:rsidRPr="00EA2778">
        <w:rPr>
          <w:rFonts w:ascii="Times New Roman" w:hAnsi="Times New Roman"/>
          <w:color w:val="000000"/>
          <w:sz w:val="28"/>
          <w:lang w:val="ru-RU"/>
        </w:rPr>
        <w:t xml:space="preserve"> в области физической культуры.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w:t>
      </w:r>
      <w:r w:rsidRPr="00EA2778">
        <w:rPr>
          <w:rFonts w:ascii="Times New Roman" w:hAnsi="Times New Roman"/>
          <w:color w:val="000000"/>
          <w:sz w:val="28"/>
          <w:lang w:val="ru-RU"/>
        </w:rPr>
        <w:t>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w:t>
      </w:r>
      <w:r w:rsidRPr="00EA2778">
        <w:rPr>
          <w:rFonts w:ascii="Times New Roman" w:hAnsi="Times New Roman"/>
          <w:color w:val="000000"/>
          <w:sz w:val="28"/>
          <w:lang w:val="ru-RU"/>
        </w:rPr>
        <w:t>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w:t>
      </w:r>
      <w:r w:rsidRPr="00EA2778">
        <w:rPr>
          <w:rFonts w:ascii="Times New Roman" w:hAnsi="Times New Roman"/>
          <w:color w:val="000000"/>
          <w:sz w:val="28"/>
          <w:lang w:val="ru-RU"/>
        </w:rPr>
        <w:t>ей учебной и трудовой деятельности. Данная цель реализуется в программе по физической культуре по трём основным направлениям.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Развивающая направленность определяется вектором развития физических качеств и функциональных возможностей организма занимающихся,</w:t>
      </w:r>
      <w:r w:rsidRPr="00EA2778">
        <w:rPr>
          <w:rFonts w:ascii="Times New Roman" w:hAnsi="Times New Roman"/>
          <w:color w:val="000000"/>
          <w:sz w:val="28"/>
          <w:lang w:val="ru-RU"/>
        </w:rPr>
        <w:t xml:space="preserve">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w:t>
      </w:r>
      <w:r w:rsidRPr="00EA2778">
        <w:rPr>
          <w:rFonts w:ascii="Times New Roman" w:hAnsi="Times New Roman"/>
          <w:color w:val="000000"/>
          <w:sz w:val="28"/>
          <w:lang w:val="ru-RU"/>
        </w:rPr>
        <w:t xml:space="preserve">ий комплекса «Готов к труду и обороне».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w:t>
      </w:r>
      <w:r w:rsidRPr="00EA2778">
        <w:rPr>
          <w:rFonts w:ascii="Times New Roman" w:hAnsi="Times New Roman"/>
          <w:color w:val="000000"/>
          <w:sz w:val="28"/>
          <w:lang w:val="ru-RU"/>
        </w:rPr>
        <w:t>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w:t>
      </w:r>
      <w:r w:rsidRPr="00EA2778">
        <w:rPr>
          <w:rFonts w:ascii="Times New Roman" w:hAnsi="Times New Roman"/>
          <w:color w:val="000000"/>
          <w:sz w:val="28"/>
          <w:lang w:val="ru-RU"/>
        </w:rPr>
        <w:t xml:space="preserve">ржания активного отдыха и досуга в структурной </w:t>
      </w:r>
      <w:r w:rsidRPr="00EA2778">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Воспитываю</w:t>
      </w:r>
      <w:r w:rsidRPr="00EA2778">
        <w:rPr>
          <w:rFonts w:ascii="Times New Roman" w:hAnsi="Times New Roman"/>
          <w:color w:val="000000"/>
          <w:sz w:val="28"/>
          <w:lang w:val="ru-RU"/>
        </w:rPr>
        <w:t xml:space="preserve">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w:t>
      </w:r>
      <w:r w:rsidRPr="00EA2778">
        <w:rPr>
          <w:rFonts w:ascii="Times New Roman" w:hAnsi="Times New Roman"/>
          <w:color w:val="000000"/>
          <w:sz w:val="28"/>
          <w:lang w:val="ru-RU"/>
        </w:rPr>
        <w:t>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w:t>
      </w:r>
      <w:r w:rsidRPr="00EA2778">
        <w:rPr>
          <w:rFonts w:ascii="Times New Roman" w:hAnsi="Times New Roman"/>
          <w:color w:val="000000"/>
          <w:sz w:val="28"/>
          <w:lang w:val="ru-RU"/>
        </w:rPr>
        <w:t>тной учебной, игровой и соревновательной деятельности, стремление к физическому совершенствованию и укреплению здоровья.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w:t>
      </w:r>
      <w:r w:rsidRPr="00EA2778">
        <w:rPr>
          <w:rFonts w:ascii="Times New Roman" w:hAnsi="Times New Roman"/>
          <w:color w:val="000000"/>
          <w:sz w:val="28"/>
          <w:lang w:val="ru-RU"/>
        </w:rPr>
        <w:t>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w:t>
      </w:r>
      <w:r w:rsidRPr="00EA2778">
        <w:rPr>
          <w:rFonts w:ascii="Times New Roman" w:hAnsi="Times New Roman"/>
          <w:color w:val="000000"/>
          <w:sz w:val="28"/>
          <w:lang w:val="ru-RU"/>
        </w:rPr>
        <w:t>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 целях усиления мотивационной сост</w:t>
      </w:r>
      <w:r w:rsidRPr="00EA2778">
        <w:rPr>
          <w:rFonts w:ascii="Times New Roman" w:hAnsi="Times New Roman"/>
          <w:color w:val="000000"/>
          <w:sz w:val="28"/>
          <w:lang w:val="ru-RU"/>
        </w:rPr>
        <w:t>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C0273E" w:rsidRPr="00EA2778" w:rsidRDefault="00E10B6F">
      <w:pPr>
        <w:spacing w:after="0" w:line="264" w:lineRule="auto"/>
        <w:ind w:firstLine="600"/>
        <w:jc w:val="both"/>
        <w:rPr>
          <w:lang w:val="ru-RU"/>
        </w:rPr>
      </w:pPr>
      <w:proofErr w:type="gramStart"/>
      <w:r w:rsidRPr="00EA2778">
        <w:rPr>
          <w:rFonts w:ascii="Times New Roman" w:hAnsi="Times New Roman"/>
          <w:color w:val="000000"/>
          <w:sz w:val="28"/>
          <w:lang w:val="ru-RU"/>
        </w:rPr>
        <w:t>Инвариантные модули включают в</w:t>
      </w:r>
      <w:r w:rsidRPr="00EA2778">
        <w:rPr>
          <w:rFonts w:ascii="Times New Roman" w:hAnsi="Times New Roman"/>
          <w:color w:val="000000"/>
          <w:sz w:val="28"/>
          <w:lang w:val="ru-RU"/>
        </w:rPr>
        <w:t xml:space="preserve">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w:t>
      </w:r>
      <w:r w:rsidRPr="00EA2778">
        <w:rPr>
          <w:rFonts w:ascii="Times New Roman" w:hAnsi="Times New Roman"/>
          <w:color w:val="000000"/>
          <w:sz w:val="28"/>
          <w:lang w:val="ru-RU"/>
        </w:rPr>
        <w:t>альной рабочей программы по физической культуре), спортивных игр, плавания и атлетических единоборств.</w:t>
      </w:r>
      <w:proofErr w:type="gramEnd"/>
      <w:r w:rsidRPr="00EA2778">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w:t>
      </w:r>
      <w:r w:rsidRPr="00EA2778">
        <w:rPr>
          <w:rFonts w:ascii="Times New Roman" w:hAnsi="Times New Roman"/>
          <w:color w:val="000000"/>
          <w:sz w:val="28"/>
          <w:lang w:val="ru-RU"/>
        </w:rPr>
        <w:t xml:space="preserve">еских упражнений, содействующих обогащению двигательного опыта.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EA2778">
        <w:rPr>
          <w:rFonts w:ascii="Times New Roman" w:hAnsi="Times New Roman"/>
          <w:color w:val="000000"/>
          <w:sz w:val="28"/>
          <w:lang w:val="ru-RU"/>
        </w:rPr>
        <w:lastRenderedPageBreak/>
        <w:t>разрабатывается образовательной организацией на основе федер</w:t>
      </w:r>
      <w:r w:rsidRPr="00EA2778">
        <w:rPr>
          <w:rFonts w:ascii="Times New Roman" w:hAnsi="Times New Roman"/>
          <w:color w:val="000000"/>
          <w:sz w:val="28"/>
          <w:lang w:val="ru-RU"/>
        </w:rPr>
        <w:t>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w:t>
      </w:r>
      <w:r w:rsidRPr="00EA2778">
        <w:rPr>
          <w:rFonts w:ascii="Times New Roman" w:hAnsi="Times New Roman"/>
          <w:color w:val="000000"/>
          <w:sz w:val="28"/>
          <w:lang w:val="ru-RU"/>
        </w:rPr>
        <w:t>кса «Готов к труду и обороне», активное вовлечение их в соревновательную деятельность.</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w:t>
      </w:r>
      <w:r w:rsidRPr="00EA2778">
        <w:rPr>
          <w:rFonts w:ascii="Times New Roman" w:hAnsi="Times New Roman"/>
          <w:color w:val="000000"/>
          <w:sz w:val="28"/>
          <w:lang w:val="ru-RU"/>
        </w:rPr>
        <w:t>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w:t>
      </w:r>
      <w:r w:rsidRPr="00EA2778">
        <w:rPr>
          <w:rFonts w:ascii="Times New Roman" w:hAnsi="Times New Roman"/>
          <w:color w:val="000000"/>
          <w:sz w:val="28"/>
          <w:lang w:val="ru-RU"/>
        </w:rPr>
        <w:t>ержательное наполнение модуля «Базовая физическая подготовка».</w:t>
      </w:r>
    </w:p>
    <w:p w:rsidR="00C0273E" w:rsidRPr="00EA2778" w:rsidRDefault="00E10B6F">
      <w:pPr>
        <w:spacing w:after="0" w:line="264" w:lineRule="auto"/>
        <w:ind w:firstLine="600"/>
        <w:jc w:val="both"/>
        <w:rPr>
          <w:lang w:val="ru-RU"/>
        </w:rPr>
      </w:pPr>
      <w:bookmarkStart w:id="3" w:name="ceba58f0-def2-488e-88c8-f4292ccf0380"/>
      <w:r w:rsidRPr="00EA2778">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w:t>
      </w:r>
      <w:r w:rsidRPr="00EA2778">
        <w:rPr>
          <w:rFonts w:ascii="Times New Roman" w:hAnsi="Times New Roman"/>
          <w:color w:val="000000"/>
          <w:sz w:val="28"/>
          <w:lang w:val="ru-RU"/>
        </w:rPr>
        <w:t>ванных для изучения вариативных модулей физической культуры, – 68 часов: в 10 классе – 34 часа (1 час в неделю), в 11 классе – 34 часа (1 час в неделю).</w:t>
      </w:r>
      <w:bookmarkEnd w:id="3"/>
    </w:p>
    <w:p w:rsidR="00C0273E" w:rsidRPr="00EA2778" w:rsidRDefault="00C0273E">
      <w:pPr>
        <w:spacing w:after="0" w:line="264" w:lineRule="auto"/>
        <w:ind w:left="120"/>
        <w:jc w:val="both"/>
        <w:rPr>
          <w:lang w:val="ru-RU"/>
        </w:rPr>
      </w:pPr>
    </w:p>
    <w:p w:rsidR="00C0273E" w:rsidRPr="00EA2778" w:rsidRDefault="00C0273E">
      <w:pPr>
        <w:rPr>
          <w:lang w:val="ru-RU"/>
        </w:rPr>
        <w:sectPr w:rsidR="00C0273E" w:rsidRPr="00EA2778">
          <w:pgSz w:w="11906" w:h="16383"/>
          <w:pgMar w:top="1134" w:right="850" w:bottom="1134" w:left="1701" w:header="720" w:footer="720" w:gutter="0"/>
          <w:cols w:space="720"/>
        </w:sectPr>
      </w:pPr>
    </w:p>
    <w:p w:rsidR="00C0273E" w:rsidRPr="00EA2778" w:rsidRDefault="00E10B6F">
      <w:pPr>
        <w:spacing w:after="0" w:line="264" w:lineRule="auto"/>
        <w:ind w:left="120"/>
        <w:jc w:val="both"/>
        <w:rPr>
          <w:lang w:val="ru-RU"/>
        </w:rPr>
      </w:pPr>
      <w:bookmarkStart w:id="4" w:name="block-102079375"/>
      <w:bookmarkEnd w:id="2"/>
      <w:r w:rsidRPr="00EA2778">
        <w:rPr>
          <w:rFonts w:ascii="Times New Roman" w:hAnsi="Times New Roman"/>
          <w:b/>
          <w:color w:val="000000"/>
          <w:sz w:val="28"/>
          <w:lang w:val="ru-RU"/>
        </w:rPr>
        <w:lastRenderedPageBreak/>
        <w:t>СОДЕРЖАНИЕ УЧЕБНОГО ПРЕДМЕТА</w:t>
      </w:r>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10 КЛАСС</w:t>
      </w:r>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b/>
          <w:i/>
          <w:color w:val="000000"/>
          <w:sz w:val="28"/>
          <w:lang w:val="ru-RU"/>
        </w:rPr>
        <w:t>Знания о физической культуре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w:t>
      </w:r>
      <w:r w:rsidRPr="00EA2778">
        <w:rPr>
          <w:rFonts w:ascii="Times New Roman" w:hAnsi="Times New Roman"/>
          <w:color w:val="000000"/>
          <w:sz w:val="28"/>
          <w:lang w:val="ru-RU"/>
        </w:rPr>
        <w:t xml:space="preserve">деятельности. Физическая культура как явление культуры, связанное с преобразованием физической природы человека.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w:t>
      </w:r>
      <w:r w:rsidRPr="00EA2778">
        <w:rPr>
          <w:rFonts w:ascii="Times New Roman" w:hAnsi="Times New Roman"/>
          <w:color w:val="000000"/>
          <w:sz w:val="28"/>
          <w:lang w:val="ru-RU"/>
        </w:rPr>
        <w:t>ительная, прикладно-ориентированная, соревновательно-достиженческая).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w:t>
      </w:r>
      <w:r w:rsidRPr="00EA2778">
        <w:rPr>
          <w:rFonts w:ascii="Times New Roman" w:hAnsi="Times New Roman"/>
          <w:color w:val="000000"/>
          <w:sz w:val="28"/>
          <w:lang w:val="ru-RU"/>
        </w:rPr>
        <w:t>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Законодатель</w:t>
      </w:r>
      <w:r w:rsidRPr="00EA2778">
        <w:rPr>
          <w:rFonts w:ascii="Times New Roman" w:hAnsi="Times New Roman"/>
          <w:color w:val="000000"/>
          <w:sz w:val="28"/>
          <w:lang w:val="ru-RU"/>
        </w:rPr>
        <w:t>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w:t>
      </w:r>
      <w:r w:rsidRPr="00EA2778">
        <w:rPr>
          <w:rFonts w:ascii="Times New Roman" w:hAnsi="Times New Roman"/>
          <w:color w:val="000000"/>
          <w:sz w:val="28"/>
          <w:lang w:val="ru-RU"/>
        </w:rPr>
        <w:t>ийской Федерации», Федеральный закон Российской Федерации «Об образовании в Российской Федерации».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w:t>
      </w:r>
      <w:r w:rsidRPr="00EA2778">
        <w:rPr>
          <w:rFonts w:ascii="Times New Roman" w:hAnsi="Times New Roman"/>
          <w:color w:val="000000"/>
          <w:sz w:val="28"/>
          <w:lang w:val="ru-RU"/>
        </w:rPr>
        <w:t xml:space="preserve">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C0273E" w:rsidRPr="00EA2778" w:rsidRDefault="00E10B6F">
      <w:pPr>
        <w:spacing w:after="0" w:line="264" w:lineRule="auto"/>
        <w:ind w:left="120"/>
        <w:jc w:val="both"/>
        <w:rPr>
          <w:lang w:val="ru-RU"/>
        </w:rPr>
      </w:pPr>
      <w:r w:rsidRPr="00EA2778">
        <w:rPr>
          <w:rFonts w:ascii="Times New Roman" w:hAnsi="Times New Roman"/>
          <w:b/>
          <w:i/>
          <w:color w:val="000000"/>
          <w:sz w:val="28"/>
          <w:lang w:val="ru-RU"/>
        </w:rPr>
        <w:t>Способы самостоятельной двигательной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w:t>
      </w:r>
      <w:r w:rsidRPr="00EA2778">
        <w:rPr>
          <w:rFonts w:ascii="Times New Roman" w:hAnsi="Times New Roman"/>
          <w:color w:val="000000"/>
          <w:sz w:val="28"/>
          <w:lang w:val="ru-RU"/>
        </w:rPr>
        <w:t>вного отдыха, их целевое предназначение и содержательное наполнение.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w:t>
      </w:r>
      <w:r w:rsidRPr="00EA2778">
        <w:rPr>
          <w:rFonts w:ascii="Times New Roman" w:hAnsi="Times New Roman"/>
          <w:color w:val="000000"/>
          <w:sz w:val="28"/>
          <w:lang w:val="ru-RU"/>
        </w:rPr>
        <w:t xml:space="preserve">ения.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w:t>
      </w:r>
      <w:r w:rsidRPr="00EA2778">
        <w:rPr>
          <w:rFonts w:ascii="Times New Roman" w:hAnsi="Times New Roman"/>
          <w:color w:val="000000"/>
          <w:sz w:val="28"/>
          <w:lang w:val="ru-RU"/>
        </w:rPr>
        <w:t xml:space="preserve">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C0273E" w:rsidRPr="00EA2778" w:rsidRDefault="00E10B6F">
      <w:pPr>
        <w:spacing w:after="0" w:line="264" w:lineRule="auto"/>
        <w:ind w:left="120"/>
        <w:jc w:val="both"/>
        <w:rPr>
          <w:lang w:val="ru-RU"/>
        </w:rPr>
      </w:pPr>
      <w:r w:rsidRPr="00EA2778">
        <w:rPr>
          <w:rFonts w:ascii="Times New Roman" w:hAnsi="Times New Roman"/>
          <w:b/>
          <w:i/>
          <w:color w:val="000000"/>
          <w:sz w:val="28"/>
          <w:lang w:val="ru-RU"/>
        </w:rPr>
        <w:t>Физическое совершенствование</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Физкультурно-оздоровительная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Упражнения оздоровит</w:t>
      </w:r>
      <w:r w:rsidRPr="00EA2778">
        <w:rPr>
          <w:rFonts w:ascii="Times New Roman" w:hAnsi="Times New Roman"/>
          <w:color w:val="000000"/>
          <w:sz w:val="28"/>
          <w:lang w:val="ru-RU"/>
        </w:rPr>
        <w:t>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Атлетическая и аэробная гимнастика как современные оздоровительные системы</w:t>
      </w:r>
      <w:r w:rsidRPr="00EA2778">
        <w:rPr>
          <w:rFonts w:ascii="Times New Roman" w:hAnsi="Times New Roman"/>
          <w:color w:val="000000"/>
          <w:sz w:val="28"/>
          <w:lang w:val="ru-RU"/>
        </w:rPr>
        <w:t xml:space="preserve">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Спортивно-оздоровительная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Модуль «Спортивные игры».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Фу</w:t>
      </w:r>
      <w:r w:rsidRPr="00EA2778">
        <w:rPr>
          <w:rFonts w:ascii="Times New Roman" w:hAnsi="Times New Roman"/>
          <w:color w:val="000000"/>
          <w:sz w:val="28"/>
          <w:lang w:val="ru-RU"/>
        </w:rPr>
        <w:t xml:space="preserve">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Баскетбол. Техника выполнения игровых действий: в</w:t>
      </w:r>
      <w:r w:rsidRPr="00EA2778">
        <w:rPr>
          <w:rFonts w:ascii="Times New Roman" w:hAnsi="Times New Roman"/>
          <w:color w:val="000000"/>
          <w:sz w:val="28"/>
          <w:lang w:val="ru-RU"/>
        </w:rPr>
        <w:t>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Волейбол. Техника</w:t>
      </w:r>
      <w:r w:rsidRPr="00EA2778">
        <w:rPr>
          <w:rFonts w:ascii="Times New Roman" w:hAnsi="Times New Roman"/>
          <w:color w:val="000000"/>
          <w:sz w:val="28"/>
          <w:lang w:val="ru-RU"/>
        </w:rPr>
        <w:t xml:space="preserve">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Прикладно-ориентированная двигательная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Мод</w:t>
      </w:r>
      <w:r w:rsidRPr="00EA2778">
        <w:rPr>
          <w:rFonts w:ascii="Times New Roman" w:hAnsi="Times New Roman"/>
          <w:color w:val="000000"/>
          <w:sz w:val="28"/>
          <w:lang w:val="ru-RU"/>
        </w:rPr>
        <w:t xml:space="preserve">уль «Плавательная подготовка». Спортивные и прикладные упражнения в плавании: брасс на спине, плавание на боку, прыжки в воду вниз ногами.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w:t>
      </w:r>
      <w:r w:rsidRPr="00EA2778">
        <w:rPr>
          <w:rFonts w:ascii="Times New Roman" w:hAnsi="Times New Roman"/>
          <w:color w:val="000000"/>
          <w:sz w:val="28"/>
          <w:lang w:val="ru-RU"/>
        </w:rPr>
        <w:t>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w:t>
      </w:r>
      <w:r w:rsidRPr="00EA2778">
        <w:rPr>
          <w:rFonts w:ascii="Times New Roman" w:hAnsi="Times New Roman"/>
          <w:color w:val="000000"/>
          <w:sz w:val="28"/>
          <w:lang w:val="ru-RU"/>
        </w:rPr>
        <w:t>изической культуры, национальных видов спорта, культурно-этнических игр.</w:t>
      </w:r>
    </w:p>
    <w:p w:rsidR="00C0273E" w:rsidRPr="00EA2778" w:rsidRDefault="00C0273E">
      <w:pPr>
        <w:spacing w:after="0"/>
        <w:ind w:left="120"/>
        <w:rPr>
          <w:lang w:val="ru-RU"/>
        </w:rPr>
      </w:pPr>
      <w:bookmarkStart w:id="5" w:name="_Toc137510617"/>
      <w:bookmarkEnd w:id="5"/>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11 КЛАСС</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Знания о физической культуре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w:t>
      </w:r>
      <w:r w:rsidRPr="00EA2778">
        <w:rPr>
          <w:rFonts w:ascii="Times New Roman" w:hAnsi="Times New Roman"/>
          <w:color w:val="000000"/>
          <w:sz w:val="28"/>
          <w:lang w:val="ru-RU"/>
        </w:rPr>
        <w:t xml:space="preserve">овременного человека.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w:t>
      </w:r>
      <w:r w:rsidRPr="00EA2778">
        <w:rPr>
          <w:rFonts w:ascii="Times New Roman" w:hAnsi="Times New Roman"/>
          <w:color w:val="000000"/>
          <w:sz w:val="28"/>
          <w:lang w:val="ru-RU"/>
        </w:rPr>
        <w:t xml:space="preserve">иена, закаливание организма и банные процедуры как компоненты здорового образа жизни.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w:t>
      </w:r>
      <w:r w:rsidRPr="00EA2778">
        <w:rPr>
          <w:rFonts w:ascii="Times New Roman" w:hAnsi="Times New Roman"/>
          <w:color w:val="000000"/>
          <w:sz w:val="28"/>
          <w:lang w:val="ru-RU"/>
        </w:rPr>
        <w:t xml:space="preserve">нальной деятельности. Определение индивидуального расхода энергии в процессе занятий оздоровительной физической культурой.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w:t>
      </w:r>
      <w:r w:rsidRPr="00EA2778">
        <w:rPr>
          <w:rFonts w:ascii="Times New Roman" w:hAnsi="Times New Roman"/>
          <w:color w:val="000000"/>
          <w:sz w:val="28"/>
          <w:lang w:val="ru-RU"/>
        </w:rPr>
        <w:t>анении здоровья в разных возрастных периодах.</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w:t>
      </w:r>
      <w:r w:rsidRPr="00EA2778">
        <w:rPr>
          <w:rFonts w:ascii="Times New Roman" w:hAnsi="Times New Roman"/>
          <w:color w:val="000000"/>
          <w:sz w:val="28"/>
          <w:lang w:val="ru-RU"/>
        </w:rPr>
        <w:t xml:space="preserve">оровительной физической культурой.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Способы самостоятельной двигательной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Совреме</w:t>
      </w:r>
      <w:r w:rsidRPr="00EA2778">
        <w:rPr>
          <w:rFonts w:ascii="Times New Roman" w:hAnsi="Times New Roman"/>
          <w:color w:val="000000"/>
          <w:sz w:val="28"/>
          <w:lang w:val="ru-RU"/>
        </w:rPr>
        <w:t xml:space="preserve">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EA2778">
        <w:rPr>
          <w:rFonts w:ascii="Times New Roman" w:hAnsi="Times New Roman"/>
          <w:color w:val="000000"/>
          <w:sz w:val="28"/>
          <w:lang w:val="ru-RU"/>
        </w:rPr>
        <w:lastRenderedPageBreak/>
        <w:t>приёмов и процедур, правила их проведения (методика Э. Джекобсона, ау</w:t>
      </w:r>
      <w:r w:rsidRPr="00EA2778">
        <w:rPr>
          <w:rFonts w:ascii="Times New Roman" w:hAnsi="Times New Roman"/>
          <w:color w:val="000000"/>
          <w:sz w:val="28"/>
          <w:lang w:val="ru-RU"/>
        </w:rPr>
        <w:t xml:space="preserve">тогенная тренировка И. Шульца, дыхательная гимнастика А.Н. Стрельниковой, синхрогимнастика по методу «Ключ»). </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w:t>
      </w:r>
      <w:r w:rsidRPr="00EA2778">
        <w:rPr>
          <w:rFonts w:ascii="Times New Roman" w:hAnsi="Times New Roman"/>
          <w:color w:val="000000"/>
          <w:sz w:val="28"/>
          <w:lang w:val="ru-RU"/>
        </w:rPr>
        <w:t>зации и проведения, основные приемы.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w:t>
      </w:r>
      <w:r w:rsidRPr="00EA2778">
        <w:rPr>
          <w:rFonts w:ascii="Times New Roman" w:hAnsi="Times New Roman"/>
          <w:color w:val="000000"/>
          <w:sz w:val="28"/>
          <w:lang w:val="ru-RU"/>
        </w:rPr>
        <w:t xml:space="preserve">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Самостоятельная физическая подготовка и особенности планирования её направленнос</w:t>
      </w:r>
      <w:r w:rsidRPr="00EA2778">
        <w:rPr>
          <w:rFonts w:ascii="Times New Roman" w:hAnsi="Times New Roman"/>
          <w:color w:val="000000"/>
          <w:sz w:val="28"/>
          <w:lang w:val="ru-RU"/>
        </w:rPr>
        <w:t>ти по тренировочным циклам, правила контроля и индивидуализации содержания физической нагрузки.</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Физическое совершенствование</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Физкультурно-оздоровительная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Упражнения для профилактики острых респираторных заболеваний, целлюлита, снижения массы</w:t>
      </w:r>
      <w:r w:rsidRPr="00EA2778">
        <w:rPr>
          <w:rFonts w:ascii="Times New Roman" w:hAnsi="Times New Roman"/>
          <w:color w:val="000000"/>
          <w:sz w:val="28"/>
          <w:lang w:val="ru-RU"/>
        </w:rPr>
        <w:t xml:space="preserve">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Спо</w:t>
      </w:r>
      <w:r w:rsidRPr="00EA2778">
        <w:rPr>
          <w:rFonts w:ascii="Times New Roman" w:hAnsi="Times New Roman"/>
          <w:i/>
          <w:color w:val="000000"/>
          <w:sz w:val="28"/>
          <w:lang w:val="ru-RU"/>
        </w:rPr>
        <w:t xml:space="preserve">ртивно-оздоровительная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Модуль «Спортивные игры».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w:t>
      </w:r>
      <w:r w:rsidRPr="00EA2778">
        <w:rPr>
          <w:rFonts w:ascii="Times New Roman" w:hAnsi="Times New Roman"/>
          <w:color w:val="000000"/>
          <w:sz w:val="28"/>
          <w:lang w:val="ru-RU"/>
        </w:rPr>
        <w:t>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Волейбол. Повторение правил игры в баск</w:t>
      </w:r>
      <w:r w:rsidRPr="00EA2778">
        <w:rPr>
          <w:rFonts w:ascii="Times New Roman" w:hAnsi="Times New Roman"/>
          <w:color w:val="000000"/>
          <w:sz w:val="28"/>
          <w:lang w:val="ru-RU"/>
        </w:rPr>
        <w:t>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Прикладно-ориентированная двигательная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Модуль «Атлетические единоборства».</w:t>
      </w:r>
      <w:r w:rsidRPr="00EA2778">
        <w:rPr>
          <w:rFonts w:ascii="Times New Roman" w:hAnsi="Times New Roman"/>
          <w:color w:val="000000"/>
          <w:sz w:val="28"/>
          <w:lang w:val="ru-RU"/>
        </w:rPr>
        <w:t xml:space="preserve">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w:t>
      </w:r>
      <w:r w:rsidRPr="00EA2778">
        <w:rPr>
          <w:rFonts w:ascii="Times New Roman" w:hAnsi="Times New Roman"/>
          <w:color w:val="000000"/>
          <w:sz w:val="28"/>
          <w:lang w:val="ru-RU"/>
        </w:rPr>
        <w:t>траховка, стойки, захваты, броски).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w:t>
      </w:r>
      <w:r w:rsidRPr="00EA2778">
        <w:rPr>
          <w:rFonts w:ascii="Times New Roman" w:hAnsi="Times New Roman"/>
          <w:color w:val="000000"/>
          <w:sz w:val="28"/>
          <w:lang w:val="ru-RU"/>
        </w:rPr>
        <w:t>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 xml:space="preserve">Программа вариативного модуля </w:t>
      </w:r>
      <w:r w:rsidRPr="00EA2778">
        <w:rPr>
          <w:rFonts w:ascii="Times New Roman" w:hAnsi="Times New Roman"/>
          <w:b/>
          <w:i/>
          <w:color w:val="000000"/>
          <w:sz w:val="28"/>
          <w:lang w:val="ru-RU"/>
        </w:rPr>
        <w:t>«Базовая физическая подготовка».</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Общая физическая подготовка. </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Развитие силовых способностей</w:t>
      </w:r>
      <w:r w:rsidRPr="00EA2778">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w:t>
      </w:r>
      <w:r w:rsidRPr="00EA2778">
        <w:rPr>
          <w:rFonts w:ascii="Times New Roman" w:hAnsi="Times New Roman"/>
          <w:color w:val="000000"/>
          <w:sz w:val="28"/>
          <w:lang w:val="ru-RU"/>
        </w:rPr>
        <w:t>,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w:t>
      </w:r>
      <w:r w:rsidRPr="00EA2778">
        <w:rPr>
          <w:rFonts w:ascii="Times New Roman" w:hAnsi="Times New Roman"/>
          <w:color w:val="000000"/>
          <w:sz w:val="28"/>
          <w:lang w:val="ru-RU"/>
        </w:rPr>
        <w:t>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w:t>
      </w:r>
      <w:r w:rsidRPr="00EA2778">
        <w:rPr>
          <w:rFonts w:ascii="Times New Roman" w:hAnsi="Times New Roman"/>
          <w:color w:val="000000"/>
          <w:sz w:val="28"/>
          <w:lang w:val="ru-RU"/>
        </w:rPr>
        <w:t xml:space="preserve">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w:t>
      </w:r>
      <w:r w:rsidRPr="00EA2778">
        <w:rPr>
          <w:rFonts w:ascii="Times New Roman" w:hAnsi="Times New Roman"/>
          <w:color w:val="000000"/>
          <w:sz w:val="28"/>
          <w:lang w:val="ru-RU"/>
        </w:rPr>
        <w:t>ленностью (импровизированный баскетбол с набивным мячом и другое).</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Развитие скоростных способностей.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w:t>
      </w:r>
      <w:r w:rsidRPr="00EA2778">
        <w:rPr>
          <w:rFonts w:ascii="Times New Roman" w:hAnsi="Times New Roman"/>
          <w:color w:val="000000"/>
          <w:sz w:val="28"/>
          <w:lang w:val="ru-RU"/>
        </w:rPr>
        <w:t xml:space="preserve">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w:t>
      </w:r>
      <w:r w:rsidRPr="00EA2778">
        <w:rPr>
          <w:rFonts w:ascii="Times New Roman" w:hAnsi="Times New Roman"/>
          <w:color w:val="000000"/>
          <w:sz w:val="28"/>
          <w:lang w:val="ru-RU"/>
        </w:rPr>
        <w:t xml:space="preserve">Метание малых мячей по движущимся мишеням (катящейся, раскачивающейся, летящей). Ловля теннисного мяча после отскока от пола, </w:t>
      </w:r>
      <w:r w:rsidRPr="00EA2778">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w:t>
      </w:r>
      <w:r w:rsidRPr="00EA2778">
        <w:rPr>
          <w:rFonts w:ascii="Times New Roman" w:hAnsi="Times New Roman"/>
          <w:color w:val="000000"/>
          <w:sz w:val="28"/>
          <w:lang w:val="ru-RU"/>
        </w:rPr>
        <w:t>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w:t>
      </w:r>
      <w:r w:rsidRPr="00EA2778">
        <w:rPr>
          <w:rFonts w:ascii="Times New Roman" w:hAnsi="Times New Roman"/>
          <w:color w:val="000000"/>
          <w:sz w:val="28"/>
          <w:lang w:val="ru-RU"/>
        </w:rPr>
        <w:t>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w:t>
      </w:r>
      <w:r w:rsidRPr="00EA2778">
        <w:rPr>
          <w:rFonts w:ascii="Times New Roman" w:hAnsi="Times New Roman"/>
          <w:color w:val="000000"/>
          <w:sz w:val="28"/>
          <w:lang w:val="ru-RU"/>
        </w:rPr>
        <w:t>ия из базовых видов спорта, выполняемые с максимальной скоростью движений.</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Развитие выносливости.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w:t>
      </w:r>
      <w:r w:rsidRPr="00EA2778">
        <w:rPr>
          <w:rFonts w:ascii="Times New Roman" w:hAnsi="Times New Roman"/>
          <w:color w:val="000000"/>
          <w:sz w:val="28"/>
          <w:lang w:val="ru-RU"/>
        </w:rPr>
        <w:t>альной интенсивности. Кроссовый бег и марш-бросок на лыжах.</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Развитие координации движений.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w:t>
      </w:r>
      <w:r w:rsidRPr="00EA2778">
        <w:rPr>
          <w:rFonts w:ascii="Times New Roman" w:hAnsi="Times New Roman"/>
          <w:color w:val="000000"/>
          <w:sz w:val="28"/>
          <w:lang w:val="ru-RU"/>
        </w:rPr>
        <w:t>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w:t>
      </w:r>
      <w:r w:rsidRPr="00EA2778">
        <w:rPr>
          <w:rFonts w:ascii="Times New Roman" w:hAnsi="Times New Roman"/>
          <w:color w:val="000000"/>
          <w:sz w:val="28"/>
          <w:lang w:val="ru-RU"/>
        </w:rPr>
        <w:t>ижений руками, ногами, туловищем. Упражнение на точность дифференцирования мышечных усилий. Подвижные и спортивные игры.</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Развитие гибкости.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w:t>
      </w:r>
      <w:r w:rsidRPr="00EA2778">
        <w:rPr>
          <w:rFonts w:ascii="Times New Roman" w:hAnsi="Times New Roman"/>
          <w:color w:val="000000"/>
          <w:sz w:val="28"/>
          <w:lang w:val="ru-RU"/>
        </w:rPr>
        <w:t>на растяжение и расслабление мышц. Специальные упражнения для развития подвижности суставов (полушпагат, шпагат, выкруты гимнастической палки).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w:t>
      </w:r>
      <w:r w:rsidRPr="00EA2778">
        <w:rPr>
          <w:rFonts w:ascii="Times New Roman" w:hAnsi="Times New Roman"/>
          <w:color w:val="000000"/>
          <w:sz w:val="28"/>
          <w:lang w:val="ru-RU"/>
        </w:rPr>
        <w:t>ьных видов спорта.</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 xml:space="preserve">Специальная физическая подготовка. </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Модуль «Гимнастика»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w:t>
      </w:r>
      <w:r w:rsidRPr="00EA2778">
        <w:rPr>
          <w:rFonts w:ascii="Times New Roman" w:hAnsi="Times New Roman"/>
          <w:color w:val="000000"/>
          <w:sz w:val="28"/>
          <w:lang w:val="ru-RU"/>
        </w:rPr>
        <w:t xml:space="preserve">оченной скакалкой) для развития подвижности плечевого сустава (выкруты). Комплексы </w:t>
      </w:r>
      <w:r w:rsidRPr="00EA2778">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w:t>
      </w:r>
      <w:r w:rsidRPr="00EA2778">
        <w:rPr>
          <w:rFonts w:ascii="Times New Roman" w:hAnsi="Times New Roman"/>
          <w:color w:val="000000"/>
          <w:sz w:val="28"/>
          <w:lang w:val="ru-RU"/>
        </w:rPr>
        <w:t xml:space="preserve"> и пассивных упражнений с большой амплитудой движений. Упражнения для развития подвижности суставов (полушпагат, шпагат, складка, мост).</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w:t>
      </w:r>
      <w:r w:rsidRPr="00EA2778">
        <w:rPr>
          <w:rFonts w:ascii="Times New Roman" w:hAnsi="Times New Roman"/>
          <w:color w:val="000000"/>
          <w:sz w:val="28"/>
          <w:lang w:val="ru-RU"/>
        </w:rPr>
        <w:t>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w:t>
      </w:r>
      <w:r w:rsidRPr="00EA2778">
        <w:rPr>
          <w:rFonts w:ascii="Times New Roman" w:hAnsi="Times New Roman"/>
          <w:color w:val="000000"/>
          <w:sz w:val="28"/>
          <w:lang w:val="ru-RU"/>
        </w:rPr>
        <w:t xml:space="preserve">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силовых способностей. Подтягивание в висе и отжимание в упоре. Передви</w:t>
      </w:r>
      <w:r w:rsidRPr="00EA2778">
        <w:rPr>
          <w:rFonts w:ascii="Times New Roman" w:hAnsi="Times New Roman"/>
          <w:color w:val="000000"/>
          <w:sz w:val="28"/>
          <w:lang w:val="ru-RU"/>
        </w:rPr>
        <w:t>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w:t>
      </w:r>
      <w:r w:rsidRPr="00EA2778">
        <w:rPr>
          <w:rFonts w:ascii="Times New Roman" w:hAnsi="Times New Roman"/>
          <w:color w:val="000000"/>
          <w:sz w:val="28"/>
          <w:lang w:val="ru-RU"/>
        </w:rPr>
        <w:t>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w:t>
      </w:r>
      <w:r w:rsidRPr="00EA2778">
        <w:rPr>
          <w:rFonts w:ascii="Times New Roman" w:hAnsi="Times New Roman"/>
          <w:color w:val="000000"/>
          <w:sz w:val="28"/>
          <w:lang w:val="ru-RU"/>
        </w:rPr>
        <w:t>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w:t>
      </w:r>
      <w:r w:rsidRPr="00EA2778">
        <w:rPr>
          <w:rFonts w:ascii="Times New Roman" w:hAnsi="Times New Roman"/>
          <w:color w:val="000000"/>
          <w:sz w:val="28"/>
          <w:lang w:val="ru-RU"/>
        </w:rPr>
        <w:t>я), элементы атлетической гимнастики (по типу «подкачки»), приседания на одной ноге «пистолетом» (с опорой на руку для сохранения равновесия).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w:t>
      </w:r>
      <w:r w:rsidRPr="00EA2778">
        <w:rPr>
          <w:rFonts w:ascii="Times New Roman" w:hAnsi="Times New Roman"/>
          <w:color w:val="000000"/>
          <w:sz w:val="28"/>
          <w:lang w:val="ru-RU"/>
        </w:rPr>
        <w:t>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w:t>
      </w:r>
      <w:r w:rsidRPr="00EA2778">
        <w:rPr>
          <w:rFonts w:ascii="Times New Roman" w:hAnsi="Times New Roman"/>
          <w:color w:val="000000"/>
          <w:sz w:val="28"/>
          <w:lang w:val="ru-RU"/>
        </w:rPr>
        <w:t>етодов.</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Модуль «Лёгкая атлетика»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w:t>
      </w:r>
      <w:r w:rsidRPr="00EA2778">
        <w:rPr>
          <w:rFonts w:ascii="Times New Roman" w:hAnsi="Times New Roman"/>
          <w:color w:val="000000"/>
          <w:sz w:val="28"/>
          <w:lang w:val="ru-RU"/>
        </w:rPr>
        <w:t xml:space="preserve">епятствиями в максимальном темпе. Равномерный </w:t>
      </w:r>
      <w:r w:rsidRPr="00EA2778">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силовых способностей. Специальные прыжковые упражнения с дополнительным от</w:t>
      </w:r>
      <w:r w:rsidRPr="00EA2778">
        <w:rPr>
          <w:rFonts w:ascii="Times New Roman" w:hAnsi="Times New Roman"/>
          <w:color w:val="000000"/>
          <w:sz w:val="28"/>
          <w:lang w:val="ru-RU"/>
        </w:rPr>
        <w:t>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w:t>
      </w:r>
      <w:r w:rsidRPr="00EA2778">
        <w:rPr>
          <w:rFonts w:ascii="Times New Roman" w:hAnsi="Times New Roman"/>
          <w:color w:val="000000"/>
          <w:sz w:val="28"/>
          <w:lang w:val="ru-RU"/>
        </w:rPr>
        <w:t>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w:t>
      </w:r>
      <w:r w:rsidRPr="00EA2778">
        <w:rPr>
          <w:rFonts w:ascii="Times New Roman" w:hAnsi="Times New Roman"/>
          <w:color w:val="000000"/>
          <w:sz w:val="28"/>
          <w:lang w:val="ru-RU"/>
        </w:rPr>
        <w:t>сы силовых упражнений по методу круговой тренировки.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w:t>
      </w:r>
      <w:r w:rsidRPr="00EA2778">
        <w:rPr>
          <w:rFonts w:ascii="Times New Roman" w:hAnsi="Times New Roman"/>
          <w:color w:val="000000"/>
          <w:sz w:val="28"/>
          <w:lang w:val="ru-RU"/>
        </w:rPr>
        <w:t>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w:t>
      </w:r>
      <w:r w:rsidRPr="00EA2778">
        <w:rPr>
          <w:rFonts w:ascii="Times New Roman" w:hAnsi="Times New Roman"/>
          <w:color w:val="000000"/>
          <w:sz w:val="28"/>
          <w:lang w:val="ru-RU"/>
        </w:rPr>
        <w:t xml:space="preserve">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Модуль «Зимние виды спорта»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выносливости. Передвижения на лыжах с равно</w:t>
      </w:r>
      <w:r w:rsidRPr="00EA2778">
        <w:rPr>
          <w:rFonts w:ascii="Times New Roman" w:hAnsi="Times New Roman"/>
          <w:color w:val="000000"/>
          <w:sz w:val="28"/>
          <w:lang w:val="ru-RU"/>
        </w:rPr>
        <w:t>мерной скоростью в режимах умеренной, большой и субмаксимальной интенсивности, с соревновательной скоростью.</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w:t>
      </w:r>
      <w:r w:rsidRPr="00EA2778">
        <w:rPr>
          <w:rFonts w:ascii="Times New Roman" w:hAnsi="Times New Roman"/>
          <w:color w:val="000000"/>
          <w:sz w:val="28"/>
          <w:lang w:val="ru-RU"/>
        </w:rPr>
        <w:t>м, бегом, «лесенкой», «ёлочкой». Упражнения в «транспортировке».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C0273E" w:rsidRPr="00EA2778" w:rsidRDefault="00E10B6F">
      <w:pPr>
        <w:spacing w:after="0" w:line="264" w:lineRule="auto"/>
        <w:ind w:firstLine="600"/>
        <w:jc w:val="both"/>
        <w:rPr>
          <w:lang w:val="ru-RU"/>
        </w:rPr>
      </w:pPr>
      <w:r w:rsidRPr="00EA2778">
        <w:rPr>
          <w:rFonts w:ascii="Times New Roman" w:hAnsi="Times New Roman"/>
          <w:i/>
          <w:color w:val="000000"/>
          <w:sz w:val="28"/>
          <w:lang w:val="ru-RU"/>
        </w:rPr>
        <w:t>Модуль «Спортивные игры»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Баскетбол. Развитие скоростных </w:t>
      </w:r>
      <w:r w:rsidRPr="00EA2778">
        <w:rPr>
          <w:rFonts w:ascii="Times New Roman" w:hAnsi="Times New Roman"/>
          <w:color w:val="000000"/>
          <w:sz w:val="28"/>
          <w:lang w:val="ru-RU"/>
        </w:rPr>
        <w:t>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w:t>
      </w:r>
      <w:r w:rsidRPr="00EA2778">
        <w:rPr>
          <w:rFonts w:ascii="Times New Roman" w:hAnsi="Times New Roman"/>
          <w:color w:val="000000"/>
          <w:sz w:val="28"/>
          <w:lang w:val="ru-RU"/>
        </w:rPr>
        <w:t xml:space="preserve">й частотой (темпом) шагов с опорой на руки и без опоры. Выпрыгивание вверх с доставанием ориентиров левой (правой) </w:t>
      </w:r>
      <w:r w:rsidRPr="00EA2778">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w:t>
      </w:r>
      <w:r w:rsidRPr="00EA2778">
        <w:rPr>
          <w:rFonts w:ascii="Times New Roman" w:hAnsi="Times New Roman"/>
          <w:color w:val="000000"/>
          <w:sz w:val="28"/>
          <w:lang w:val="ru-RU"/>
        </w:rPr>
        <w:t>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w:t>
      </w:r>
      <w:r w:rsidRPr="00EA2778">
        <w:rPr>
          <w:rFonts w:ascii="Times New Roman" w:hAnsi="Times New Roman"/>
          <w:color w:val="000000"/>
          <w:sz w:val="28"/>
          <w:lang w:val="ru-RU"/>
        </w:rPr>
        <w:t>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силовых способнос</w:t>
      </w:r>
      <w:r w:rsidRPr="00EA2778">
        <w:rPr>
          <w:rFonts w:ascii="Times New Roman" w:hAnsi="Times New Roman"/>
          <w:color w:val="000000"/>
          <w:sz w:val="28"/>
          <w:lang w:val="ru-RU"/>
        </w:rPr>
        <w:t xml:space="preserve">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w:t>
      </w:r>
      <w:r w:rsidRPr="00EA2778">
        <w:rPr>
          <w:rFonts w:ascii="Times New Roman" w:hAnsi="Times New Roman"/>
          <w:color w:val="000000"/>
          <w:sz w:val="28"/>
          <w:lang w:val="ru-RU"/>
        </w:rPr>
        <w:t xml:space="preserve">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w:t>
      </w:r>
      <w:r w:rsidRPr="00EA2778">
        <w:rPr>
          <w:rFonts w:ascii="Times New Roman" w:hAnsi="Times New Roman"/>
          <w:color w:val="000000"/>
          <w:sz w:val="28"/>
          <w:lang w:val="ru-RU"/>
        </w:rPr>
        <w:t>различных исходных положений, с различной траекторией полёта одной рукой и обеими руками, стоя, сидя, в полуприседе.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w:t>
      </w:r>
      <w:r w:rsidRPr="00EA2778">
        <w:rPr>
          <w:rFonts w:ascii="Times New Roman" w:hAnsi="Times New Roman"/>
          <w:color w:val="000000"/>
          <w:sz w:val="28"/>
          <w:lang w:val="ru-RU"/>
        </w:rPr>
        <w:t>ьного упражнения. Гладкий бег в режиме большой и умеренной интенсивности. Игра в баскетбол с увеличивающимся объёмом времени игры.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w:t>
      </w:r>
      <w:r w:rsidRPr="00EA2778">
        <w:rPr>
          <w:rFonts w:ascii="Times New Roman" w:hAnsi="Times New Roman"/>
          <w:color w:val="000000"/>
          <w:sz w:val="28"/>
          <w:lang w:val="ru-RU"/>
        </w:rPr>
        <w:t>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w:t>
      </w:r>
      <w:r w:rsidRPr="00EA2778">
        <w:rPr>
          <w:rFonts w:ascii="Times New Roman" w:hAnsi="Times New Roman"/>
          <w:color w:val="000000"/>
          <w:sz w:val="28"/>
          <w:lang w:val="ru-RU"/>
        </w:rPr>
        <w:t>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Футбол. Развитие скоростных способностей. Старты из различных положений с пос</w:t>
      </w:r>
      <w:r w:rsidRPr="00EA2778">
        <w:rPr>
          <w:rFonts w:ascii="Times New Roman" w:hAnsi="Times New Roman"/>
          <w:color w:val="000000"/>
          <w:sz w:val="28"/>
          <w:lang w:val="ru-RU"/>
        </w:rPr>
        <w:t xml:space="preserve">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EA2778">
        <w:rPr>
          <w:rFonts w:ascii="Times New Roman" w:hAnsi="Times New Roman"/>
          <w:color w:val="000000"/>
          <w:sz w:val="28"/>
          <w:lang w:val="ru-RU"/>
        </w:rPr>
        <w:lastRenderedPageBreak/>
        <w:t>нап</w:t>
      </w:r>
      <w:r w:rsidRPr="00EA2778">
        <w:rPr>
          <w:rFonts w:ascii="Times New Roman" w:hAnsi="Times New Roman"/>
          <w:color w:val="000000"/>
          <w:sz w:val="28"/>
          <w:lang w:val="ru-RU"/>
        </w:rPr>
        <w:t>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w:t>
      </w:r>
      <w:r w:rsidRPr="00EA2778">
        <w:rPr>
          <w:rFonts w:ascii="Times New Roman" w:hAnsi="Times New Roman"/>
          <w:color w:val="000000"/>
          <w:sz w:val="28"/>
          <w:lang w:val="ru-RU"/>
        </w:rPr>
        <w:t>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w:t>
      </w:r>
      <w:r w:rsidRPr="00EA2778">
        <w:rPr>
          <w:rFonts w:ascii="Times New Roman" w:hAnsi="Times New Roman"/>
          <w:color w:val="000000"/>
          <w:sz w:val="28"/>
          <w:lang w:val="ru-RU"/>
        </w:rPr>
        <w:t>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w:t>
      </w:r>
      <w:r w:rsidRPr="00EA2778">
        <w:rPr>
          <w:rFonts w:ascii="Times New Roman" w:hAnsi="Times New Roman"/>
          <w:color w:val="000000"/>
          <w:sz w:val="28"/>
          <w:lang w:val="ru-RU"/>
        </w:rPr>
        <w:t>олнительным отягощением (вперёд, назад, в приседе, с продвижением вперёд).</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w:t>
      </w:r>
      <w:r w:rsidRPr="00EA2778">
        <w:rPr>
          <w:rFonts w:ascii="Times New Roman" w:hAnsi="Times New Roman"/>
          <w:color w:val="000000"/>
          <w:sz w:val="28"/>
          <w:lang w:val="ru-RU"/>
        </w:rPr>
        <w:t>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C0273E" w:rsidRPr="00EA2778" w:rsidRDefault="00C0273E">
      <w:pPr>
        <w:rPr>
          <w:lang w:val="ru-RU"/>
        </w:rPr>
        <w:sectPr w:rsidR="00C0273E" w:rsidRPr="00EA2778">
          <w:pgSz w:w="11906" w:h="16383"/>
          <w:pgMar w:top="1134" w:right="850" w:bottom="1134" w:left="1701" w:header="720" w:footer="720" w:gutter="0"/>
          <w:cols w:space="720"/>
        </w:sectPr>
      </w:pPr>
    </w:p>
    <w:p w:rsidR="00C0273E" w:rsidRPr="00EA2778" w:rsidRDefault="00E10B6F">
      <w:pPr>
        <w:spacing w:after="0" w:line="264" w:lineRule="auto"/>
        <w:ind w:left="120"/>
        <w:jc w:val="both"/>
        <w:rPr>
          <w:lang w:val="ru-RU"/>
        </w:rPr>
      </w:pPr>
      <w:bookmarkStart w:id="6" w:name="_Toc137548640"/>
      <w:bookmarkStart w:id="7" w:name="block-102079376"/>
      <w:bookmarkEnd w:id="4"/>
      <w:bookmarkEnd w:id="6"/>
      <w:r w:rsidRPr="00EA2778">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w:t>
      </w:r>
      <w:r w:rsidRPr="00EA2778">
        <w:rPr>
          <w:rFonts w:ascii="Times New Roman" w:hAnsi="Times New Roman"/>
          <w:b/>
          <w:color w:val="000000"/>
          <w:sz w:val="28"/>
          <w:lang w:val="ru-RU"/>
        </w:rPr>
        <w:t>О ОБРАЗОВАНИЯ</w:t>
      </w:r>
    </w:p>
    <w:p w:rsidR="00C0273E" w:rsidRPr="00EA2778" w:rsidRDefault="00C0273E">
      <w:pPr>
        <w:spacing w:after="0"/>
        <w:ind w:left="120"/>
        <w:rPr>
          <w:lang w:val="ru-RU"/>
        </w:rPr>
      </w:pPr>
      <w:bookmarkStart w:id="8" w:name="_Toc137548641"/>
      <w:bookmarkEnd w:id="8"/>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ЛИЧНОСТНЫЕ РЕЗУЛЬТАТЫ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1) </w:t>
      </w:r>
      <w:r w:rsidRPr="00EA2778">
        <w:rPr>
          <w:rFonts w:ascii="Times New Roman" w:hAnsi="Times New Roman"/>
          <w:b/>
          <w:color w:val="000000"/>
          <w:sz w:val="28"/>
          <w:lang w:val="ru-RU"/>
        </w:rPr>
        <w:t>гражданского 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сформированность гражданской позиции </w:t>
      </w:r>
      <w:r w:rsidRPr="00EA2778">
        <w:rPr>
          <w:rFonts w:ascii="Times New Roman" w:hAnsi="Times New Roman"/>
          <w:color w:val="000000"/>
          <w:sz w:val="28"/>
          <w:lang w:val="ru-RU"/>
        </w:rPr>
        <w:t>обучающегося как активного и ответственного члена российского общества;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w:t>
      </w:r>
      <w:r w:rsidRPr="00EA2778">
        <w:rPr>
          <w:rFonts w:ascii="Times New Roman" w:hAnsi="Times New Roman"/>
          <w:color w:val="000000"/>
          <w:sz w:val="28"/>
          <w:lang w:val="ru-RU"/>
        </w:rPr>
        <w:t>образовательной организации;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к гуманитарной и волонтёрской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2) </w:t>
      </w:r>
      <w:r w:rsidRPr="00EA2778">
        <w:rPr>
          <w:rFonts w:ascii="Times New Roman" w:hAnsi="Times New Roman"/>
          <w:b/>
          <w:color w:val="000000"/>
          <w:sz w:val="28"/>
          <w:lang w:val="ru-RU"/>
        </w:rPr>
        <w:t>патриотического 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сформированность российской гражданской идент</w:t>
      </w:r>
      <w:r w:rsidRPr="00EA2778">
        <w:rPr>
          <w:rFonts w:ascii="Times New Roman" w:hAnsi="Times New Roman"/>
          <w:color w:val="000000"/>
          <w:sz w:val="28"/>
          <w:lang w:val="ru-RU"/>
        </w:rPr>
        <w:t xml:space="preserve">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ценностное отношение к государственным символам, историч</w:t>
      </w:r>
      <w:r w:rsidRPr="00EA2778">
        <w:rPr>
          <w:rFonts w:ascii="Times New Roman" w:hAnsi="Times New Roman"/>
          <w:color w:val="000000"/>
          <w:sz w:val="28"/>
          <w:lang w:val="ru-RU"/>
        </w:rPr>
        <w:t>ескому и природному наследию, памятникам, традициям народов России, достижениям России в науке, искусстве, спорте, технологиях, труде;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3) </w:t>
      </w:r>
      <w:r w:rsidRPr="00EA2778">
        <w:rPr>
          <w:rFonts w:ascii="Times New Roman" w:hAnsi="Times New Roman"/>
          <w:b/>
          <w:color w:val="000000"/>
          <w:sz w:val="28"/>
          <w:lang w:val="ru-RU"/>
        </w:rPr>
        <w:t xml:space="preserve">духовно-нравственного </w:t>
      </w:r>
      <w:r w:rsidRPr="00EA2778">
        <w:rPr>
          <w:rFonts w:ascii="Times New Roman" w:hAnsi="Times New Roman"/>
          <w:b/>
          <w:color w:val="000000"/>
          <w:sz w:val="28"/>
          <w:lang w:val="ru-RU"/>
        </w:rPr>
        <w:t>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осознание духовных ценностей российского народа;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сформированность нравственного сознания, этического поведения;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осознание ли</w:t>
      </w:r>
      <w:r w:rsidRPr="00EA2778">
        <w:rPr>
          <w:rFonts w:ascii="Times New Roman" w:hAnsi="Times New Roman"/>
          <w:color w:val="000000"/>
          <w:sz w:val="28"/>
          <w:lang w:val="ru-RU"/>
        </w:rPr>
        <w:t>чного вклада в построение устойчивого будущего;</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4) </w:t>
      </w:r>
      <w:r w:rsidRPr="00EA2778">
        <w:rPr>
          <w:rFonts w:ascii="Times New Roman" w:hAnsi="Times New Roman"/>
          <w:b/>
          <w:color w:val="000000"/>
          <w:sz w:val="28"/>
          <w:lang w:val="ru-RU"/>
        </w:rPr>
        <w:t>эстетического 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эстетическое отношени</w:t>
      </w:r>
      <w:r w:rsidRPr="00EA2778">
        <w:rPr>
          <w:rFonts w:ascii="Times New Roman" w:hAnsi="Times New Roman"/>
          <w:color w:val="000000"/>
          <w:sz w:val="28"/>
          <w:lang w:val="ru-RU"/>
        </w:rPr>
        <w:t>е к миру, включая эстетику быта, научного и технического творчества, спорта, труда, общественных отношений;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убежд</w:t>
      </w:r>
      <w:r w:rsidRPr="00EA2778">
        <w:rPr>
          <w:rFonts w:ascii="Times New Roman" w:hAnsi="Times New Roman"/>
          <w:color w:val="000000"/>
          <w:sz w:val="28"/>
          <w:lang w:val="ru-RU"/>
        </w:rPr>
        <w:t>ённость в значимости для личности и общества отечественного и мирового искусства, этнических культурных традиций и народного творчества;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5) </w:t>
      </w:r>
      <w:r w:rsidRPr="00EA2778">
        <w:rPr>
          <w:rFonts w:ascii="Times New Roman" w:hAnsi="Times New Roman"/>
          <w:b/>
          <w:color w:val="000000"/>
          <w:sz w:val="28"/>
          <w:lang w:val="ru-RU"/>
        </w:rPr>
        <w:t xml:space="preserve">физического </w:t>
      </w:r>
      <w:r w:rsidRPr="00EA2778">
        <w:rPr>
          <w:rFonts w:ascii="Times New Roman" w:hAnsi="Times New Roman"/>
          <w:b/>
          <w:color w:val="000000"/>
          <w:sz w:val="28"/>
          <w:lang w:val="ru-RU"/>
        </w:rPr>
        <w:t>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потребность в физическом совершенствовании, занятиях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спортивно-оздоровительной деятельностью;</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активное неприятие вредных привычек и иных форм пр</w:t>
      </w:r>
      <w:r w:rsidRPr="00EA2778">
        <w:rPr>
          <w:rFonts w:ascii="Times New Roman" w:hAnsi="Times New Roman"/>
          <w:color w:val="000000"/>
          <w:sz w:val="28"/>
          <w:lang w:val="ru-RU"/>
        </w:rPr>
        <w:t>ичинения вреда физическому и психическому здоровью;</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6) </w:t>
      </w:r>
      <w:r w:rsidRPr="00EA2778">
        <w:rPr>
          <w:rFonts w:ascii="Times New Roman" w:hAnsi="Times New Roman"/>
          <w:b/>
          <w:color w:val="000000"/>
          <w:sz w:val="28"/>
          <w:lang w:val="ru-RU"/>
        </w:rPr>
        <w:t>трудового 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к труду, осознание приобретённых умений и навыков, трудолюбие;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w:t>
      </w:r>
      <w:r w:rsidRPr="00EA2778">
        <w:rPr>
          <w:rFonts w:ascii="Times New Roman" w:hAnsi="Times New Roman"/>
          <w:color w:val="000000"/>
          <w:sz w:val="28"/>
          <w:lang w:val="ru-RU"/>
        </w:rPr>
        <w:t xml:space="preserve"> планировать и самостоятельно выполнять такую деятельность;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готовность и способность к образованию и</w:t>
      </w:r>
      <w:r w:rsidRPr="00EA2778">
        <w:rPr>
          <w:rFonts w:ascii="Times New Roman" w:hAnsi="Times New Roman"/>
          <w:color w:val="000000"/>
          <w:sz w:val="28"/>
          <w:lang w:val="ru-RU"/>
        </w:rPr>
        <w:t xml:space="preserve"> самообразованию на протяжении всей жизни;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7) </w:t>
      </w:r>
      <w:r w:rsidRPr="00EA2778">
        <w:rPr>
          <w:rFonts w:ascii="Times New Roman" w:hAnsi="Times New Roman"/>
          <w:b/>
          <w:color w:val="000000"/>
          <w:sz w:val="28"/>
          <w:lang w:val="ru-RU"/>
        </w:rPr>
        <w:t>экологического воспитания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w:t>
      </w:r>
      <w:r w:rsidRPr="00EA2778">
        <w:rPr>
          <w:rFonts w:ascii="Times New Roman" w:hAnsi="Times New Roman"/>
          <w:color w:val="000000"/>
          <w:sz w:val="28"/>
          <w:lang w:val="ru-RU"/>
        </w:rPr>
        <w:t>роблем;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активное неприятие действий, приносящих вред окружающей среде;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 xml:space="preserve">умение прогнозировать неблагоприятные экологические последствия </w:t>
      </w:r>
      <w:r w:rsidRPr="00EA2778">
        <w:rPr>
          <w:rFonts w:ascii="Times New Roman" w:hAnsi="Times New Roman"/>
          <w:color w:val="000000"/>
          <w:sz w:val="28"/>
          <w:lang w:val="ru-RU"/>
        </w:rPr>
        <w:t>предпринимаемых действий, предотвращать их;</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расширение опыта деятельности экологической направленности.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8) </w:t>
      </w:r>
      <w:r w:rsidRPr="00EA2778">
        <w:rPr>
          <w:rFonts w:ascii="Times New Roman" w:hAnsi="Times New Roman"/>
          <w:b/>
          <w:color w:val="000000"/>
          <w:sz w:val="28"/>
          <w:lang w:val="ru-RU"/>
        </w:rPr>
        <w:t>ценности научного познания</w:t>
      </w:r>
      <w:r w:rsidRPr="00EA2778">
        <w:rPr>
          <w:rFonts w:ascii="Times New Roman" w:hAnsi="Times New Roman"/>
          <w:color w:val="000000"/>
          <w:sz w:val="28"/>
          <w:lang w:val="ru-RU"/>
        </w:rPr>
        <w:t>:</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сформированность мировоззрения, соответствующего современному уровню развития науки и общественной практики, основанного </w:t>
      </w:r>
      <w:r w:rsidRPr="00EA2778">
        <w:rPr>
          <w:rFonts w:ascii="Times New Roman" w:hAnsi="Times New Roman"/>
          <w:color w:val="000000"/>
          <w:sz w:val="28"/>
          <w:lang w:val="ru-RU"/>
        </w:rPr>
        <w:t>на диалоге культур, способствующего осознанию своего места в поликультурном мире;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осознание ценности научной деятельности; готовность осуществлять</w:t>
      </w:r>
      <w:r w:rsidRPr="00EA2778">
        <w:rPr>
          <w:rFonts w:ascii="Times New Roman" w:hAnsi="Times New Roman"/>
          <w:color w:val="000000"/>
          <w:sz w:val="28"/>
          <w:lang w:val="ru-RU"/>
        </w:rPr>
        <w:t xml:space="preserve"> проектную и исследовательскую деятельность индивидуально и в группе.</w:t>
      </w:r>
    </w:p>
    <w:p w:rsidR="00C0273E" w:rsidRPr="00EA2778" w:rsidRDefault="00C0273E">
      <w:pPr>
        <w:spacing w:after="0"/>
        <w:ind w:left="120"/>
        <w:rPr>
          <w:lang w:val="ru-RU"/>
        </w:rPr>
      </w:pPr>
      <w:bookmarkStart w:id="9" w:name="_Toc137510620"/>
      <w:bookmarkEnd w:id="9"/>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МЕТАПРЕДМЕТНЫЕ РЕЗУЛЬТАТЫ</w:t>
      </w:r>
    </w:p>
    <w:p w:rsidR="00C0273E" w:rsidRPr="00EA2778" w:rsidRDefault="00E10B6F">
      <w:pPr>
        <w:spacing w:after="0" w:line="264" w:lineRule="auto"/>
        <w:ind w:firstLine="600"/>
        <w:jc w:val="both"/>
        <w:rPr>
          <w:lang w:val="ru-RU"/>
        </w:rPr>
      </w:pPr>
      <w:bookmarkStart w:id="10" w:name="_Toc134720971"/>
      <w:bookmarkEnd w:id="10"/>
      <w:r w:rsidRPr="00EA2778">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w:t>
      </w:r>
      <w:r w:rsidRPr="00EA2778">
        <w:rPr>
          <w:rFonts w:ascii="Times New Roman" w:hAnsi="Times New Roman"/>
          <w:color w:val="000000"/>
          <w:sz w:val="28"/>
          <w:lang w:val="ru-RU"/>
        </w:rPr>
        <w:t>я, коммуникативные универсальные учебные действия, регулятивные универсальные учебные действия, совместная деятельность.</w:t>
      </w: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Познавательные универсальные учебные действия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У обучающегося будут сформированы </w:t>
      </w:r>
      <w:r w:rsidRPr="00EA2778">
        <w:rPr>
          <w:rFonts w:ascii="Times New Roman" w:hAnsi="Times New Roman"/>
          <w:i/>
          <w:color w:val="000000"/>
          <w:sz w:val="28"/>
          <w:lang w:val="ru-RU"/>
        </w:rPr>
        <w:t>следующие базовые логические действия</w:t>
      </w:r>
      <w:r w:rsidRPr="00EA2778">
        <w:rPr>
          <w:rFonts w:ascii="Times New Roman" w:hAnsi="Times New Roman"/>
          <w:color w:val="000000"/>
          <w:sz w:val="28"/>
          <w:lang w:val="ru-RU"/>
        </w:rPr>
        <w:t xml:space="preserve"> как часть познава</w:t>
      </w:r>
      <w:r w:rsidRPr="00EA2778">
        <w:rPr>
          <w:rFonts w:ascii="Times New Roman" w:hAnsi="Times New Roman"/>
          <w:color w:val="000000"/>
          <w:sz w:val="28"/>
          <w:lang w:val="ru-RU"/>
        </w:rPr>
        <w:t>тельных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определять цели деятельности, задавать</w:t>
      </w:r>
      <w:r w:rsidRPr="00EA2778">
        <w:rPr>
          <w:rFonts w:ascii="Times New Roman" w:hAnsi="Times New Roman"/>
          <w:color w:val="000000"/>
          <w:sz w:val="28"/>
          <w:lang w:val="ru-RU"/>
        </w:rPr>
        <w:t xml:space="preserve"> параметры и критерии их достижения;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выявлять закономерности и противоречия в рассматриваемых явлениях;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вносить коррективы в деятельность, оценивать соо</w:t>
      </w:r>
      <w:r w:rsidRPr="00EA2778">
        <w:rPr>
          <w:rFonts w:ascii="Times New Roman" w:hAnsi="Times New Roman"/>
          <w:color w:val="000000"/>
          <w:sz w:val="28"/>
          <w:lang w:val="ru-RU"/>
        </w:rPr>
        <w:t>тветствие результатов целям, оценивать риски последствий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развивать креативное мышление при решении жизненных проблем.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 обучающегося будут</w:t>
      </w:r>
      <w:r w:rsidRPr="00EA2778">
        <w:rPr>
          <w:rFonts w:ascii="Times New Roman" w:hAnsi="Times New Roman"/>
          <w:color w:val="000000"/>
          <w:sz w:val="28"/>
          <w:lang w:val="ru-RU"/>
        </w:rPr>
        <w:t xml:space="preserve"> сформированы следующие </w:t>
      </w:r>
      <w:r w:rsidRPr="00EA2778">
        <w:rPr>
          <w:rFonts w:ascii="Times New Roman" w:hAnsi="Times New Roman"/>
          <w:i/>
          <w:color w:val="000000"/>
          <w:sz w:val="28"/>
          <w:lang w:val="ru-RU"/>
        </w:rPr>
        <w:t>базовые исследовательские действия</w:t>
      </w:r>
      <w:r w:rsidRPr="00EA2778">
        <w:rPr>
          <w:rFonts w:ascii="Times New Roman" w:hAnsi="Times New Roman"/>
          <w:color w:val="000000"/>
          <w:sz w:val="28"/>
          <w:lang w:val="ru-RU"/>
        </w:rPr>
        <w:t xml:space="preserve"> как часть познавательных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самостоятельно</w:t>
      </w:r>
      <w:r w:rsidRPr="00EA2778">
        <w:rPr>
          <w:rFonts w:ascii="Times New Roman" w:hAnsi="Times New Roman"/>
          <w:color w:val="000000"/>
          <w:sz w:val="28"/>
          <w:lang w:val="ru-RU"/>
        </w:rPr>
        <w:t xml:space="preserve">му поиску методов решения практических задач, применению различных методов познания;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w:t>
      </w:r>
      <w:r w:rsidRPr="00EA2778">
        <w:rPr>
          <w:rFonts w:ascii="Times New Roman" w:hAnsi="Times New Roman"/>
          <w:color w:val="000000"/>
          <w:sz w:val="28"/>
          <w:lang w:val="ru-RU"/>
        </w:rPr>
        <w:t xml:space="preserve"> социальных проектов);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выявлять причинно-следственные свя</w:t>
      </w:r>
      <w:r w:rsidRPr="00EA2778">
        <w:rPr>
          <w:rFonts w:ascii="Times New Roman" w:hAnsi="Times New Roman"/>
          <w:color w:val="000000"/>
          <w:sz w:val="28"/>
          <w:lang w:val="ru-RU"/>
        </w:rPr>
        <w:t>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w:t>
      </w:r>
      <w:r w:rsidRPr="00EA2778">
        <w:rPr>
          <w:rFonts w:ascii="Times New Roman" w:hAnsi="Times New Roman"/>
          <w:color w:val="000000"/>
          <w:sz w:val="28"/>
          <w:lang w:val="ru-RU"/>
        </w:rPr>
        <w:t>огнозировать изменение в новых условиях;</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давать оценку новым ситуациям, оценивать приобретённый опыт;</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уметь переносить знания в познавательную и практическую</w:t>
      </w:r>
      <w:r w:rsidRPr="00EA2778">
        <w:rPr>
          <w:rFonts w:ascii="Times New Roman" w:hAnsi="Times New Roman"/>
          <w:color w:val="000000"/>
          <w:sz w:val="28"/>
          <w:lang w:val="ru-RU"/>
        </w:rPr>
        <w:t xml:space="preserve"> области жизнедеятельности;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уметь интегрировать знания из разных учебных предметов;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 обучающегося будут сформированы следующие</w:t>
      </w:r>
      <w:r w:rsidRPr="00EA2778">
        <w:rPr>
          <w:rFonts w:ascii="Times New Roman" w:hAnsi="Times New Roman"/>
          <w:color w:val="000000"/>
          <w:sz w:val="28"/>
          <w:lang w:val="ru-RU"/>
        </w:rPr>
        <w:t xml:space="preserve"> </w:t>
      </w:r>
      <w:r w:rsidRPr="00EA2778">
        <w:rPr>
          <w:rFonts w:ascii="Times New Roman" w:hAnsi="Times New Roman"/>
          <w:i/>
          <w:color w:val="000000"/>
          <w:sz w:val="28"/>
          <w:lang w:val="ru-RU"/>
        </w:rPr>
        <w:t>умения работать с информацией</w:t>
      </w:r>
      <w:r w:rsidRPr="00EA2778">
        <w:rPr>
          <w:rFonts w:ascii="Times New Roman" w:hAnsi="Times New Roman"/>
          <w:color w:val="000000"/>
          <w:sz w:val="28"/>
          <w:lang w:val="ru-RU"/>
        </w:rPr>
        <w:t xml:space="preserve"> как часть познавательных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w:t>
      </w:r>
      <w:r w:rsidRPr="00EA2778">
        <w:rPr>
          <w:rFonts w:ascii="Times New Roman" w:hAnsi="Times New Roman"/>
          <w:color w:val="000000"/>
          <w:sz w:val="28"/>
          <w:lang w:val="ru-RU"/>
        </w:rPr>
        <w:t xml:space="preserve"> форм представления;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оценивать достоверность, легитимность информации, её соответствие правовым и морально-эт</w:t>
      </w:r>
      <w:r w:rsidRPr="00EA2778">
        <w:rPr>
          <w:rFonts w:ascii="Times New Roman" w:hAnsi="Times New Roman"/>
          <w:color w:val="000000"/>
          <w:sz w:val="28"/>
          <w:lang w:val="ru-RU"/>
        </w:rPr>
        <w:t>ическим нормам;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EA2778">
        <w:rPr>
          <w:rFonts w:ascii="Times New Roman" w:hAnsi="Times New Roman"/>
          <w:color w:val="000000"/>
          <w:sz w:val="28"/>
          <w:lang w:val="ru-RU"/>
        </w:rPr>
        <w:lastRenderedPageBreak/>
        <w:t>гигиены, ресурсосбережения, правовых и этических но</w:t>
      </w:r>
      <w:r w:rsidRPr="00EA2778">
        <w:rPr>
          <w:rFonts w:ascii="Times New Roman" w:hAnsi="Times New Roman"/>
          <w:color w:val="000000"/>
          <w:sz w:val="28"/>
          <w:lang w:val="ru-RU"/>
        </w:rPr>
        <w:t>рм, норм информационной безопасности;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Коммуникативные универсальные учебные действия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У обучающегося будут сформированы следующие умения общения как часть </w:t>
      </w:r>
      <w:r w:rsidRPr="00EA2778">
        <w:rPr>
          <w:rFonts w:ascii="Times New Roman" w:hAnsi="Times New Roman"/>
          <w:color w:val="000000"/>
          <w:sz w:val="28"/>
          <w:lang w:val="ru-RU"/>
        </w:rPr>
        <w:t>коммуникативных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осуществлять коммуникации во всех сферах жизни;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владеть раз</w:t>
      </w:r>
      <w:r w:rsidRPr="00EA2778">
        <w:rPr>
          <w:rFonts w:ascii="Times New Roman" w:hAnsi="Times New Roman"/>
          <w:color w:val="000000"/>
          <w:sz w:val="28"/>
          <w:lang w:val="ru-RU"/>
        </w:rPr>
        <w:t xml:space="preserve">личными способами общения и взаимодействия;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аргументированно вести диалог, уметь смягчать конфликтные ситуации;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Регулятивные универсальные учебные действия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 обучающегося б</w:t>
      </w:r>
      <w:r w:rsidRPr="00EA2778">
        <w:rPr>
          <w:rFonts w:ascii="Times New Roman" w:hAnsi="Times New Roman"/>
          <w:color w:val="000000"/>
          <w:sz w:val="28"/>
          <w:lang w:val="ru-RU"/>
        </w:rPr>
        <w:t xml:space="preserve">удут сформированы следующие умения </w:t>
      </w:r>
      <w:r w:rsidRPr="00EA2778">
        <w:rPr>
          <w:rFonts w:ascii="Times New Roman" w:hAnsi="Times New Roman"/>
          <w:i/>
          <w:color w:val="000000"/>
          <w:sz w:val="28"/>
          <w:lang w:val="ru-RU"/>
        </w:rPr>
        <w:t>самоорганизации</w:t>
      </w:r>
      <w:r w:rsidRPr="00EA2778">
        <w:rPr>
          <w:rFonts w:ascii="Times New Roman" w:hAnsi="Times New Roman"/>
          <w:color w:val="000000"/>
          <w:sz w:val="28"/>
          <w:lang w:val="ru-RU"/>
        </w:rPr>
        <w:t xml:space="preserve"> как часть регулятивных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w:t>
      </w:r>
      <w:r w:rsidRPr="00EA2778">
        <w:rPr>
          <w:rFonts w:ascii="Times New Roman" w:hAnsi="Times New Roman"/>
          <w:color w:val="000000"/>
          <w:sz w:val="28"/>
          <w:lang w:val="ru-RU"/>
        </w:rPr>
        <w:t>и жизненных ситуациях;</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давать оценку новым ситуациям;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расширять рамки учебного предмета на основе личных предпочтений;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делать осознанный в</w:t>
      </w:r>
      <w:r w:rsidRPr="00EA2778">
        <w:rPr>
          <w:rFonts w:ascii="Times New Roman" w:hAnsi="Times New Roman"/>
          <w:color w:val="000000"/>
          <w:sz w:val="28"/>
          <w:lang w:val="ru-RU"/>
        </w:rPr>
        <w:t>ыбор, аргументировать его, брать ответственность за решение;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оценивать приобретённый опыт;</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постоянно повышать свой образовательный и культурный уровень;</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У обучающегося будут сформированы следующие умения </w:t>
      </w:r>
      <w:r w:rsidRPr="00EA2778">
        <w:rPr>
          <w:rFonts w:ascii="Times New Roman" w:hAnsi="Times New Roman"/>
          <w:i/>
          <w:color w:val="000000"/>
          <w:sz w:val="28"/>
          <w:lang w:val="ru-RU"/>
        </w:rPr>
        <w:t>самоконтроля, принятия себя и других</w:t>
      </w:r>
      <w:r w:rsidRPr="00EA2778">
        <w:rPr>
          <w:rFonts w:ascii="Times New Roman" w:hAnsi="Times New Roman"/>
          <w:color w:val="000000"/>
          <w:sz w:val="28"/>
          <w:lang w:val="ru-RU"/>
        </w:rPr>
        <w:t xml:space="preserve"> как часть регулятивных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владе</w:t>
      </w:r>
      <w:r w:rsidRPr="00EA2778">
        <w:rPr>
          <w:rFonts w:ascii="Times New Roman" w:hAnsi="Times New Roman"/>
          <w:color w:val="000000"/>
          <w:sz w:val="28"/>
          <w:lang w:val="ru-RU"/>
        </w:rPr>
        <w:t xml:space="preserve">ть навыками познавательной рефлексии как осознанием совершаемых действий и мыслительных процессов, их результатов и оснований;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уметь оценивать риски и своевременно принимать решени</w:t>
      </w:r>
      <w:r w:rsidRPr="00EA2778">
        <w:rPr>
          <w:rFonts w:ascii="Times New Roman" w:hAnsi="Times New Roman"/>
          <w:color w:val="000000"/>
          <w:sz w:val="28"/>
          <w:lang w:val="ru-RU"/>
        </w:rPr>
        <w:t>я по их снижению;</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принимать мотивы и аргументы других при анализе результатов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принимать себя, понимая свои недостатки и достоинства;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принимать мотивы и аргументы других при анализе результатов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признавать своё право и право други</w:t>
      </w:r>
      <w:r w:rsidRPr="00EA2778">
        <w:rPr>
          <w:rFonts w:ascii="Times New Roman" w:hAnsi="Times New Roman"/>
          <w:color w:val="000000"/>
          <w:sz w:val="28"/>
          <w:lang w:val="ru-RU"/>
        </w:rPr>
        <w:t>х на ошибки;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развивать способность понимать мир с позиции другого человека.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У обучающегося будут сформированы следующие умения </w:t>
      </w:r>
      <w:r w:rsidRPr="00EA2778">
        <w:rPr>
          <w:rFonts w:ascii="Times New Roman" w:hAnsi="Times New Roman"/>
          <w:i/>
          <w:color w:val="000000"/>
          <w:sz w:val="28"/>
          <w:lang w:val="ru-RU"/>
        </w:rPr>
        <w:t>совместной деятельности</w:t>
      </w:r>
      <w:r w:rsidRPr="00EA2778">
        <w:rPr>
          <w:rFonts w:ascii="Times New Roman" w:hAnsi="Times New Roman"/>
          <w:color w:val="000000"/>
          <w:sz w:val="28"/>
          <w:lang w:val="ru-RU"/>
        </w:rPr>
        <w:t xml:space="preserve"> как часть коммуникативных универсальных учебных действий: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понимать и использовать преимущества командной </w:t>
      </w:r>
      <w:r w:rsidRPr="00EA2778">
        <w:rPr>
          <w:rFonts w:ascii="Times New Roman" w:hAnsi="Times New Roman"/>
          <w:color w:val="000000"/>
          <w:sz w:val="28"/>
          <w:lang w:val="ru-RU"/>
        </w:rPr>
        <w:t>и индивидуальной работы;</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w:t>
      </w:r>
      <w:r w:rsidRPr="00EA2778">
        <w:rPr>
          <w:rFonts w:ascii="Times New Roman" w:hAnsi="Times New Roman"/>
          <w:color w:val="000000"/>
          <w:sz w:val="28"/>
          <w:lang w:val="ru-RU"/>
        </w:rPr>
        <w:t xml:space="preserve">йствий, распределять роли с учётом мнений участников, обсуждать результаты совместной работы;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предлагать новые проекты, оценивать идеи с позиции нов</w:t>
      </w:r>
      <w:r w:rsidRPr="00EA2778">
        <w:rPr>
          <w:rFonts w:ascii="Times New Roman" w:hAnsi="Times New Roman"/>
          <w:color w:val="000000"/>
          <w:sz w:val="28"/>
          <w:lang w:val="ru-RU"/>
        </w:rPr>
        <w:t xml:space="preserve">изны, оригинальности, практической значимости;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0273E" w:rsidRPr="00EA2778" w:rsidRDefault="00C0273E">
      <w:pPr>
        <w:spacing w:after="0"/>
        <w:ind w:left="120"/>
        <w:rPr>
          <w:lang w:val="ru-RU"/>
        </w:rPr>
      </w:pPr>
      <w:bookmarkStart w:id="11" w:name="_Toc137510621"/>
      <w:bookmarkEnd w:id="11"/>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b/>
          <w:color w:val="000000"/>
          <w:sz w:val="28"/>
          <w:lang w:val="ru-RU"/>
        </w:rPr>
        <w:t>ПРЕДМЕТНЫЕ РЕЗУЛЬТАТЫ</w:t>
      </w:r>
    </w:p>
    <w:p w:rsidR="00C0273E" w:rsidRPr="00EA2778" w:rsidRDefault="00E10B6F">
      <w:pPr>
        <w:spacing w:after="0" w:line="264" w:lineRule="auto"/>
        <w:ind w:left="120"/>
        <w:jc w:val="both"/>
        <w:rPr>
          <w:lang w:val="ru-RU"/>
        </w:rPr>
      </w:pPr>
      <w:r w:rsidRPr="00EA2778">
        <w:rPr>
          <w:rFonts w:ascii="Times New Roman" w:hAnsi="Times New Roman"/>
          <w:color w:val="000000"/>
          <w:sz w:val="28"/>
          <w:lang w:val="ru-RU"/>
        </w:rPr>
        <w:t xml:space="preserve">К концу обучения </w:t>
      </w:r>
      <w:r w:rsidRPr="00EA2778">
        <w:rPr>
          <w:rFonts w:ascii="Times New Roman" w:hAnsi="Times New Roman"/>
          <w:b/>
          <w:i/>
          <w:color w:val="000000"/>
          <w:sz w:val="28"/>
          <w:lang w:val="ru-RU"/>
        </w:rPr>
        <w:t>в 10 классе</w:t>
      </w:r>
      <w:r w:rsidRPr="00EA277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 xml:space="preserve">Раздел «Знания о физической культуре»: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характеризовать физическую культуру как явление культуры, её направления и формы организации, роль и значение </w:t>
      </w:r>
      <w:r w:rsidRPr="00EA2778">
        <w:rPr>
          <w:rFonts w:ascii="Times New Roman" w:hAnsi="Times New Roman"/>
          <w:color w:val="000000"/>
          <w:sz w:val="28"/>
          <w:lang w:val="ru-RU"/>
        </w:rPr>
        <w:t>в жизни современного человека и общества;</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EA2778">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w:t>
      </w:r>
      <w:r w:rsidRPr="00EA2778">
        <w:rPr>
          <w:rFonts w:ascii="Times New Roman" w:hAnsi="Times New Roman"/>
          <w:color w:val="000000"/>
          <w:sz w:val="28"/>
          <w:lang w:val="ru-RU"/>
        </w:rPr>
        <w:t>ьной и спортивно-массовой деятельности;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w:t>
      </w:r>
      <w:r w:rsidRPr="00EA2778">
        <w:rPr>
          <w:rFonts w:ascii="Times New Roman" w:hAnsi="Times New Roman"/>
          <w:color w:val="000000"/>
          <w:sz w:val="28"/>
          <w:lang w:val="ru-RU"/>
        </w:rPr>
        <w:t xml:space="preserve">альных возможностей. </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Раздел «Организация самостоятельных занятий»:</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w:t>
      </w:r>
      <w:r w:rsidRPr="00EA2778">
        <w:rPr>
          <w:rFonts w:ascii="Times New Roman" w:hAnsi="Times New Roman"/>
          <w:color w:val="000000"/>
          <w:sz w:val="28"/>
          <w:lang w:val="ru-RU"/>
        </w:rPr>
        <w:t xml:space="preserve">ых соревнований;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планировать</w:t>
      </w:r>
      <w:r w:rsidRPr="00EA2778">
        <w:rPr>
          <w:rFonts w:ascii="Times New Roman" w:hAnsi="Times New Roman"/>
          <w:color w:val="000000"/>
          <w:sz w:val="28"/>
          <w:lang w:val="ru-RU"/>
        </w:rPr>
        <w:t xml:space="preserve">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Раздел «Физическое сов</w:t>
      </w:r>
      <w:r w:rsidRPr="00EA2778">
        <w:rPr>
          <w:rFonts w:ascii="Times New Roman" w:hAnsi="Times New Roman"/>
          <w:b/>
          <w:i/>
          <w:color w:val="000000"/>
          <w:sz w:val="28"/>
          <w:lang w:val="ru-RU"/>
        </w:rPr>
        <w:t>ершенствование»:</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выполнять комплексы упражнений из современных систем оздоровительной физической</w:t>
      </w:r>
      <w:r w:rsidRPr="00EA2778">
        <w:rPr>
          <w:rFonts w:ascii="Times New Roman" w:hAnsi="Times New Roman"/>
          <w:color w:val="000000"/>
          <w:sz w:val="28"/>
          <w:lang w:val="ru-RU"/>
        </w:rPr>
        <w:t xml:space="preserve">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демонстри</w:t>
      </w:r>
      <w:r w:rsidRPr="00EA2778">
        <w:rPr>
          <w:rFonts w:ascii="Times New Roman" w:hAnsi="Times New Roman"/>
          <w:color w:val="000000"/>
          <w:sz w:val="28"/>
          <w:lang w:val="ru-RU"/>
        </w:rPr>
        <w:t>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демонстрировать приросты показателей в развитии</w:t>
      </w:r>
      <w:r w:rsidRPr="00EA2778">
        <w:rPr>
          <w:rFonts w:ascii="Times New Roman" w:hAnsi="Times New Roman"/>
          <w:color w:val="000000"/>
          <w:sz w:val="28"/>
          <w:lang w:val="ru-RU"/>
        </w:rPr>
        <w:t xml:space="preserve"> основных физических качеств, результатов в тестовых заданиях Комплекса «Готов к труду и обороне». </w:t>
      </w:r>
    </w:p>
    <w:p w:rsidR="00C0273E" w:rsidRPr="00EA2778" w:rsidRDefault="00C0273E">
      <w:pPr>
        <w:spacing w:after="0" w:line="264" w:lineRule="auto"/>
        <w:ind w:left="120"/>
        <w:jc w:val="both"/>
        <w:rPr>
          <w:lang w:val="ru-RU"/>
        </w:rPr>
      </w:pPr>
    </w:p>
    <w:p w:rsidR="00C0273E" w:rsidRPr="00EA2778" w:rsidRDefault="00E10B6F">
      <w:pPr>
        <w:spacing w:after="0" w:line="264" w:lineRule="auto"/>
        <w:ind w:left="120"/>
        <w:jc w:val="both"/>
        <w:rPr>
          <w:lang w:val="ru-RU"/>
        </w:rPr>
      </w:pPr>
      <w:r w:rsidRPr="00EA2778">
        <w:rPr>
          <w:rFonts w:ascii="Times New Roman" w:hAnsi="Times New Roman"/>
          <w:color w:val="000000"/>
          <w:sz w:val="28"/>
          <w:lang w:val="ru-RU"/>
        </w:rPr>
        <w:t xml:space="preserve">К концу обучения </w:t>
      </w:r>
      <w:r w:rsidRPr="00EA2778">
        <w:rPr>
          <w:rFonts w:ascii="Times New Roman" w:hAnsi="Times New Roman"/>
          <w:b/>
          <w:i/>
          <w:color w:val="000000"/>
          <w:sz w:val="28"/>
          <w:lang w:val="ru-RU"/>
        </w:rPr>
        <w:t>в 11 классе</w:t>
      </w:r>
      <w:r w:rsidRPr="00EA277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lastRenderedPageBreak/>
        <w:t>Раздел «Знания о физи</w:t>
      </w:r>
      <w:r w:rsidRPr="00EA2778">
        <w:rPr>
          <w:rFonts w:ascii="Times New Roman" w:hAnsi="Times New Roman"/>
          <w:b/>
          <w:i/>
          <w:color w:val="000000"/>
          <w:sz w:val="28"/>
          <w:lang w:val="ru-RU"/>
        </w:rPr>
        <w:t xml:space="preserve">ческой культуре»: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положительно оценивать роль физической культуры в научной о</w:t>
      </w:r>
      <w:r w:rsidRPr="00EA2778">
        <w:rPr>
          <w:rFonts w:ascii="Times New Roman" w:hAnsi="Times New Roman"/>
          <w:color w:val="000000"/>
          <w:sz w:val="28"/>
          <w:lang w:val="ru-RU"/>
        </w:rPr>
        <w:t>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C0273E" w:rsidRPr="00EA2778" w:rsidRDefault="00E10B6F">
      <w:pPr>
        <w:spacing w:after="0" w:line="264" w:lineRule="auto"/>
        <w:ind w:firstLine="600"/>
        <w:jc w:val="both"/>
        <w:rPr>
          <w:lang w:val="ru-RU"/>
        </w:rPr>
      </w:pPr>
      <w:r w:rsidRPr="00EA2778">
        <w:rPr>
          <w:rFonts w:ascii="Times New Roman" w:hAnsi="Times New Roman"/>
          <w:color w:val="000000"/>
          <w:sz w:val="28"/>
          <w:lang w:val="ru-RU"/>
        </w:rPr>
        <w:t>выявлять возможные причины возникновения травм во время самостоятельных занятий физической кул</w:t>
      </w:r>
      <w:r w:rsidRPr="00EA2778">
        <w:rPr>
          <w:rFonts w:ascii="Times New Roman" w:hAnsi="Times New Roman"/>
          <w:color w:val="000000"/>
          <w:sz w:val="28"/>
          <w:lang w:val="ru-RU"/>
        </w:rPr>
        <w:t xml:space="preserve">ьтурой и спортом, руководствоваться правилами их предупреждения и оказания первой помощи. </w:t>
      </w: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Раздел «Организация самостоятельных занятий»:</w:t>
      </w: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 xml:space="preserve">планировать оздоровительные мероприятия в режиме учебной и трудовой деятельности с целью профилактики умственного и </w:t>
      </w:r>
      <w:r w:rsidRPr="00EA2778">
        <w:rPr>
          <w:rFonts w:ascii="Times New Roman" w:hAnsi="Times New Roman"/>
          <w:color w:val="000000"/>
          <w:sz w:val="28"/>
          <w:lang w:val="ru-RU"/>
        </w:rPr>
        <w:t>физического утомления, оптимизации работоспособности и функциональной активности основных психических процессов;</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w:t>
      </w:r>
      <w:r w:rsidRPr="00EA2778">
        <w:rPr>
          <w:rFonts w:ascii="Times New Roman" w:hAnsi="Times New Roman"/>
          <w:color w:val="000000"/>
          <w:sz w:val="28"/>
          <w:lang w:val="ru-RU"/>
        </w:rPr>
        <w:t>рузок;</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E10B6F">
      <w:pPr>
        <w:spacing w:after="0" w:line="264" w:lineRule="auto"/>
        <w:ind w:firstLine="600"/>
        <w:jc w:val="both"/>
        <w:rPr>
          <w:lang w:val="ru-RU"/>
        </w:rPr>
      </w:pPr>
      <w:r w:rsidRPr="00EA2778">
        <w:rPr>
          <w:rFonts w:ascii="Times New Roman" w:hAnsi="Times New Roman"/>
          <w:b/>
          <w:i/>
          <w:color w:val="000000"/>
          <w:sz w:val="28"/>
          <w:lang w:val="ru-RU"/>
        </w:rPr>
        <w:t>Раздел</w:t>
      </w:r>
      <w:r w:rsidRPr="00EA2778">
        <w:rPr>
          <w:rFonts w:ascii="Times New Roman" w:hAnsi="Times New Roman"/>
          <w:b/>
          <w:i/>
          <w:color w:val="000000"/>
          <w:sz w:val="28"/>
          <w:lang w:val="ru-RU"/>
        </w:rPr>
        <w:t xml:space="preserve"> «Физическое совершенствование»:</w:t>
      </w: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lastRenderedPageBreak/>
        <w:t>выполнять комплексы упражнений из современных систем оздорови</w:t>
      </w:r>
      <w:r w:rsidRPr="00EA2778">
        <w:rPr>
          <w:rFonts w:ascii="Times New Roman" w:hAnsi="Times New Roman"/>
          <w:color w:val="000000"/>
          <w:sz w:val="28"/>
          <w:lang w:val="ru-RU"/>
        </w:rPr>
        <w:t>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демонстрировать технику приемов и защитных действий из атлетических единоборств</w:t>
      </w:r>
      <w:r w:rsidRPr="00EA2778">
        <w:rPr>
          <w:rFonts w:ascii="Times New Roman" w:hAnsi="Times New Roman"/>
          <w:color w:val="000000"/>
          <w:sz w:val="28"/>
          <w:lang w:val="ru-RU"/>
        </w:rPr>
        <w:t>, выполнять их во взаимодействии с партнером;</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C0273E" w:rsidRPr="00EA2778" w:rsidRDefault="00C0273E">
      <w:pPr>
        <w:spacing w:after="0"/>
        <w:ind w:left="120"/>
        <w:rPr>
          <w:lang w:val="ru-RU"/>
        </w:rPr>
      </w:pPr>
    </w:p>
    <w:p w:rsidR="00C0273E" w:rsidRPr="00EA2778" w:rsidRDefault="00E10B6F">
      <w:pPr>
        <w:spacing w:after="0"/>
        <w:ind w:firstLine="600"/>
        <w:jc w:val="both"/>
        <w:rPr>
          <w:lang w:val="ru-RU"/>
        </w:rPr>
      </w:pPr>
      <w:r w:rsidRPr="00EA2778">
        <w:rPr>
          <w:rFonts w:ascii="Times New Roman" w:hAnsi="Times New Roman"/>
          <w:color w:val="000000"/>
          <w:sz w:val="28"/>
          <w:lang w:val="ru-RU"/>
        </w:rPr>
        <w:t>выполнять комплексы физически</w:t>
      </w:r>
      <w:r w:rsidRPr="00EA2778">
        <w:rPr>
          <w:rFonts w:ascii="Times New Roman" w:hAnsi="Times New Roman"/>
          <w:color w:val="000000"/>
          <w:sz w:val="28"/>
          <w:lang w:val="ru-RU"/>
        </w:rPr>
        <w:t>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C0273E" w:rsidRPr="00EA2778" w:rsidRDefault="00C0273E">
      <w:pPr>
        <w:spacing w:after="0"/>
        <w:ind w:left="120"/>
        <w:rPr>
          <w:lang w:val="ru-RU"/>
        </w:rPr>
      </w:pPr>
    </w:p>
    <w:p w:rsidR="00C0273E" w:rsidRPr="00EA2778" w:rsidRDefault="00C0273E">
      <w:pPr>
        <w:spacing w:after="0"/>
        <w:ind w:left="120"/>
        <w:rPr>
          <w:lang w:val="ru-RU"/>
        </w:rPr>
      </w:pPr>
    </w:p>
    <w:p w:rsidR="00C0273E" w:rsidRPr="00EA2778" w:rsidRDefault="00C0273E">
      <w:pPr>
        <w:rPr>
          <w:lang w:val="ru-RU"/>
        </w:rPr>
        <w:sectPr w:rsidR="00C0273E" w:rsidRPr="00EA2778">
          <w:pgSz w:w="11906" w:h="16383"/>
          <w:pgMar w:top="1134" w:right="850" w:bottom="1134" w:left="1701" w:header="720" w:footer="720" w:gutter="0"/>
          <w:cols w:space="720"/>
        </w:sectPr>
      </w:pPr>
    </w:p>
    <w:p w:rsidR="00C0273E" w:rsidRDefault="00E10B6F">
      <w:pPr>
        <w:spacing w:after="0"/>
        <w:ind w:left="120"/>
      </w:pPr>
      <w:bookmarkStart w:id="12" w:name="block-102079370"/>
      <w:bookmarkEnd w:id="7"/>
      <w:r w:rsidRPr="00EA277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0273E" w:rsidRDefault="00E10B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C0273E">
        <w:trPr>
          <w:trHeight w:val="144"/>
          <w:tblCellSpacing w:w="20" w:type="nil"/>
        </w:trPr>
        <w:tc>
          <w:tcPr>
            <w:tcW w:w="510" w:type="dxa"/>
            <w:vMerge w:val="restart"/>
            <w:tcMar>
              <w:top w:w="50" w:type="dxa"/>
              <w:left w:w="100" w:type="dxa"/>
            </w:tcMar>
            <w:vAlign w:val="center"/>
          </w:tcPr>
          <w:p w:rsidR="00C0273E" w:rsidRDefault="00E10B6F">
            <w:pPr>
              <w:spacing w:after="0"/>
              <w:ind w:left="135"/>
            </w:pPr>
            <w:r>
              <w:rPr>
                <w:rFonts w:ascii="Times New Roman" w:hAnsi="Times New Roman"/>
                <w:b/>
                <w:color w:val="000000"/>
                <w:sz w:val="24"/>
              </w:rPr>
              <w:t xml:space="preserve">№ п/п </w:t>
            </w:r>
          </w:p>
          <w:p w:rsidR="00C0273E" w:rsidRDefault="00C0273E">
            <w:pPr>
              <w:spacing w:after="0"/>
              <w:ind w:left="135"/>
            </w:pPr>
          </w:p>
        </w:tc>
        <w:tc>
          <w:tcPr>
            <w:tcW w:w="2816"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0273E" w:rsidRDefault="00C0273E">
            <w:pPr>
              <w:spacing w:after="0"/>
              <w:ind w:left="135"/>
            </w:pPr>
          </w:p>
        </w:tc>
        <w:tc>
          <w:tcPr>
            <w:tcW w:w="0" w:type="auto"/>
            <w:gridSpan w:val="3"/>
            <w:tcMar>
              <w:top w:w="50" w:type="dxa"/>
              <w:left w:w="100" w:type="dxa"/>
            </w:tcMar>
            <w:vAlign w:val="center"/>
          </w:tcPr>
          <w:p w:rsidR="00C0273E" w:rsidRDefault="00E10B6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273E" w:rsidRDefault="00C0273E">
            <w:pPr>
              <w:spacing w:after="0"/>
              <w:ind w:left="135"/>
            </w:pPr>
          </w:p>
        </w:tc>
      </w:tr>
      <w:tr w:rsidR="00C0273E">
        <w:trPr>
          <w:trHeight w:val="144"/>
          <w:tblCellSpacing w:w="20" w:type="nil"/>
        </w:trPr>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c>
          <w:tcPr>
            <w:tcW w:w="994"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273E" w:rsidRDefault="00C0273E">
            <w:pPr>
              <w:spacing w:after="0"/>
              <w:ind w:left="135"/>
            </w:pPr>
          </w:p>
        </w:tc>
        <w:tc>
          <w:tcPr>
            <w:tcW w:w="1719"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1805"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0" w:type="auto"/>
            <w:vMerge/>
            <w:tcBorders>
              <w:top w:val="nil"/>
            </w:tcBorders>
            <w:tcMar>
              <w:top w:w="50" w:type="dxa"/>
              <w:left w:w="100" w:type="dxa"/>
            </w:tcMa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1.</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Знания о физической культуре</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1.1</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1.2</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Физическая культура как средство укрепления </w:t>
            </w:r>
            <w:r w:rsidRPr="00EA2778">
              <w:rPr>
                <w:rFonts w:ascii="Times New Roman" w:hAnsi="Times New Roman"/>
                <w:color w:val="000000"/>
                <w:sz w:val="24"/>
                <w:lang w:val="ru-RU"/>
              </w:rPr>
              <w:t>здоровья человека</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2.</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Способы самостоятельной двигательной деятельности</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2.1</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r>
              <w:rPr>
                <w:rFonts w:ascii="Times New Roman" w:hAnsi="Times New Roman"/>
                <w:b/>
                <w:color w:val="000000"/>
                <w:sz w:val="24"/>
              </w:rPr>
              <w:t>ФИЗИЧЕСКОЕ СОВЕРШЕНСТВОВАНИЕ</w:t>
            </w:r>
          </w:p>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2.3</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3.</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Прикладно-ориентированная двигательная деятельность</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3.1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4.</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 xml:space="preserve">Модуль «Спортивная и </w:t>
            </w:r>
            <w:r w:rsidRPr="00EA2778">
              <w:rPr>
                <w:rFonts w:ascii="Times New Roman" w:hAnsi="Times New Roman"/>
                <w:b/>
                <w:color w:val="000000"/>
                <w:sz w:val="24"/>
                <w:lang w:val="ru-RU"/>
              </w:rPr>
              <w:t>физическая подготовка»</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4.1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4.2</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2"/>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273E" w:rsidRDefault="00C0273E"/>
        </w:tc>
      </w:tr>
    </w:tbl>
    <w:p w:rsidR="00C0273E" w:rsidRDefault="00C0273E">
      <w:pPr>
        <w:sectPr w:rsidR="00C0273E">
          <w:pgSz w:w="16383" w:h="11906" w:orient="landscape"/>
          <w:pgMar w:top="1134" w:right="850" w:bottom="1134" w:left="1701" w:header="720" w:footer="720" w:gutter="0"/>
          <w:cols w:space="720"/>
        </w:sectPr>
      </w:pPr>
    </w:p>
    <w:p w:rsidR="00C0273E" w:rsidRDefault="00E10B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C0273E">
        <w:trPr>
          <w:trHeight w:val="144"/>
          <w:tblCellSpacing w:w="20" w:type="nil"/>
        </w:trPr>
        <w:tc>
          <w:tcPr>
            <w:tcW w:w="510" w:type="dxa"/>
            <w:vMerge w:val="restart"/>
            <w:tcMar>
              <w:top w:w="50" w:type="dxa"/>
              <w:left w:w="100" w:type="dxa"/>
            </w:tcMar>
            <w:vAlign w:val="center"/>
          </w:tcPr>
          <w:p w:rsidR="00C0273E" w:rsidRDefault="00E10B6F">
            <w:pPr>
              <w:spacing w:after="0"/>
              <w:ind w:left="135"/>
            </w:pPr>
            <w:r>
              <w:rPr>
                <w:rFonts w:ascii="Times New Roman" w:hAnsi="Times New Roman"/>
                <w:b/>
                <w:color w:val="000000"/>
                <w:sz w:val="24"/>
              </w:rPr>
              <w:t xml:space="preserve">№ п/п </w:t>
            </w:r>
          </w:p>
          <w:p w:rsidR="00C0273E" w:rsidRDefault="00C0273E">
            <w:pPr>
              <w:spacing w:after="0"/>
              <w:ind w:left="135"/>
            </w:pPr>
          </w:p>
        </w:tc>
        <w:tc>
          <w:tcPr>
            <w:tcW w:w="2816"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C0273E" w:rsidRDefault="00C0273E">
            <w:pPr>
              <w:spacing w:after="0"/>
              <w:ind w:left="135"/>
            </w:pPr>
          </w:p>
        </w:tc>
        <w:tc>
          <w:tcPr>
            <w:tcW w:w="0" w:type="auto"/>
            <w:gridSpan w:val="3"/>
            <w:tcMar>
              <w:top w:w="50" w:type="dxa"/>
              <w:left w:w="100" w:type="dxa"/>
            </w:tcMar>
            <w:vAlign w:val="center"/>
          </w:tcPr>
          <w:p w:rsidR="00C0273E" w:rsidRDefault="00E10B6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273E" w:rsidRDefault="00C0273E">
            <w:pPr>
              <w:spacing w:after="0"/>
              <w:ind w:left="135"/>
            </w:pPr>
          </w:p>
        </w:tc>
      </w:tr>
      <w:tr w:rsidR="00C0273E">
        <w:trPr>
          <w:trHeight w:val="144"/>
          <w:tblCellSpacing w:w="20" w:type="nil"/>
        </w:trPr>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c>
          <w:tcPr>
            <w:tcW w:w="994"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273E" w:rsidRDefault="00C0273E">
            <w:pPr>
              <w:spacing w:after="0"/>
              <w:ind w:left="135"/>
            </w:pPr>
          </w:p>
        </w:tc>
        <w:tc>
          <w:tcPr>
            <w:tcW w:w="1719"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1805"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0" w:type="auto"/>
            <w:vMerge/>
            <w:tcBorders>
              <w:top w:val="nil"/>
            </w:tcBorders>
            <w:tcMar>
              <w:top w:w="50" w:type="dxa"/>
              <w:left w:w="100" w:type="dxa"/>
            </w:tcMa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1.</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Знания о физической культуре</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1.1</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1.2</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Профилактика травматизма и оказание перовой </w:t>
            </w:r>
            <w:r w:rsidRPr="00EA2778">
              <w:rPr>
                <w:rFonts w:ascii="Times New Roman" w:hAnsi="Times New Roman"/>
                <w:color w:val="000000"/>
                <w:sz w:val="24"/>
                <w:lang w:val="ru-RU"/>
              </w:rPr>
              <w:t>помощи во время занятий физической культурой</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2.</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Способы самостоятельной двигательной деятельности</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2.1</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2.2</w:t>
            </w:r>
          </w:p>
        </w:tc>
        <w:tc>
          <w:tcPr>
            <w:tcW w:w="2816"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Самостоятельная </w:t>
            </w:r>
            <w:r w:rsidRPr="00EA2778">
              <w:rPr>
                <w:rFonts w:ascii="Times New Roman" w:hAnsi="Times New Roman"/>
                <w:color w:val="000000"/>
                <w:sz w:val="24"/>
                <w:lang w:val="ru-RU"/>
              </w:rPr>
              <w:t>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r>
              <w:rPr>
                <w:rFonts w:ascii="Times New Roman" w:hAnsi="Times New Roman"/>
                <w:b/>
                <w:color w:val="000000"/>
                <w:sz w:val="24"/>
              </w:rPr>
              <w:t>ФИЗИЧЕСКОЕ СОВЕРШЕНСТВОВАНИЕ</w:t>
            </w:r>
          </w:p>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1.1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6"/>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2.2</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2.3</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3.</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Прикладно-ориентированная двигательная деятельность</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3.1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0273E" w:rsidRDefault="00C0273E"/>
        </w:tc>
      </w:tr>
      <w:tr w:rsidR="00C0273E" w:rsidRPr="00EA2778">
        <w:trPr>
          <w:trHeight w:val="144"/>
          <w:tblCellSpacing w:w="20" w:type="nil"/>
        </w:trPr>
        <w:tc>
          <w:tcPr>
            <w:tcW w:w="0" w:type="auto"/>
            <w:gridSpan w:val="6"/>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b/>
                <w:color w:val="000000"/>
                <w:sz w:val="24"/>
                <w:lang w:val="ru-RU"/>
              </w:rPr>
              <w:t>Раздел 4.</w:t>
            </w:r>
            <w:r w:rsidRPr="00EA2778">
              <w:rPr>
                <w:rFonts w:ascii="Times New Roman" w:hAnsi="Times New Roman"/>
                <w:color w:val="000000"/>
                <w:sz w:val="24"/>
                <w:lang w:val="ru-RU"/>
              </w:rPr>
              <w:t xml:space="preserve"> </w:t>
            </w:r>
            <w:r w:rsidRPr="00EA2778">
              <w:rPr>
                <w:rFonts w:ascii="Times New Roman" w:hAnsi="Times New Roman"/>
                <w:b/>
                <w:color w:val="000000"/>
                <w:sz w:val="24"/>
                <w:lang w:val="ru-RU"/>
              </w:rPr>
              <w:t>Модуль «Спортивная и физическая подготовка»</w:t>
            </w: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4.1</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510" w:type="dxa"/>
            <w:tcMar>
              <w:top w:w="50" w:type="dxa"/>
              <w:left w:w="100" w:type="dxa"/>
            </w:tcMar>
            <w:vAlign w:val="center"/>
          </w:tcPr>
          <w:p w:rsidR="00C0273E" w:rsidRDefault="00E10B6F">
            <w:pPr>
              <w:spacing w:after="0"/>
            </w:pPr>
            <w:r>
              <w:rPr>
                <w:rFonts w:ascii="Times New Roman" w:hAnsi="Times New Roman"/>
                <w:color w:val="000000"/>
                <w:sz w:val="24"/>
              </w:rPr>
              <w:t>4.2</w:t>
            </w:r>
          </w:p>
        </w:tc>
        <w:tc>
          <w:tcPr>
            <w:tcW w:w="2816"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C0273E" w:rsidRDefault="00C0273E">
            <w:pPr>
              <w:spacing w:after="0"/>
              <w:ind w:left="135"/>
              <w:jc w:val="center"/>
            </w:pPr>
          </w:p>
        </w:tc>
        <w:tc>
          <w:tcPr>
            <w:tcW w:w="1805" w:type="dxa"/>
            <w:tcMar>
              <w:top w:w="50" w:type="dxa"/>
              <w:left w:w="100" w:type="dxa"/>
            </w:tcMar>
            <w:vAlign w:val="center"/>
          </w:tcPr>
          <w:p w:rsidR="00C0273E" w:rsidRDefault="00C0273E">
            <w:pPr>
              <w:spacing w:after="0"/>
              <w:ind w:left="135"/>
              <w:jc w:val="center"/>
            </w:pPr>
          </w:p>
        </w:tc>
        <w:tc>
          <w:tcPr>
            <w:tcW w:w="2694"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C0273E" w:rsidRDefault="00C0273E"/>
        </w:tc>
      </w:tr>
      <w:tr w:rsidR="00C0273E">
        <w:trPr>
          <w:trHeight w:val="144"/>
          <w:tblCellSpacing w:w="20" w:type="nil"/>
        </w:trPr>
        <w:tc>
          <w:tcPr>
            <w:tcW w:w="0" w:type="auto"/>
            <w:gridSpan w:val="2"/>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0273E" w:rsidRDefault="00C0273E"/>
        </w:tc>
      </w:tr>
    </w:tbl>
    <w:p w:rsidR="00C0273E" w:rsidRDefault="00C0273E">
      <w:pPr>
        <w:sectPr w:rsidR="00C0273E">
          <w:pgSz w:w="16383" w:h="11906" w:orient="landscape"/>
          <w:pgMar w:top="1134" w:right="850" w:bottom="1134" w:left="1701" w:header="720" w:footer="720" w:gutter="0"/>
          <w:cols w:space="720"/>
        </w:sectPr>
      </w:pPr>
    </w:p>
    <w:p w:rsidR="00C0273E" w:rsidRDefault="00C0273E">
      <w:pPr>
        <w:sectPr w:rsidR="00C0273E">
          <w:pgSz w:w="16383" w:h="11906" w:orient="landscape"/>
          <w:pgMar w:top="1134" w:right="850" w:bottom="1134" w:left="1701" w:header="720" w:footer="720" w:gutter="0"/>
          <w:cols w:space="720"/>
        </w:sectPr>
      </w:pPr>
    </w:p>
    <w:p w:rsidR="00C0273E" w:rsidRDefault="00E10B6F">
      <w:pPr>
        <w:spacing w:after="0"/>
        <w:ind w:left="120"/>
      </w:pPr>
      <w:bookmarkStart w:id="13" w:name="block-102079371"/>
      <w:bookmarkEnd w:id="12"/>
      <w:r>
        <w:rPr>
          <w:rFonts w:ascii="Times New Roman" w:hAnsi="Times New Roman"/>
          <w:b/>
          <w:color w:val="000000"/>
          <w:sz w:val="28"/>
        </w:rPr>
        <w:lastRenderedPageBreak/>
        <w:t xml:space="preserve"> ПОУРОЧНОЕ ПЛАНИРОВАНИЕ </w:t>
      </w:r>
    </w:p>
    <w:p w:rsidR="00C0273E" w:rsidRDefault="00E10B6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C0273E">
        <w:trPr>
          <w:trHeight w:val="144"/>
          <w:tblCellSpacing w:w="20" w:type="nil"/>
        </w:trPr>
        <w:tc>
          <w:tcPr>
            <w:tcW w:w="463" w:type="dxa"/>
            <w:vMerge w:val="restart"/>
            <w:tcMar>
              <w:top w:w="50" w:type="dxa"/>
              <w:left w:w="100" w:type="dxa"/>
            </w:tcMar>
            <w:vAlign w:val="center"/>
          </w:tcPr>
          <w:p w:rsidR="00C0273E" w:rsidRDefault="00E10B6F">
            <w:pPr>
              <w:spacing w:after="0"/>
              <w:ind w:left="135"/>
            </w:pPr>
            <w:r>
              <w:rPr>
                <w:rFonts w:ascii="Times New Roman" w:hAnsi="Times New Roman"/>
                <w:b/>
                <w:color w:val="000000"/>
                <w:sz w:val="24"/>
              </w:rPr>
              <w:t xml:space="preserve">№ п/п </w:t>
            </w:r>
          </w:p>
          <w:p w:rsidR="00C0273E" w:rsidRDefault="00C0273E">
            <w:pPr>
              <w:spacing w:after="0"/>
              <w:ind w:left="135"/>
            </w:pPr>
          </w:p>
        </w:tc>
        <w:tc>
          <w:tcPr>
            <w:tcW w:w="3168"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0273E" w:rsidRDefault="00C0273E">
            <w:pPr>
              <w:spacing w:after="0"/>
              <w:ind w:left="135"/>
            </w:pPr>
          </w:p>
        </w:tc>
        <w:tc>
          <w:tcPr>
            <w:tcW w:w="0" w:type="auto"/>
            <w:gridSpan w:val="3"/>
            <w:tcMar>
              <w:top w:w="50" w:type="dxa"/>
              <w:left w:w="100" w:type="dxa"/>
            </w:tcMar>
            <w:vAlign w:val="center"/>
          </w:tcPr>
          <w:p w:rsidR="00C0273E" w:rsidRDefault="00E10B6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0273E" w:rsidRDefault="00C0273E">
            <w:pPr>
              <w:spacing w:after="0"/>
              <w:ind w:left="135"/>
            </w:pPr>
          </w:p>
        </w:tc>
        <w:tc>
          <w:tcPr>
            <w:tcW w:w="1959"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273E" w:rsidRDefault="00C0273E">
            <w:pPr>
              <w:spacing w:after="0"/>
              <w:ind w:left="135"/>
            </w:pPr>
          </w:p>
        </w:tc>
      </w:tr>
      <w:tr w:rsidR="00C0273E">
        <w:trPr>
          <w:trHeight w:val="144"/>
          <w:tblCellSpacing w:w="20" w:type="nil"/>
        </w:trPr>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c>
          <w:tcPr>
            <w:tcW w:w="815"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273E" w:rsidRDefault="00C0273E">
            <w:pPr>
              <w:spacing w:after="0"/>
              <w:ind w:left="135"/>
            </w:pPr>
          </w:p>
        </w:tc>
        <w:tc>
          <w:tcPr>
            <w:tcW w:w="1510"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1611"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Основные </w:t>
            </w:r>
            <w:r w:rsidRPr="00EA2778">
              <w:rPr>
                <w:rFonts w:ascii="Times New Roman" w:hAnsi="Times New Roman"/>
                <w:color w:val="000000"/>
                <w:sz w:val="24"/>
                <w:lang w:val="ru-RU"/>
              </w:rPr>
              <w:t>направления и формы организации физической культуры в современном обществе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Физическая культура и </w:t>
            </w:r>
            <w:r w:rsidRPr="00EA2778">
              <w:rPr>
                <w:rFonts w:ascii="Times New Roman" w:hAnsi="Times New Roman"/>
                <w:color w:val="000000"/>
                <w:sz w:val="24"/>
                <w:lang w:val="ru-RU"/>
              </w:rPr>
              <w:t>психическое здоровье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Контроль состояния здоровья в процессе </w:t>
            </w:r>
            <w:r w:rsidRPr="00EA2778">
              <w:rPr>
                <w:rFonts w:ascii="Times New Roman" w:hAnsi="Times New Roman"/>
                <w:color w:val="000000"/>
                <w:sz w:val="24"/>
                <w:lang w:val="ru-RU"/>
              </w:rPr>
              <w:t>самостоятельных занятий оздоровительной физической культурой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Оценивание текущего состояния организма с помощью субъективных и объективных </w:t>
            </w:r>
            <w:r w:rsidRPr="00EA2778">
              <w:rPr>
                <w:rFonts w:ascii="Times New Roman" w:hAnsi="Times New Roman"/>
                <w:color w:val="000000"/>
                <w:sz w:val="24"/>
                <w:lang w:val="ru-RU"/>
              </w:rPr>
              <w:t>показателей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Упражнения для </w:t>
            </w:r>
            <w:r w:rsidRPr="00EA2778">
              <w:rPr>
                <w:rFonts w:ascii="Times New Roman" w:hAnsi="Times New Roman"/>
                <w:color w:val="000000"/>
                <w:sz w:val="24"/>
                <w:lang w:val="ru-RU"/>
              </w:rPr>
              <w:t>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Комплекс упражнений атлетической </w:t>
            </w:r>
            <w:r w:rsidRPr="00EA2778">
              <w:rPr>
                <w:rFonts w:ascii="Times New Roman" w:hAnsi="Times New Roman"/>
                <w:color w:val="000000"/>
                <w:sz w:val="24"/>
                <w:lang w:val="ru-RU"/>
              </w:rPr>
              <w:t>гимнастки для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Развитие выносливости </w:t>
            </w:r>
            <w:r w:rsidRPr="00EA2778">
              <w:rPr>
                <w:rFonts w:ascii="Times New Roman" w:hAnsi="Times New Roman"/>
                <w:color w:val="000000"/>
                <w:sz w:val="24"/>
                <w:lang w:val="ru-RU"/>
              </w:rPr>
              <w:t>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Совершенствование техники удара по мячу в </w:t>
            </w:r>
            <w:r w:rsidRPr="00EA2778">
              <w:rPr>
                <w:rFonts w:ascii="Times New Roman" w:hAnsi="Times New Roman"/>
                <w:color w:val="000000"/>
                <w:sz w:val="24"/>
                <w:lang w:val="ru-RU"/>
              </w:rPr>
              <w:t>движении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Развитие скоростных и силовых способностей </w:t>
            </w:r>
            <w:r w:rsidRPr="00EA2778">
              <w:rPr>
                <w:rFonts w:ascii="Times New Roman" w:hAnsi="Times New Roman"/>
                <w:color w:val="000000"/>
                <w:sz w:val="24"/>
                <w:lang w:val="ru-RU"/>
              </w:rPr>
              <w:t>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43</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r>
              <w:rPr>
                <w:rFonts w:ascii="Times New Roman" w:hAnsi="Times New Roman"/>
                <w:color w:val="000000"/>
                <w:sz w:val="24"/>
              </w:rPr>
              <w:t xml:space="preserve">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Развитие силовых способностей средствами игры </w:t>
            </w:r>
            <w:r w:rsidRPr="00EA2778">
              <w:rPr>
                <w:rFonts w:ascii="Times New Roman" w:hAnsi="Times New Roman"/>
                <w:color w:val="000000"/>
                <w:sz w:val="24"/>
                <w:lang w:val="ru-RU"/>
              </w:rPr>
              <w:t>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52</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53</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Техника безопасности на занятиях </w:t>
            </w:r>
            <w:r w:rsidRPr="00EA2778">
              <w:rPr>
                <w:rFonts w:ascii="Times New Roman" w:hAnsi="Times New Roman"/>
                <w:color w:val="000000"/>
                <w:sz w:val="24"/>
                <w:lang w:val="ru-RU"/>
              </w:rPr>
              <w:t>плаваниям в бассейне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Техника плавание брассом на спине </w:t>
            </w:r>
            <w:r w:rsidRPr="00EA2778">
              <w:rPr>
                <w:rFonts w:ascii="Times New Roman" w:hAnsi="Times New Roman"/>
                <w:color w:val="000000"/>
                <w:sz w:val="24"/>
                <w:lang w:val="ru-RU"/>
              </w:rPr>
              <w:t>(передвижение в полной координации)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Обучение и закрепление старта со </w:t>
            </w:r>
            <w:r w:rsidRPr="00EA2778">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Игры с мячом на воде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Игры с мячом на воде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w:t>
            </w:r>
            <w:r w:rsidRPr="00EA2778">
              <w:rPr>
                <w:rFonts w:ascii="Times New Roman" w:hAnsi="Times New Roman"/>
                <w:color w:val="000000"/>
                <w:sz w:val="24"/>
                <w:lang w:val="ru-RU"/>
              </w:rPr>
              <w:t xml:space="preserve">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Спортивная подготовка (СФП) по </w:t>
            </w:r>
            <w:r w:rsidRPr="00EA2778">
              <w:rPr>
                <w:rFonts w:ascii="Times New Roman" w:hAnsi="Times New Roman"/>
                <w:color w:val="000000"/>
                <w:sz w:val="24"/>
                <w:lang w:val="ru-RU"/>
              </w:rPr>
              <w:t>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Спортивная подготовка (СФП) по </w:t>
            </w:r>
            <w:r w:rsidRPr="00EA2778">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79</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80</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81</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82</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83</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w:t>
            </w:r>
            <w:r w:rsidRPr="00EA2778">
              <w:rPr>
                <w:rFonts w:ascii="Times New Roman" w:hAnsi="Times New Roman"/>
                <w:color w:val="000000"/>
                <w:sz w:val="24"/>
                <w:lang w:val="ru-RU"/>
              </w:rPr>
              <w:t>комплекса ГТО: Бег на 60 м или 100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w:t>
            </w:r>
            <w:r w:rsidRPr="00EA2778">
              <w:rPr>
                <w:rFonts w:ascii="Times New Roman" w:hAnsi="Times New Roman"/>
                <w:color w:val="000000"/>
                <w:sz w:val="24"/>
                <w:lang w:val="ru-RU"/>
              </w:rPr>
              <w:t xml:space="preserve"> норматива комплекса ГТО: Бег на 2000 м или 3000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w:t>
            </w:r>
            <w:r w:rsidRPr="00EA2778">
              <w:rPr>
                <w:rFonts w:ascii="Times New Roman" w:hAnsi="Times New Roman"/>
                <w:color w:val="000000"/>
                <w:sz w:val="24"/>
                <w:lang w:val="ru-RU"/>
              </w:rPr>
              <w:t>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w:t>
            </w:r>
            <w:r w:rsidRPr="00EA2778">
              <w:rPr>
                <w:rFonts w:ascii="Times New Roman" w:hAnsi="Times New Roman"/>
                <w:color w:val="000000"/>
                <w:sz w:val="24"/>
                <w:lang w:val="ru-RU"/>
              </w:rPr>
              <w:t>перекладине. Рывок гири 16 кг. Сгибание и разгибание рук в упоре лежа на полу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w:t>
            </w:r>
            <w:r w:rsidRPr="00EA2778">
              <w:rPr>
                <w:rFonts w:ascii="Times New Roman" w:hAnsi="Times New Roman"/>
                <w:color w:val="000000"/>
                <w:sz w:val="24"/>
                <w:lang w:val="ru-RU"/>
              </w:rPr>
              <w:t>комплекса ГТО: Наклон вперед из положения стоя на гимнастической скамье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w:t>
            </w:r>
            <w:r w:rsidRPr="00EA2778">
              <w:rPr>
                <w:rFonts w:ascii="Times New Roman" w:hAnsi="Times New Roman"/>
                <w:color w:val="000000"/>
                <w:sz w:val="24"/>
                <w:lang w:val="ru-RU"/>
              </w:rPr>
              <w:t xml:space="preserve">Поднимание туловища из положения </w:t>
            </w:r>
            <w:r w:rsidRPr="00EA2778">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Стрельба (пневматика или электронное </w:t>
            </w:r>
            <w:r w:rsidRPr="00EA2778">
              <w:rPr>
                <w:rFonts w:ascii="Times New Roman" w:hAnsi="Times New Roman"/>
                <w:color w:val="000000"/>
                <w:sz w:val="24"/>
                <w:lang w:val="ru-RU"/>
              </w:rPr>
              <w:t>оружие)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Фестиваль «Мы готовы к ГТО!». (сдача норм ГТО с соблюдением правил</w:t>
            </w:r>
            <w:r w:rsidRPr="00EA2778">
              <w:rPr>
                <w:rFonts w:ascii="Times New Roman" w:hAnsi="Times New Roman"/>
                <w:color w:val="000000"/>
                <w:sz w:val="24"/>
                <w:lang w:val="ru-RU"/>
              </w:rPr>
              <w:t xml:space="preserve"> и техники выполнения испытаний (тестов) 6 ступени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273E" w:rsidRDefault="00C0273E"/>
        </w:tc>
      </w:tr>
    </w:tbl>
    <w:p w:rsidR="00C0273E" w:rsidRDefault="00C0273E">
      <w:pPr>
        <w:sectPr w:rsidR="00C0273E">
          <w:pgSz w:w="16383" w:h="11906" w:orient="landscape"/>
          <w:pgMar w:top="1134" w:right="850" w:bottom="1134" w:left="1701" w:header="720" w:footer="720" w:gutter="0"/>
          <w:cols w:space="720"/>
        </w:sectPr>
      </w:pPr>
    </w:p>
    <w:p w:rsidR="00C0273E" w:rsidRDefault="00E10B6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3"/>
        <w:gridCol w:w="1250"/>
        <w:gridCol w:w="1841"/>
        <w:gridCol w:w="1910"/>
        <w:gridCol w:w="1347"/>
        <w:gridCol w:w="2221"/>
      </w:tblGrid>
      <w:tr w:rsidR="00C0273E">
        <w:trPr>
          <w:trHeight w:val="144"/>
          <w:tblCellSpacing w:w="20" w:type="nil"/>
        </w:trPr>
        <w:tc>
          <w:tcPr>
            <w:tcW w:w="463" w:type="dxa"/>
            <w:vMerge w:val="restart"/>
            <w:tcMar>
              <w:top w:w="50" w:type="dxa"/>
              <w:left w:w="100" w:type="dxa"/>
            </w:tcMar>
            <w:vAlign w:val="center"/>
          </w:tcPr>
          <w:p w:rsidR="00C0273E" w:rsidRDefault="00E10B6F">
            <w:pPr>
              <w:spacing w:after="0"/>
              <w:ind w:left="135"/>
            </w:pPr>
            <w:r>
              <w:rPr>
                <w:rFonts w:ascii="Times New Roman" w:hAnsi="Times New Roman"/>
                <w:b/>
                <w:color w:val="000000"/>
                <w:sz w:val="24"/>
              </w:rPr>
              <w:t xml:space="preserve">№ п/п </w:t>
            </w:r>
          </w:p>
          <w:p w:rsidR="00C0273E" w:rsidRDefault="00C0273E">
            <w:pPr>
              <w:spacing w:after="0"/>
              <w:ind w:left="135"/>
            </w:pPr>
          </w:p>
        </w:tc>
        <w:tc>
          <w:tcPr>
            <w:tcW w:w="3168"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0273E" w:rsidRDefault="00C0273E">
            <w:pPr>
              <w:spacing w:after="0"/>
              <w:ind w:left="135"/>
            </w:pPr>
          </w:p>
        </w:tc>
        <w:tc>
          <w:tcPr>
            <w:tcW w:w="0" w:type="auto"/>
            <w:gridSpan w:val="3"/>
            <w:tcMar>
              <w:top w:w="50" w:type="dxa"/>
              <w:left w:w="100" w:type="dxa"/>
            </w:tcMar>
            <w:vAlign w:val="center"/>
          </w:tcPr>
          <w:p w:rsidR="00C0273E" w:rsidRDefault="00E10B6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0273E" w:rsidRDefault="00C0273E">
            <w:pPr>
              <w:spacing w:after="0"/>
              <w:ind w:left="135"/>
            </w:pPr>
          </w:p>
        </w:tc>
        <w:tc>
          <w:tcPr>
            <w:tcW w:w="1959" w:type="dxa"/>
            <w:vMerge w:val="restart"/>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0273E" w:rsidRDefault="00C0273E">
            <w:pPr>
              <w:spacing w:after="0"/>
              <w:ind w:left="135"/>
            </w:pPr>
          </w:p>
        </w:tc>
      </w:tr>
      <w:tr w:rsidR="00C0273E">
        <w:trPr>
          <w:trHeight w:val="144"/>
          <w:tblCellSpacing w:w="20" w:type="nil"/>
        </w:trPr>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c>
          <w:tcPr>
            <w:tcW w:w="815"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0273E" w:rsidRDefault="00C0273E">
            <w:pPr>
              <w:spacing w:after="0"/>
              <w:ind w:left="135"/>
            </w:pPr>
          </w:p>
        </w:tc>
        <w:tc>
          <w:tcPr>
            <w:tcW w:w="1510"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1611" w:type="dxa"/>
            <w:tcMar>
              <w:top w:w="50" w:type="dxa"/>
              <w:left w:w="100" w:type="dxa"/>
            </w:tcMar>
            <w:vAlign w:val="center"/>
          </w:tcPr>
          <w:p w:rsidR="00C0273E" w:rsidRDefault="00E10B6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0273E" w:rsidRDefault="00C0273E">
            <w:pPr>
              <w:spacing w:after="0"/>
              <w:ind w:left="135"/>
            </w:pPr>
          </w:p>
        </w:tc>
        <w:tc>
          <w:tcPr>
            <w:tcW w:w="0" w:type="auto"/>
            <w:vMerge/>
            <w:tcBorders>
              <w:top w:val="nil"/>
            </w:tcBorders>
            <w:tcMar>
              <w:top w:w="50" w:type="dxa"/>
              <w:left w:w="100" w:type="dxa"/>
            </w:tcMar>
          </w:tcPr>
          <w:p w:rsidR="00C0273E" w:rsidRDefault="00C0273E"/>
        </w:tc>
        <w:tc>
          <w:tcPr>
            <w:tcW w:w="0" w:type="auto"/>
            <w:vMerge/>
            <w:tcBorders>
              <w:top w:val="nil"/>
            </w:tcBorders>
            <w:tcMar>
              <w:top w:w="50" w:type="dxa"/>
              <w:left w:w="100" w:type="dxa"/>
            </w:tcMar>
          </w:tcPr>
          <w:p w:rsidR="00C0273E" w:rsidRDefault="00C0273E"/>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Физическая культура и профессиональная </w:t>
            </w:r>
            <w:r w:rsidRPr="00EA2778">
              <w:rPr>
                <w:rFonts w:ascii="Times New Roman" w:hAnsi="Times New Roman"/>
                <w:color w:val="000000"/>
                <w:sz w:val="24"/>
                <w:lang w:val="ru-RU"/>
              </w:rPr>
              <w:t>деятельность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Профилактика травматизма во время самостоятельных занятий оздоровительной физической </w:t>
            </w:r>
            <w:r w:rsidRPr="00EA2778">
              <w:rPr>
                <w:rFonts w:ascii="Times New Roman" w:hAnsi="Times New Roman"/>
                <w:color w:val="000000"/>
                <w:sz w:val="24"/>
                <w:lang w:val="ru-RU"/>
              </w:rPr>
              <w:t>культурой и спортом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Оказание первой помощи при </w:t>
            </w:r>
            <w:r w:rsidRPr="00EA2778">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Оздоровительные мероприятия и </w:t>
            </w:r>
            <w:r w:rsidRPr="00EA2778">
              <w:rPr>
                <w:rFonts w:ascii="Times New Roman" w:hAnsi="Times New Roman"/>
                <w:color w:val="000000"/>
                <w:sz w:val="24"/>
                <w:lang w:val="ru-RU"/>
              </w:rPr>
              <w:t>процедуры в режиме учебного дня и недели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Объективные и субъективные </w:t>
            </w:r>
            <w:r w:rsidRPr="00EA2778">
              <w:rPr>
                <w:rFonts w:ascii="Times New Roman" w:hAnsi="Times New Roman"/>
                <w:color w:val="000000"/>
                <w:sz w:val="24"/>
                <w:lang w:val="ru-RU"/>
              </w:rPr>
              <w:t>признаки утомления</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Упражнения для снижения массы тела и для профилактики </w:t>
            </w:r>
            <w:r w:rsidRPr="00EA2778">
              <w:rPr>
                <w:rFonts w:ascii="Times New Roman" w:hAnsi="Times New Roman"/>
                <w:color w:val="000000"/>
                <w:sz w:val="24"/>
                <w:lang w:val="ru-RU"/>
              </w:rPr>
              <w:t>целлюлита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29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Совершенствование техники </w:t>
            </w:r>
            <w:r w:rsidRPr="00EA2778">
              <w:rPr>
                <w:rFonts w:ascii="Times New Roman" w:hAnsi="Times New Roman"/>
                <w:color w:val="000000"/>
                <w:sz w:val="24"/>
                <w:lang w:val="ru-RU"/>
              </w:rPr>
              <w:t>остановки мяча разными способами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Тренировочные игры по мини-футболу </w:t>
            </w:r>
            <w:r w:rsidRPr="00EA2778">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Тренировочные игры</w:t>
            </w:r>
            <w:r w:rsidRPr="00EA2778">
              <w:rPr>
                <w:rFonts w:ascii="Times New Roman" w:hAnsi="Times New Roman"/>
                <w:color w:val="000000"/>
                <w:sz w:val="24"/>
                <w:lang w:val="ru-RU"/>
              </w:rPr>
              <w:t xml:space="preserve"> по футболу (на большом поле)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w:t>
            </w:r>
            <w:r w:rsidRPr="00EA2778">
              <w:rPr>
                <w:rFonts w:ascii="Times New Roman" w:hAnsi="Times New Roman"/>
                <w:color w:val="000000"/>
                <w:sz w:val="24"/>
                <w:lang w:val="ru-RU"/>
              </w:rPr>
              <w:t xml:space="preserve"> 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39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45</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47</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49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Совершенствование технической и тактической подготовки в волейболе в </w:t>
            </w:r>
            <w:r w:rsidRPr="00EA2778">
              <w:rPr>
                <w:rFonts w:ascii="Times New Roman" w:hAnsi="Times New Roman"/>
                <w:color w:val="000000"/>
                <w:sz w:val="24"/>
                <w:lang w:val="ru-RU"/>
              </w:rPr>
              <w:t>условиях учебной и игровой деятельности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56</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самостраховки в атлетических 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59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Техника стоек в </w:t>
            </w:r>
            <w:r w:rsidRPr="00EA2778">
              <w:rPr>
                <w:rFonts w:ascii="Times New Roman" w:hAnsi="Times New Roman"/>
                <w:color w:val="000000"/>
                <w:sz w:val="24"/>
                <w:lang w:val="ru-RU"/>
              </w:rPr>
              <w:t xml:space="preserve">атлетических </w:t>
            </w:r>
            <w:r w:rsidRPr="00EA2778">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Техника удержаний в </w:t>
            </w:r>
            <w:r w:rsidRPr="00EA2778">
              <w:rPr>
                <w:rFonts w:ascii="Times New Roman" w:hAnsi="Times New Roman"/>
                <w:color w:val="000000"/>
                <w:sz w:val="24"/>
                <w:lang w:val="ru-RU"/>
              </w:rPr>
              <w:t>атлетических единоборствах</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69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Спортивная </w:t>
            </w:r>
            <w:r w:rsidRPr="00EA2778">
              <w:rPr>
                <w:rFonts w:ascii="Times New Roman" w:hAnsi="Times New Roman"/>
                <w:color w:val="000000"/>
                <w:sz w:val="24"/>
                <w:lang w:val="ru-RU"/>
              </w:rPr>
              <w:t>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79</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80</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81</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82</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83</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84</w:t>
            </w:r>
          </w:p>
        </w:tc>
        <w:tc>
          <w:tcPr>
            <w:tcW w:w="3168" w:type="dxa"/>
            <w:tcMar>
              <w:top w:w="50" w:type="dxa"/>
              <w:left w:w="100" w:type="dxa"/>
            </w:tcMar>
            <w:vAlign w:val="center"/>
          </w:tcPr>
          <w:p w:rsidR="00C0273E" w:rsidRDefault="00E10B6F">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85</w:t>
            </w:r>
          </w:p>
        </w:tc>
        <w:tc>
          <w:tcPr>
            <w:tcW w:w="3168" w:type="dxa"/>
            <w:tcMar>
              <w:top w:w="50" w:type="dxa"/>
              <w:left w:w="100" w:type="dxa"/>
            </w:tcMar>
            <w:vAlign w:val="center"/>
          </w:tcPr>
          <w:p w:rsidR="00C0273E" w:rsidRDefault="00E10B6F">
            <w:pPr>
              <w:spacing w:after="0"/>
              <w:ind w:left="135"/>
            </w:pPr>
            <w:r w:rsidRPr="00EA2778">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Бег на 60 м или </w:t>
            </w:r>
            <w:r w:rsidRPr="00EA2778">
              <w:rPr>
                <w:rFonts w:ascii="Times New Roman" w:hAnsi="Times New Roman"/>
                <w:color w:val="000000"/>
                <w:sz w:val="24"/>
                <w:lang w:val="ru-RU"/>
              </w:rPr>
              <w:t>100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88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w:t>
            </w:r>
            <w:r w:rsidRPr="00EA2778">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w:t>
            </w:r>
            <w:r w:rsidRPr="00EA2778">
              <w:rPr>
                <w:rFonts w:ascii="Times New Roman" w:hAnsi="Times New Roman"/>
                <w:color w:val="000000"/>
                <w:sz w:val="24"/>
                <w:lang w:val="ru-RU"/>
              </w:rPr>
              <w:t>Кросс на 3 км или 5 км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Рывок гири 16 кг. Сгибание и </w:t>
            </w:r>
            <w:r w:rsidRPr="00EA2778">
              <w:rPr>
                <w:rFonts w:ascii="Times New Roman" w:hAnsi="Times New Roman"/>
                <w:color w:val="000000"/>
                <w:sz w:val="24"/>
                <w:lang w:val="ru-RU"/>
              </w:rPr>
              <w:t>разгибание рук в упоре лежа на полу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93</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94</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w:t>
            </w:r>
            <w:r w:rsidRPr="00EA2778">
              <w:rPr>
                <w:rFonts w:ascii="Times New Roman" w:hAnsi="Times New Roman"/>
                <w:color w:val="000000"/>
                <w:sz w:val="24"/>
                <w:lang w:val="ru-RU"/>
              </w:rPr>
              <w:t>норматива комплекса ГТО: Подтягивание из виса лежа на низкой перекладине 90 см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95</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комплекса ГТО: Наклон </w:t>
            </w:r>
            <w:r w:rsidRPr="00EA2778">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выполнения норматива </w:t>
            </w:r>
            <w:r w:rsidRPr="00EA2778">
              <w:rPr>
                <w:rFonts w:ascii="Times New Roman" w:hAnsi="Times New Roman"/>
                <w:color w:val="000000"/>
                <w:sz w:val="24"/>
                <w:lang w:val="ru-RU"/>
              </w:rPr>
              <w:t>комплекса ГТО: Прыжок в длину с места толчком двумя ногами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97</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98</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Метание мяча весом</w:t>
            </w:r>
            <w:r w:rsidRPr="00EA2778">
              <w:rPr>
                <w:rFonts w:ascii="Times New Roman" w:hAnsi="Times New Roman"/>
                <w:color w:val="000000"/>
                <w:sz w:val="24"/>
                <w:lang w:val="ru-RU"/>
              </w:rPr>
              <w:t xml:space="preserve"> 500 г(д), 700 г(ю)</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99</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100</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101</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 xml:space="preserve">Правила и техника </w:t>
            </w:r>
            <w:r w:rsidRPr="00EA2778">
              <w:rPr>
                <w:rFonts w:ascii="Times New Roman" w:hAnsi="Times New Roman"/>
                <w:color w:val="000000"/>
                <w:sz w:val="24"/>
                <w:lang w:val="ru-RU"/>
              </w:rPr>
              <w:t>выполнения норматива комплекса ГТО: Плавание 50 м</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463" w:type="dxa"/>
            <w:tcMar>
              <w:top w:w="50" w:type="dxa"/>
              <w:left w:w="100" w:type="dxa"/>
            </w:tcMar>
            <w:vAlign w:val="center"/>
          </w:tcPr>
          <w:p w:rsidR="00C0273E" w:rsidRDefault="00E10B6F">
            <w:pPr>
              <w:spacing w:after="0"/>
            </w:pPr>
            <w:r>
              <w:rPr>
                <w:rFonts w:ascii="Times New Roman" w:hAnsi="Times New Roman"/>
                <w:color w:val="000000"/>
                <w:sz w:val="24"/>
              </w:rPr>
              <w:t>102</w:t>
            </w:r>
          </w:p>
        </w:tc>
        <w:tc>
          <w:tcPr>
            <w:tcW w:w="3168" w:type="dxa"/>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C0273E" w:rsidRDefault="00C0273E">
            <w:pPr>
              <w:spacing w:after="0"/>
              <w:ind w:left="135"/>
              <w:jc w:val="center"/>
            </w:pPr>
          </w:p>
        </w:tc>
        <w:tc>
          <w:tcPr>
            <w:tcW w:w="1611" w:type="dxa"/>
            <w:tcMar>
              <w:top w:w="50" w:type="dxa"/>
              <w:left w:w="100" w:type="dxa"/>
            </w:tcMar>
            <w:vAlign w:val="center"/>
          </w:tcPr>
          <w:p w:rsidR="00C0273E" w:rsidRDefault="00C0273E">
            <w:pPr>
              <w:spacing w:after="0"/>
              <w:ind w:left="135"/>
              <w:jc w:val="center"/>
            </w:pPr>
          </w:p>
        </w:tc>
        <w:tc>
          <w:tcPr>
            <w:tcW w:w="1139" w:type="dxa"/>
            <w:tcMar>
              <w:top w:w="50" w:type="dxa"/>
              <w:left w:w="100" w:type="dxa"/>
            </w:tcMar>
            <w:vAlign w:val="center"/>
          </w:tcPr>
          <w:p w:rsidR="00C0273E" w:rsidRDefault="00C0273E">
            <w:pPr>
              <w:spacing w:after="0"/>
              <w:ind w:left="135"/>
            </w:pPr>
          </w:p>
        </w:tc>
        <w:tc>
          <w:tcPr>
            <w:tcW w:w="1959" w:type="dxa"/>
            <w:tcMar>
              <w:top w:w="50" w:type="dxa"/>
              <w:left w:w="100" w:type="dxa"/>
            </w:tcMar>
            <w:vAlign w:val="center"/>
          </w:tcPr>
          <w:p w:rsidR="00C0273E" w:rsidRDefault="00C0273E">
            <w:pPr>
              <w:spacing w:after="0"/>
              <w:ind w:left="135"/>
            </w:pPr>
          </w:p>
        </w:tc>
      </w:tr>
      <w:tr w:rsidR="00C0273E">
        <w:trPr>
          <w:trHeight w:val="144"/>
          <w:tblCellSpacing w:w="20" w:type="nil"/>
        </w:trPr>
        <w:tc>
          <w:tcPr>
            <w:tcW w:w="0" w:type="auto"/>
            <w:gridSpan w:val="2"/>
            <w:tcMar>
              <w:top w:w="50" w:type="dxa"/>
              <w:left w:w="100" w:type="dxa"/>
            </w:tcMar>
            <w:vAlign w:val="center"/>
          </w:tcPr>
          <w:p w:rsidR="00C0273E" w:rsidRPr="00EA2778" w:rsidRDefault="00E10B6F">
            <w:pPr>
              <w:spacing w:after="0"/>
              <w:ind w:left="135"/>
              <w:rPr>
                <w:lang w:val="ru-RU"/>
              </w:rPr>
            </w:pPr>
            <w:r w:rsidRPr="00EA2778">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C0273E" w:rsidRDefault="00E10B6F">
            <w:pPr>
              <w:spacing w:after="0"/>
              <w:ind w:left="135"/>
              <w:jc w:val="center"/>
            </w:pPr>
            <w:r w:rsidRPr="00EA277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C0273E" w:rsidRDefault="00E10B6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0273E" w:rsidRDefault="00C0273E"/>
        </w:tc>
      </w:tr>
    </w:tbl>
    <w:p w:rsidR="00C0273E" w:rsidRDefault="00C0273E">
      <w:pPr>
        <w:sectPr w:rsidR="00C0273E">
          <w:pgSz w:w="16383" w:h="11906" w:orient="landscape"/>
          <w:pgMar w:top="1134" w:right="850" w:bottom="1134" w:left="1701" w:header="720" w:footer="720" w:gutter="0"/>
          <w:cols w:space="720"/>
        </w:sectPr>
      </w:pPr>
    </w:p>
    <w:p w:rsidR="00C0273E" w:rsidRDefault="00C0273E">
      <w:pPr>
        <w:sectPr w:rsidR="00C0273E">
          <w:pgSz w:w="16383" w:h="11906" w:orient="landscape"/>
          <w:pgMar w:top="1134" w:right="850" w:bottom="1134" w:left="1701" w:header="720" w:footer="720" w:gutter="0"/>
          <w:cols w:space="720"/>
        </w:sectPr>
      </w:pPr>
    </w:p>
    <w:p w:rsidR="00C0273E" w:rsidRDefault="00E10B6F">
      <w:pPr>
        <w:spacing w:after="0"/>
        <w:ind w:left="120"/>
      </w:pPr>
      <w:bookmarkStart w:id="14" w:name="block-102079374"/>
      <w:bookmarkEnd w:id="13"/>
      <w:r>
        <w:rPr>
          <w:rFonts w:ascii="Times New Roman" w:hAnsi="Times New Roman"/>
          <w:b/>
          <w:color w:val="000000"/>
          <w:sz w:val="28"/>
        </w:rPr>
        <w:lastRenderedPageBreak/>
        <w:t>УЧЕБНО-МЕТОДИЧЕСКОЕ ОБЕСПЕЧЕНИЕ ОБРАЗОВАТЕЛЬНОГО ПРОЦЕССА</w:t>
      </w:r>
    </w:p>
    <w:p w:rsidR="00C0273E" w:rsidRDefault="00E10B6F">
      <w:pPr>
        <w:spacing w:after="0" w:line="480" w:lineRule="auto"/>
        <w:ind w:left="120"/>
      </w:pPr>
      <w:r>
        <w:rPr>
          <w:rFonts w:ascii="Times New Roman" w:hAnsi="Times New Roman"/>
          <w:b/>
          <w:color w:val="000000"/>
          <w:sz w:val="28"/>
        </w:rPr>
        <w:t>ОБЯЗАТЕЛЬНЫЕ УЧЕБНЫЕ МАТЕРИАЛЫ ДЛЯ УЧЕНИКА</w:t>
      </w:r>
    </w:p>
    <w:p w:rsidR="00C0273E" w:rsidRDefault="00C0273E">
      <w:pPr>
        <w:spacing w:after="0" w:line="480" w:lineRule="auto"/>
        <w:ind w:left="120"/>
      </w:pPr>
    </w:p>
    <w:p w:rsidR="00C0273E" w:rsidRDefault="00C0273E">
      <w:pPr>
        <w:spacing w:after="0" w:line="480" w:lineRule="auto"/>
        <w:ind w:left="120"/>
      </w:pPr>
    </w:p>
    <w:p w:rsidR="00C0273E" w:rsidRDefault="00C0273E">
      <w:pPr>
        <w:spacing w:after="0"/>
        <w:ind w:left="120"/>
      </w:pPr>
    </w:p>
    <w:p w:rsidR="00C0273E" w:rsidRDefault="00E10B6F">
      <w:pPr>
        <w:spacing w:after="0" w:line="480" w:lineRule="auto"/>
        <w:ind w:left="120"/>
      </w:pPr>
      <w:r>
        <w:rPr>
          <w:rFonts w:ascii="Times New Roman" w:hAnsi="Times New Roman"/>
          <w:b/>
          <w:color w:val="000000"/>
          <w:sz w:val="28"/>
        </w:rPr>
        <w:t>МЕТОДИЧЕСКИЕ МАТЕРИАЛЫ ДЛЯ УЧИТЕЛЯ</w:t>
      </w:r>
    </w:p>
    <w:p w:rsidR="00C0273E" w:rsidRDefault="00C0273E">
      <w:pPr>
        <w:spacing w:after="0" w:line="480" w:lineRule="auto"/>
        <w:ind w:left="120"/>
      </w:pPr>
    </w:p>
    <w:p w:rsidR="00C0273E" w:rsidRDefault="00C0273E">
      <w:pPr>
        <w:spacing w:after="0"/>
        <w:ind w:left="120"/>
      </w:pPr>
    </w:p>
    <w:p w:rsidR="00C0273E" w:rsidRPr="00EA2778" w:rsidRDefault="00E10B6F">
      <w:pPr>
        <w:spacing w:after="0" w:line="480" w:lineRule="auto"/>
        <w:ind w:left="120"/>
        <w:rPr>
          <w:lang w:val="ru-RU"/>
        </w:rPr>
      </w:pPr>
      <w:r w:rsidRPr="00EA2778">
        <w:rPr>
          <w:rFonts w:ascii="Times New Roman" w:hAnsi="Times New Roman"/>
          <w:b/>
          <w:color w:val="000000"/>
          <w:sz w:val="28"/>
          <w:lang w:val="ru-RU"/>
        </w:rPr>
        <w:t>ЦИФРОВЫЕ ОБРАЗОВАТЕЛЬНЫЕ РЕСУРСЫ И РЕСУРСЫ СЕТИ ИНТЕРНЕТ</w:t>
      </w:r>
    </w:p>
    <w:p w:rsidR="00C0273E" w:rsidRPr="00EA2778" w:rsidRDefault="00C0273E">
      <w:pPr>
        <w:spacing w:after="0" w:line="480" w:lineRule="auto"/>
        <w:ind w:left="120"/>
        <w:rPr>
          <w:lang w:val="ru-RU"/>
        </w:rPr>
      </w:pPr>
    </w:p>
    <w:p w:rsidR="00C0273E" w:rsidRPr="00EA2778" w:rsidRDefault="00C0273E">
      <w:pPr>
        <w:rPr>
          <w:lang w:val="ru-RU"/>
        </w:rPr>
        <w:sectPr w:rsidR="00C0273E" w:rsidRPr="00EA2778">
          <w:pgSz w:w="11906" w:h="16383"/>
          <w:pgMar w:top="1134" w:right="850" w:bottom="1134" w:left="1701" w:header="720" w:footer="720" w:gutter="0"/>
          <w:cols w:space="720"/>
        </w:sectPr>
      </w:pPr>
    </w:p>
    <w:bookmarkEnd w:id="14"/>
    <w:p w:rsidR="00E10B6F" w:rsidRPr="00EA2778" w:rsidRDefault="00E10B6F">
      <w:pPr>
        <w:rPr>
          <w:lang w:val="ru-RU"/>
        </w:rPr>
      </w:pPr>
    </w:p>
    <w:sectPr w:rsidR="00E10B6F" w:rsidRPr="00EA2778" w:rsidSect="00C0273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273E"/>
    <w:rsid w:val="00C0273E"/>
    <w:rsid w:val="00E10B6F"/>
    <w:rsid w:val="00EA27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0273E"/>
    <w:rPr>
      <w:color w:val="0000FF" w:themeColor="hyperlink"/>
      <w:u w:val="single"/>
    </w:rPr>
  </w:style>
  <w:style w:type="table" w:styleId="ac">
    <w:name w:val="Table Grid"/>
    <w:basedOn w:val="a1"/>
    <w:uiPriority w:val="59"/>
    <w:rsid w:val="00C0273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A277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A27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9687</Words>
  <Characters>55221</Characters>
  <Application>Microsoft Office Word</Application>
  <DocSecurity>0</DocSecurity>
  <Lines>460</Lines>
  <Paragraphs>129</Paragraphs>
  <ScaleCrop>false</ScaleCrop>
  <Company/>
  <LinksUpToDate>false</LinksUpToDate>
  <CharactersWithSpaces>64779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uzer</cp:lastModifiedBy>
  <cp:revision>3</cp:revision>
  <dcterms:created xsi:type="dcterms:W3CDTF">2026-09-20T14:46:00Z</dcterms:created>
  <dcterms:modified xsi:type="dcterms:W3CDTF">2026-09-20T14:47:00Z</dcterms:modified>
</cp:coreProperties>
</file>