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DD4" w:rsidRPr="00552116" w:rsidRDefault="00552116">
      <w:pPr>
        <w:rPr>
          <w:lang w:val="ru-RU"/>
        </w:rPr>
        <w:sectPr w:rsidR="00510DD4" w:rsidRPr="00552116">
          <w:pgSz w:w="11906" w:h="16383"/>
          <w:pgMar w:top="1134" w:right="850" w:bottom="1134" w:left="1701" w:header="720" w:footer="720" w:gutter="0"/>
          <w:cols w:space="720"/>
        </w:sectPr>
      </w:pPr>
      <w:bookmarkStart w:id="0" w:name="_GoBack"/>
      <w:bookmarkStart w:id="1" w:name="block-102082576"/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6172200" cy="805634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3993" t="14530" r="35542" b="148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8056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0DD4" w:rsidRPr="00552116" w:rsidRDefault="006B0988">
      <w:pPr>
        <w:spacing w:after="0" w:line="264" w:lineRule="auto"/>
        <w:ind w:left="120"/>
        <w:jc w:val="both"/>
        <w:rPr>
          <w:lang w:val="ru-RU"/>
        </w:rPr>
      </w:pPr>
      <w:bookmarkStart w:id="2" w:name="block-102082583"/>
      <w:bookmarkEnd w:id="0"/>
      <w:bookmarkEnd w:id="1"/>
      <w:r w:rsidRPr="0055211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10DD4" w:rsidRPr="00552116" w:rsidRDefault="00510DD4">
      <w:pPr>
        <w:spacing w:after="0" w:line="264" w:lineRule="auto"/>
        <w:ind w:left="120"/>
        <w:jc w:val="both"/>
        <w:rPr>
          <w:lang w:val="ru-RU"/>
        </w:rPr>
      </w:pP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Программа по английскому языку (базовый уровень) на уровне среднего общего образования разработана на основе ФГОС СОО.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Программа по английскому языку является ориентиром для составления рабочих программ по предмету: даёт представление о целях образования, развития, воспитания и социализации обучающихся на уровне среднего общего образования, путях формирования системы знани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й, умений и способов деятельности у обучающихся на базовом уровне средствами учебного предмета «Иностранный (английский) язык», определяет инвариантную (обязательную) часть содержания учебного курса по английскому языку как учебному предмету, за пределами 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которой остаётся возможность выбора вариативной составляющей содержания образования в плане порядка изучения тем, некоторого расширения объёма содержания и его детализации.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Программа по английскому языку устанавливает распределение обязательного предметно</w:t>
      </w:r>
      <w:r w:rsidRPr="00552116">
        <w:rPr>
          <w:rFonts w:ascii="Times New Roman" w:hAnsi="Times New Roman"/>
          <w:color w:val="000000"/>
          <w:sz w:val="28"/>
          <w:lang w:val="ru-RU"/>
        </w:rPr>
        <w:t>го содержания по годам обучения, предусматривает примерный ресурс учебного времени, выделяемого на изучение тем/разделов курса, учитывает особенности изучения английского языка, исходя из его лингвистических особенностей и структуры родного (русского) язык</w:t>
      </w:r>
      <w:r w:rsidRPr="00552116">
        <w:rPr>
          <w:rFonts w:ascii="Times New Roman" w:hAnsi="Times New Roman"/>
          <w:color w:val="000000"/>
          <w:sz w:val="28"/>
          <w:lang w:val="ru-RU"/>
        </w:rPr>
        <w:t>а обучающихся, межпредметных связей иностранного (английского) языка с содержанием других учебных предметов, изучаемых в 10–11 классах, а также с учётом возрастных особенностей обучающихся. Содержание программы по английскому языку для уровня среднего обще</w:t>
      </w:r>
      <w:r w:rsidRPr="00552116">
        <w:rPr>
          <w:rFonts w:ascii="Times New Roman" w:hAnsi="Times New Roman"/>
          <w:color w:val="000000"/>
          <w:sz w:val="28"/>
          <w:lang w:val="ru-RU"/>
        </w:rPr>
        <w:t>го образования имеет особенности, обусловленные задачами развития, обучения и воспитания, обучающихся заданными социальными требованиями к уровню развития их личностных и познавательных качеств, предметным содержанием системы среднего общего образования, а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также возрастными психологическими особенностями обучающихся 16 –17 лет.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Личностные,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</w:t>
      </w:r>
      <w:r w:rsidRPr="00552116">
        <w:rPr>
          <w:rFonts w:ascii="Times New Roman" w:hAnsi="Times New Roman"/>
          <w:color w:val="000000"/>
          <w:sz w:val="28"/>
          <w:lang w:val="ru-RU"/>
        </w:rPr>
        <w:t>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Учебному предмету «Иностранный (английский) язык» принадлежит в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ажное место в системе среднего общего образования и воспитания современного обучающегося в условиях поликультурного и многоязычного мира. Изучение иностранного языка направлено на формирование коммуникативной культуры обучающихся, осознание роли языка как </w:t>
      </w:r>
      <w:r w:rsidRPr="00552116">
        <w:rPr>
          <w:rFonts w:ascii="Times New Roman" w:hAnsi="Times New Roman"/>
          <w:color w:val="000000"/>
          <w:sz w:val="28"/>
          <w:lang w:val="ru-RU"/>
        </w:rPr>
        <w:lastRenderedPageBreak/>
        <w:t>инструмента межличностного и межкультурного взаимодействия, способствует их общему речевому развитию, воспитанию гражданской идентичности, расширению кругозора, воспитанию чувств и эмоций.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Предметные знания и способы деятельности, осваиваемые обучающимися </w:t>
      </w:r>
      <w:r w:rsidRPr="00552116">
        <w:rPr>
          <w:rFonts w:ascii="Times New Roman" w:hAnsi="Times New Roman"/>
          <w:color w:val="000000"/>
          <w:sz w:val="28"/>
          <w:lang w:val="ru-RU"/>
        </w:rPr>
        <w:t>при изучении иностранного языка, находят применение в образовательном процессе при изучении других учебных предметов, становятся значимыми для формирования положительных качеств личности. Таким образом, они ориентированы на формирование как метапредметных,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так и личностных результатов обучения.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Трансформация взглядов на владение иностранным языком, связанная с усилением общественных запросов на квалифицированных и мобильных людей, способных быстро адаптироваться к изменяющимся условиям жизни, овладевать нов</w:t>
      </w:r>
      <w:r w:rsidRPr="00552116">
        <w:rPr>
          <w:rFonts w:ascii="Times New Roman" w:hAnsi="Times New Roman"/>
          <w:color w:val="000000"/>
          <w:sz w:val="28"/>
          <w:lang w:val="ru-RU"/>
        </w:rPr>
        <w:t>ыми компетенциями. Владение иностранным языком как доступ к передовым международным научным и технологическим достижениям, расширяющим возможности образования и самообразования, одно из важнейших средств социализации, самовыражения и успешной профессиональ</w:t>
      </w:r>
      <w:r w:rsidRPr="00552116">
        <w:rPr>
          <w:rFonts w:ascii="Times New Roman" w:hAnsi="Times New Roman"/>
          <w:color w:val="000000"/>
          <w:sz w:val="28"/>
          <w:lang w:val="ru-RU"/>
        </w:rPr>
        <w:t>ной деятельности выпускника общеобразовательной организации.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pacing w:val="2"/>
          <w:sz w:val="28"/>
          <w:lang w:val="ru-RU"/>
        </w:rPr>
        <w:t>Значимость владения иностранными языками как первым, так и вторым, расширение номенклатуры изучаемых иностранных языков соответствует стратегическим интересам России в эпоху постглобализации и мн</w:t>
      </w:r>
      <w:r w:rsidRPr="00552116">
        <w:rPr>
          <w:rFonts w:ascii="Times New Roman" w:hAnsi="Times New Roman"/>
          <w:color w:val="000000"/>
          <w:spacing w:val="2"/>
          <w:sz w:val="28"/>
          <w:lang w:val="ru-RU"/>
        </w:rPr>
        <w:t>огополярного мира. Знание родного языка экономического или политического партнёра обеспечивает общение, учитывающее особенности менталитета и культуры партнёра, что позволяет успешнее приходить к консенсусу при проведении переговоров, решении возникающих п</w:t>
      </w:r>
      <w:r w:rsidRPr="00552116">
        <w:rPr>
          <w:rFonts w:ascii="Times New Roman" w:hAnsi="Times New Roman"/>
          <w:color w:val="000000"/>
          <w:spacing w:val="2"/>
          <w:sz w:val="28"/>
          <w:lang w:val="ru-RU"/>
        </w:rPr>
        <w:t>роблем с целью достижения поставленных задач.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Возрастание значимости владения иностранными языками приводит к переосмыслению целей и содержания обучения предмету.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Цели иноязычного образования становятся более сложными по структуре, формулируются на ценност</w:t>
      </w:r>
      <w:r w:rsidRPr="00552116">
        <w:rPr>
          <w:rFonts w:ascii="Times New Roman" w:hAnsi="Times New Roman"/>
          <w:color w:val="000000"/>
          <w:sz w:val="28"/>
          <w:lang w:val="ru-RU"/>
        </w:rPr>
        <w:t>ном, когнитивном и прагматическом уровнях и соответственно воплощается в личностных, метапредметных и предметных результатах. Иностранный язык признается как ценный ресурс личности для социальной адаптации и самореализации (в том числе в профессии), инстру</w:t>
      </w:r>
      <w:r w:rsidRPr="00552116">
        <w:rPr>
          <w:rFonts w:ascii="Times New Roman" w:hAnsi="Times New Roman"/>
          <w:color w:val="000000"/>
          <w:sz w:val="28"/>
          <w:lang w:val="ru-RU"/>
        </w:rPr>
        <w:t>мент развития умений поиска, обработки и использования информации в познавательных целях; одно из средств воспитания качеств гражданина, патриота, развития национального самосознания, стремления к взаимопониманию между людьми разных стран и народов.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На пра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гматическом уровне целью иноязычного образования (базовый уровень владения английским языком) на уровне среднего общего </w:t>
      </w:r>
      <w:r w:rsidRPr="00552116">
        <w:rPr>
          <w:rFonts w:ascii="Times New Roman" w:hAnsi="Times New Roman"/>
          <w:color w:val="000000"/>
          <w:sz w:val="28"/>
          <w:lang w:val="ru-RU"/>
        </w:rPr>
        <w:lastRenderedPageBreak/>
        <w:t>образования провозглашено развитие и совершенствование коммуникативной компетенции обучающихся, сформированной на предыдущих уровнях общ</w:t>
      </w:r>
      <w:r w:rsidRPr="00552116">
        <w:rPr>
          <w:rFonts w:ascii="Times New Roman" w:hAnsi="Times New Roman"/>
          <w:color w:val="000000"/>
          <w:sz w:val="28"/>
          <w:lang w:val="ru-RU"/>
        </w:rPr>
        <w:t>его образования, в единстве таких её составляющих, как речевая, языковая, социокультурная, компенсаторная и метапредметная компетенции: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речевая компетенция – развитие коммуникативных умений в четырёх основных видах речевой деятельности (говорении, аудирова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нии, чтении, письменной речи);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языковая компетенция – овладение новыми языковыми средствами (фонетическими, орфографическими, пунктуационными, лексическими, грамматическими) в соответствии с отобранными темами общения, освоение знаний о языковых явлениях </w:t>
      </w:r>
      <w:r w:rsidRPr="00552116">
        <w:rPr>
          <w:rFonts w:ascii="Times New Roman" w:hAnsi="Times New Roman"/>
          <w:color w:val="000000"/>
          <w:sz w:val="28"/>
          <w:lang w:val="ru-RU"/>
        </w:rPr>
        <w:t>английского языка, разных способах выражения мысли в родном и английском языках;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социокультурная/межкультурная компетенция – приобщение к культуре, традициям англоговорящих стран в рамках тем и ситуаций общения, отвечающих опыту, интересам, психологическим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особенностям учащихся на уровне среднего общего образования, формирование умения представлять свою страну, её культуру в условиях межкультурного общения;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компенсаторная компетенция – развитие умений выходить из положения в условиях дефицита языковых средс</w:t>
      </w:r>
      <w:r w:rsidRPr="00552116">
        <w:rPr>
          <w:rFonts w:ascii="Times New Roman" w:hAnsi="Times New Roman"/>
          <w:color w:val="000000"/>
          <w:sz w:val="28"/>
          <w:lang w:val="ru-RU"/>
        </w:rPr>
        <w:t>тв английского языка при получении и передаче информации;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метапредметная/учебно-познавательная компетенция – развитие общих и специальных учебных умений, позволяющих совершенствовать учебную деятельность по овладению иностранным языком, удовлетворять с его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помощью познавательные интересы в других областях знания.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Наряду с иноязычной коммуникативной компетенцией в процессе овладения иностранным языком формируются ключевые универсальные учебные компетенции, включающие образовательную, ценностно-ориентационную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общекультурную, учебно-познавательную, информационную, социально-трудовую и компетенцию личностного самосовершенствования.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Основными подходами к обучению иностранным языкам признаются компетентностный, системно-деятельностный, межкультурный и коммуникат</w:t>
      </w:r>
      <w:r w:rsidRPr="00552116">
        <w:rPr>
          <w:rFonts w:ascii="Times New Roman" w:hAnsi="Times New Roman"/>
          <w:color w:val="000000"/>
          <w:sz w:val="28"/>
          <w:lang w:val="ru-RU"/>
        </w:rPr>
        <w:t>ивно-когнитивный.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образования, добиться достижения планируемых результатов в рамках содержания обучения, отобранног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о для данного уровня общего образования при использовании новых </w:t>
      </w:r>
      <w:r w:rsidRPr="00552116">
        <w:rPr>
          <w:rFonts w:ascii="Times New Roman" w:hAnsi="Times New Roman"/>
          <w:color w:val="000000"/>
          <w:sz w:val="28"/>
          <w:lang w:val="ru-RU"/>
        </w:rPr>
        <w:lastRenderedPageBreak/>
        <w:t>педагогических технологий и возможностей цифровой образовательной среды.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 Изучение учебного предмета «Второй иностранный язык» происходит при наличии потребности у обучающихся и при условии, ч</w:t>
      </w:r>
      <w:r w:rsidRPr="00552116">
        <w:rPr>
          <w:rFonts w:ascii="Times New Roman" w:hAnsi="Times New Roman"/>
          <w:color w:val="000000"/>
          <w:sz w:val="28"/>
          <w:lang w:val="ru-RU"/>
        </w:rPr>
        <w:t>то в образовательной организации имеется кадровая, техническая и материальная обеспеченность, позволяющая достигнуть предметных результатов, заявленных во ФГОС СОО.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bookmarkStart w:id="3" w:name="b1cb9ba3-8936-440c-ac0f-95944fbe2f65"/>
      <w:r w:rsidRPr="00552116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иностранного (английского) языка – 204 часа</w:t>
      </w:r>
      <w:r w:rsidRPr="00552116">
        <w:rPr>
          <w:rFonts w:ascii="Times New Roman" w:hAnsi="Times New Roman"/>
          <w:color w:val="000000"/>
          <w:sz w:val="28"/>
          <w:lang w:val="ru-RU"/>
        </w:rPr>
        <w:t>: в 10 классе – 102 часа (3 часа в неделю), в 11 классе – 102 часа (3 часа в неделю).</w:t>
      </w:r>
      <w:bookmarkEnd w:id="3"/>
    </w:p>
    <w:p w:rsidR="00510DD4" w:rsidRPr="00552116" w:rsidRDefault="00510DD4">
      <w:pPr>
        <w:rPr>
          <w:lang w:val="ru-RU"/>
        </w:rPr>
        <w:sectPr w:rsidR="00510DD4" w:rsidRPr="00552116">
          <w:pgSz w:w="11906" w:h="16383"/>
          <w:pgMar w:top="1134" w:right="850" w:bottom="1134" w:left="1701" w:header="720" w:footer="720" w:gutter="0"/>
          <w:cols w:space="720"/>
        </w:sectPr>
      </w:pPr>
    </w:p>
    <w:p w:rsidR="00510DD4" w:rsidRPr="00552116" w:rsidRDefault="006B0988">
      <w:pPr>
        <w:spacing w:after="0" w:line="264" w:lineRule="auto"/>
        <w:ind w:left="120"/>
        <w:jc w:val="both"/>
        <w:rPr>
          <w:lang w:val="ru-RU"/>
        </w:rPr>
      </w:pPr>
      <w:bookmarkStart w:id="4" w:name="block-102082577"/>
      <w:bookmarkEnd w:id="2"/>
      <w:r w:rsidRPr="0055211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510DD4" w:rsidRPr="00552116" w:rsidRDefault="00510DD4">
      <w:pPr>
        <w:spacing w:after="0" w:line="264" w:lineRule="auto"/>
        <w:ind w:left="120"/>
        <w:jc w:val="both"/>
        <w:rPr>
          <w:lang w:val="ru-RU"/>
        </w:rPr>
      </w:pPr>
    </w:p>
    <w:p w:rsidR="00510DD4" w:rsidRPr="00552116" w:rsidRDefault="006B0988">
      <w:pPr>
        <w:spacing w:after="0" w:line="264" w:lineRule="auto"/>
        <w:ind w:left="120"/>
        <w:jc w:val="both"/>
        <w:rPr>
          <w:lang w:val="ru-RU"/>
        </w:rPr>
      </w:pPr>
      <w:r w:rsidRPr="00552116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510DD4" w:rsidRPr="00552116" w:rsidRDefault="00510DD4">
      <w:pPr>
        <w:spacing w:after="0" w:line="264" w:lineRule="auto"/>
        <w:ind w:left="120"/>
        <w:jc w:val="both"/>
        <w:rPr>
          <w:lang w:val="ru-RU"/>
        </w:rPr>
      </w:pP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Развитие умения общаться в устной и письменной форме, используя рецептивные и продуктивные виды речевой </w:t>
      </w:r>
      <w:r w:rsidRPr="00552116">
        <w:rPr>
          <w:rFonts w:ascii="Times New Roman" w:hAnsi="Times New Roman"/>
          <w:color w:val="000000"/>
          <w:sz w:val="28"/>
          <w:lang w:val="ru-RU"/>
        </w:rPr>
        <w:t>деятельности в рамках тематического содержания речи.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характеристика человека, литературного персонажа.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Здо</w:t>
      </w:r>
      <w:r w:rsidRPr="00552116">
        <w:rPr>
          <w:rFonts w:ascii="Times New Roman" w:hAnsi="Times New Roman"/>
          <w:color w:val="000000"/>
          <w:sz w:val="28"/>
          <w:lang w:val="ru-RU"/>
        </w:rPr>
        <w:t>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Школьное образование, школьная жизнь, школьные праздники. Переписка с зарубежными сверстниками. Взаимоотношения в школ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е. Проблемы и решения. Права и обязанности обучающегося.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Современный мир профессий. Проблемы выбора профессии (возможности продолжения образования в высшей школе, в профессиональном колледже, выбор рабочей специальности, подработка для обучающегося). Роль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иностранного языка в планах на будущее.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Молодёжь в современном обществе. Досуг молодёжи: чтение, кино, театр, музыка, музеи, Интернет, компьютерные игры. Любовь и дружба.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Покупки: одежда, обувь и продукты питания. Карманные деньги. Молодёжная мода.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Туризм. Виды отдыха. Путешествия по России и зарубежным странам.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Проблемы экологии. Защита окружающей среды. Стихийные бедствия.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Условия проживания в городской/сельской местности.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Технический прогресс: перспективы и последствия. Современные средства связи </w:t>
      </w:r>
      <w:r w:rsidRPr="00552116">
        <w:rPr>
          <w:rFonts w:ascii="Times New Roman" w:hAnsi="Times New Roman"/>
          <w:color w:val="000000"/>
          <w:sz w:val="28"/>
          <w:lang w:val="ru-RU"/>
        </w:rPr>
        <w:t>(мобильные телефоны, смартфоны, планшеты, компьютеры).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Родная страна и страна/страны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праздники, знаменательные даты, традиции, обычаи), страницы истории.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страны/стран изучаемого языка, их вклад в науку и мировую культуру: государственные деятели, учёные, писатели, поэты, художники, композиторы, путешественн</w:t>
      </w:r>
      <w:r w:rsidRPr="00552116">
        <w:rPr>
          <w:rFonts w:ascii="Times New Roman" w:hAnsi="Times New Roman"/>
          <w:color w:val="000000"/>
          <w:sz w:val="28"/>
          <w:lang w:val="ru-RU"/>
        </w:rPr>
        <w:t>ики, спортсмены, актёры и другие.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i/>
          <w:color w:val="000000"/>
          <w:sz w:val="28"/>
          <w:lang w:val="ru-RU"/>
        </w:rPr>
        <w:lastRenderedPageBreak/>
        <w:t>Говорение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552116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на базе умений, сформированных на уровне основного общего образования, а именно умений вести разные виды диалога (диалог этикетного характера, диалог-побуждение 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к действию, диалог-расспрос, диалог-обмен мнениями, комбинированный диалог, включающий разные виды диалогов):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разговор, вежливо переспрашивать, выражать согласие/отказ, выражать благодарнос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ть, поздравлять с праздником, выражать пожелания и вежливо реагировать на поздравление;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диалог-побуждение к действию: обращаться с просьбой, вежливо соглашаться/не соглашаться выполнить просьбу, давать совет и принимать/ не принимать совет, приглашать соб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видов, выражать своё отношение к обсуждаемым фа</w:t>
      </w:r>
      <w:r w:rsidRPr="00552116">
        <w:rPr>
          <w:rFonts w:ascii="Times New Roman" w:hAnsi="Times New Roman"/>
          <w:color w:val="000000"/>
          <w:sz w:val="28"/>
          <w:lang w:val="ru-RU"/>
        </w:rPr>
        <w:t>ктам и событиям, запрашивать интересующую информацию, переходить с позиции спрашивающего на позицию отвечающего и наоборот;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диалог-обмен мнениями: выражать свою точку зрения и обосновывать её; высказывать своё согласие/несогласие с точкой зрения собеседник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а, выражать сомнение, давать эмоциональную оценку обсуждаемым событиям (восхищение, удивление, радость, огорчение и другие).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Названные умения диалогической речи совершенствуются в стандартных ситуациях неофициального и официального общения в рамках темати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ческого содержания речи 10 класса с использованием речевых ситуаций и/или иллюстраций, фотографий,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собеседника.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Объ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ём диалога – 8 реплик со стороны каждого собеседника.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552116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на базе умений, сформированных на уровне основного общего образования: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создание устных связных монологических высказываний с использованием основных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коммуникативных типов речи: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описание (предмета, местности, внешности и одежды человека), характеристика (черты характера реального человека или литературного персонажа);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повествование/сообщение;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рассуждение;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lastRenderedPageBreak/>
        <w:t>пересказ основного содержания, прочитанного/</w:t>
      </w:r>
      <w:r w:rsidRPr="00552116">
        <w:rPr>
          <w:rFonts w:ascii="Times New Roman" w:hAnsi="Times New Roman"/>
          <w:color w:val="000000"/>
          <w:sz w:val="28"/>
          <w:lang w:val="ru-RU"/>
        </w:rPr>
        <w:t>прослушанного текста с выражением своего отношения к событиям и фактам, изложенным в тексте;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устное представление (презентация) результатов выполненной проектной работы.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Данные умения монологической речи развиваются в рамках тематического содержания речи </w:t>
      </w:r>
      <w:r w:rsidRPr="00552116">
        <w:rPr>
          <w:rFonts w:ascii="Times New Roman" w:hAnsi="Times New Roman"/>
          <w:color w:val="000000"/>
          <w:sz w:val="28"/>
          <w:lang w:val="ru-RU"/>
        </w:rPr>
        <w:t>10 класса с использованием ключевых слов, плана и/или иллюстраций, фотографий, таблиц, диаграмм или без их использования.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до 14 фраз.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аудирования на базе умений, сформированны</w:t>
      </w:r>
      <w:r w:rsidRPr="00552116">
        <w:rPr>
          <w:rFonts w:ascii="Times New Roman" w:hAnsi="Times New Roman"/>
          <w:color w:val="000000"/>
          <w:sz w:val="28"/>
          <w:lang w:val="ru-RU"/>
        </w:rPr>
        <w:t>х на уровне основного общего образования: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ленной коммуникативной задачи: с пониманием основного содержания, с пониманием нужной /интересующей/запрашиваемой информации.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Аудирование с пониманием основного содержания текста предполагает умение определять основную тему/идею и главные факты/события в </w:t>
      </w:r>
      <w:r w:rsidRPr="00552116">
        <w:rPr>
          <w:rFonts w:ascii="Times New Roman" w:hAnsi="Times New Roman"/>
          <w:color w:val="000000"/>
          <w:sz w:val="28"/>
          <w:lang w:val="ru-RU"/>
        </w:rPr>
        <w:t>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нужной/интересующ</w:t>
      </w:r>
      <w:r w:rsidRPr="00552116">
        <w:rPr>
          <w:rFonts w:ascii="Times New Roman" w:hAnsi="Times New Roman"/>
          <w:color w:val="000000"/>
          <w:sz w:val="28"/>
          <w:lang w:val="ru-RU"/>
        </w:rPr>
        <w:t>ей/запрашиваемой информации предполагает умение выделять данную информацию, представленную в эксплицитной (явной) форме, в воспринимаемом на слух тексте.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интервью, высказывания собеседников в ситуациях повседневного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общения, рассказ, сообщение информационного характера, объявление.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Время звучания текста/текстов для аудирования – до 2,5 минуты.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Развитие сформированных на уровне основного общего образования умений читать про себя и понимать с использов</w:t>
      </w:r>
      <w:r w:rsidRPr="00552116">
        <w:rPr>
          <w:rFonts w:ascii="Times New Roman" w:hAnsi="Times New Roman"/>
          <w:color w:val="000000"/>
          <w:sz w:val="28"/>
          <w:lang w:val="ru-RU"/>
        </w:rPr>
        <w:t>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ого содержания, с </w:t>
      </w:r>
      <w:r w:rsidRPr="005521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пониманием нужной/интересующей/запрашиваемой информации, с полным пониманием содержания текста.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основного содержания текста предполагает умения: определять тему/основную мысль, выделять главные факты/события (опуская </w:t>
      </w:r>
      <w:r w:rsidRPr="00552116">
        <w:rPr>
          <w:rFonts w:ascii="Times New Roman" w:hAnsi="Times New Roman"/>
          <w:color w:val="000000"/>
          <w:sz w:val="28"/>
          <w:lang w:val="ru-RU"/>
        </w:rPr>
        <w:t>второстепенные), понимать структурно-смысловые связи в тексте, прогнозировать содержание текста по заголовку/началу текста, определять логическую последовательность главных фактов, событий, игнорировать незнакомые слова, несущественные для понимания основн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ого содержания.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Чтение с пониманием нужной/интересующей/запрашиваемой информации предполагает умение находить в прочитанном тексте и понимать данную информацию, представленную в эксплицитной (явной) и имплицитной (неявной) форме, оценивать найденную инфор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мацию с точки зрения её значимости для решения коммуникативной задачи.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(таблиц, диаграмм, графиков и други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е) и понимание представленной в них информации.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электронное сооб</w:t>
      </w:r>
      <w:r w:rsidRPr="00552116">
        <w:rPr>
          <w:rFonts w:ascii="Times New Roman" w:hAnsi="Times New Roman"/>
          <w:color w:val="000000"/>
          <w:sz w:val="28"/>
          <w:lang w:val="ru-RU"/>
        </w:rPr>
        <w:t>щение личного характера, стихотворение.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Объём текста/текстов для чтения – 500–700 слов.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 на базе умений, сформированных на уровне основного общего образования: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 в соответствии с нормами, принятыми в стране/странах изучаемого языка;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написание резюме (</w:t>
      </w:r>
      <w:r>
        <w:rPr>
          <w:rFonts w:ascii="Times New Roman" w:hAnsi="Times New Roman"/>
          <w:color w:val="000000"/>
          <w:sz w:val="28"/>
        </w:rPr>
        <w:t>CV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написание электронного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сообщения личного характера в соответствии с нормами неофициального общения, принятыми в стране/странах изучаемого языка, объём сообщения – до 130 слов;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(рассказа, сочинения и другие) на основе плана, иллюстрац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ии, таблицы, диаграммы и/или </w:t>
      </w:r>
      <w:r w:rsidRPr="00552116">
        <w:rPr>
          <w:rFonts w:ascii="Times New Roman" w:hAnsi="Times New Roman"/>
          <w:color w:val="000000"/>
          <w:sz w:val="28"/>
          <w:lang w:val="ru-RU"/>
        </w:rPr>
        <w:lastRenderedPageBreak/>
        <w:t>прочитанного/прослушанного текста с использованием образца, объём письменного высказывания – до 150 слов;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заполнение таблицы: краткая фиксация содержания, прочитанного/ прослушанного текста или дополнение информации в таблице;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письменное предоставление результатов выполненной проектной работы, в том числе в форме презентации, объём – до 150 слов.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Различение на слух (без ошибок, ведущих к сбою в коммуникации) произношение слов с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соблюдением правильного ударения и фраз/предложений с соблюдением основных ритмико-интонационных особенностей, в том числе правила отсутствия фразового ударения на служебных словах.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Чтение вслух аутентичных текстов, построенных в основном на изученном </w:t>
      </w:r>
      <w:r w:rsidRPr="00552116">
        <w:rPr>
          <w:rFonts w:ascii="Times New Roman" w:hAnsi="Times New Roman"/>
          <w:color w:val="000000"/>
          <w:sz w:val="28"/>
          <w:lang w:val="ru-RU"/>
        </w:rPr>
        <w:t>языковом материале, с соблюдением правил чтения и соответствующей интонацией, демонстрирующее понимание текста.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</w:t>
      </w:r>
      <w:r w:rsidRPr="00552116">
        <w:rPr>
          <w:rFonts w:ascii="Times New Roman" w:hAnsi="Times New Roman"/>
          <w:color w:val="000000"/>
          <w:sz w:val="28"/>
          <w:lang w:val="ru-RU"/>
        </w:rPr>
        <w:t>, объём текста для чтения вслух – до 140 слов.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Правильная расстановка знаков препинания в письменных высказываниях: запятой при перечислении, обращении и при выделении вводных слов, апострофа, то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чки, вопросительного, восклицательного знака в конце предложения, отсутствие точки после заголовка.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прямой речи в соответствии с нормами изучаемого языка: использование запятой/двоеточия после слов автора перед прямой р</w:t>
      </w:r>
      <w:r w:rsidRPr="00552116">
        <w:rPr>
          <w:rFonts w:ascii="Times New Roman" w:hAnsi="Times New Roman"/>
          <w:color w:val="000000"/>
          <w:sz w:val="28"/>
          <w:lang w:val="ru-RU"/>
        </w:rPr>
        <w:t>ечью, заключение прямой речи в кавычки.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электронного сообщения личного характера в соответствии с нормами речевого этикета, принятыми в стране/странах изучаемого языка: постановка запятой после обращения и завершающей фр</w:t>
      </w:r>
      <w:r w:rsidRPr="00552116">
        <w:rPr>
          <w:rFonts w:ascii="Times New Roman" w:hAnsi="Times New Roman"/>
          <w:color w:val="000000"/>
          <w:sz w:val="28"/>
          <w:lang w:val="ru-RU"/>
        </w:rPr>
        <w:t>азы, точки после выражения надежды на дальнейший контакт, отсутствие точки после подписи.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в том числе многозначных, фразовых глаголов, словосочетаний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речевых клише, средств логической связи), обслуживающих ситуации общения в рамках тематического содержания речи 10 класса, с </w:t>
      </w:r>
      <w:r w:rsidRPr="00552116">
        <w:rPr>
          <w:rFonts w:ascii="Times New Roman" w:hAnsi="Times New Roman"/>
          <w:color w:val="000000"/>
          <w:sz w:val="28"/>
          <w:lang w:val="ru-RU"/>
        </w:rPr>
        <w:lastRenderedPageBreak/>
        <w:t>соблюдением существующей в английском языке нормы лексической сочетаемости.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Объём – 1300 лексических единиц для продуктивного исп</w:t>
      </w:r>
      <w:r w:rsidRPr="00552116">
        <w:rPr>
          <w:rFonts w:ascii="Times New Roman" w:hAnsi="Times New Roman"/>
          <w:color w:val="000000"/>
          <w:sz w:val="28"/>
          <w:lang w:val="ru-RU"/>
        </w:rPr>
        <w:t>ользования (включая 1200 лексических единиц, изученных ранее) и 1400 лексических единиц для рецептивного усвоения (включая 1300 лексических единиц продуктивного минимума).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аффиксация: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образование глаголов при помощи пре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фиксов </w:t>
      </w:r>
      <w:r>
        <w:rPr>
          <w:rFonts w:ascii="Times New Roman" w:hAnsi="Times New Roman"/>
          <w:color w:val="000000"/>
          <w:sz w:val="28"/>
        </w:rPr>
        <w:t>dis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552116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ise</w:t>
      </w:r>
      <w:r w:rsidRPr="00552116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образование имён существительных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552116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552116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ance</w:t>
      </w:r>
      <w:r w:rsidRPr="00552116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5521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er</w:t>
      </w:r>
      <w:r w:rsidRPr="00552116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5521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5521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5521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ity</w:t>
      </w:r>
      <w:r w:rsidRPr="005521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 w:rsidRPr="005521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ness</w:t>
      </w:r>
      <w:r w:rsidRPr="005521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552116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5521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образование имён прилагательных при помощ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552116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inter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non</w:t>
      </w:r>
      <w:r w:rsidRPr="00552116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552116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5521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5521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ed</w:t>
      </w:r>
      <w:r w:rsidRPr="005521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ese</w:t>
      </w:r>
      <w:r w:rsidRPr="005521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ful</w:t>
      </w:r>
      <w:r w:rsidRPr="005521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552116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5521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5521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ish</w:t>
      </w:r>
      <w:r w:rsidRPr="005521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 w:rsidRPr="005521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5521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5521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ous</w:t>
      </w:r>
      <w:r w:rsidRPr="005521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552116">
        <w:rPr>
          <w:rFonts w:ascii="Times New Roman" w:hAnsi="Times New Roman"/>
          <w:color w:val="000000"/>
          <w:sz w:val="28"/>
          <w:lang w:val="ru-RU"/>
        </w:rPr>
        <w:t>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образование наречий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552116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552116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образование 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te</w:t>
      </w:r>
      <w:r>
        <w:rPr>
          <w:rFonts w:ascii="Times New Roman" w:hAnsi="Times New Roman"/>
          <w:color w:val="000000"/>
          <w:sz w:val="28"/>
        </w:rPr>
        <w:t>en</w:t>
      </w:r>
      <w:r w:rsidRPr="005521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5521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552116">
        <w:rPr>
          <w:rFonts w:ascii="Times New Roman" w:hAnsi="Times New Roman"/>
          <w:color w:val="000000"/>
          <w:sz w:val="28"/>
          <w:lang w:val="ru-RU"/>
        </w:rPr>
        <w:t>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словосложение: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552116">
        <w:rPr>
          <w:rFonts w:ascii="Times New Roman" w:hAnsi="Times New Roman"/>
          <w:color w:val="000000"/>
          <w:sz w:val="28"/>
          <w:lang w:val="ru-RU"/>
        </w:rPr>
        <w:t>);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blackboard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образование сложных с</w:t>
      </w:r>
      <w:r w:rsidRPr="00552116">
        <w:rPr>
          <w:rFonts w:ascii="Times New Roman" w:hAnsi="Times New Roman"/>
          <w:color w:val="000000"/>
          <w:sz w:val="28"/>
          <w:lang w:val="ru-RU"/>
        </w:rPr>
        <w:t>уществительных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5521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5521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5521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5521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о</w:t>
      </w:r>
      <w:r w:rsidRPr="00552116">
        <w:rPr>
          <w:rFonts w:ascii="Times New Roman" w:hAnsi="Times New Roman"/>
          <w:color w:val="000000"/>
          <w:sz w:val="28"/>
          <w:lang w:val="ru-RU"/>
        </w:rPr>
        <w:t>бразование сложных прилагательных путём соединения наречия с основой причасти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я </w:t>
      </w:r>
      <w:r>
        <w:rPr>
          <w:rFonts w:ascii="Times New Roman" w:hAnsi="Times New Roman"/>
          <w:color w:val="000000"/>
          <w:sz w:val="28"/>
        </w:rPr>
        <w:t>II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5521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552116">
        <w:rPr>
          <w:rFonts w:ascii="Times New Roman" w:hAnsi="Times New Roman"/>
          <w:color w:val="000000"/>
          <w:sz w:val="28"/>
          <w:lang w:val="ru-RU"/>
        </w:rPr>
        <w:t>);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5521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552116">
        <w:rPr>
          <w:rFonts w:ascii="Times New Roman" w:hAnsi="Times New Roman"/>
          <w:color w:val="000000"/>
          <w:sz w:val="28"/>
          <w:lang w:val="ru-RU"/>
        </w:rPr>
        <w:t>);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конверсия: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от неопределённой формы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имён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552116">
        <w:rPr>
          <w:rFonts w:ascii="Times New Roman" w:hAnsi="Times New Roman"/>
          <w:color w:val="000000"/>
          <w:sz w:val="28"/>
          <w:lang w:val="ru-RU"/>
        </w:rPr>
        <w:t>);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образование 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образование 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lastRenderedPageBreak/>
        <w:t>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552116">
        <w:rPr>
          <w:rFonts w:ascii="Times New Roman" w:hAnsi="Times New Roman"/>
          <w:color w:val="000000"/>
          <w:sz w:val="28"/>
          <w:lang w:val="ru-RU"/>
        </w:rPr>
        <w:t>).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Многозначные лексические единицы. Синонимы. Антонимы. </w:t>
      </w:r>
      <w:r>
        <w:rPr>
          <w:rFonts w:ascii="Times New Roman" w:hAnsi="Times New Roman"/>
          <w:color w:val="000000"/>
          <w:sz w:val="28"/>
        </w:rPr>
        <w:t xml:space="preserve">Интернациональные слова. 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Наиболее частотные фразовые глаголы. Сокращения и аббревиатуры.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i/>
          <w:color w:val="000000"/>
          <w:sz w:val="28"/>
          <w:lang w:val="ru-RU"/>
        </w:rPr>
        <w:t>Грамматичес</w:t>
      </w:r>
      <w:r w:rsidRPr="00552116">
        <w:rPr>
          <w:rFonts w:ascii="Times New Roman" w:hAnsi="Times New Roman"/>
          <w:i/>
          <w:color w:val="000000"/>
          <w:sz w:val="28"/>
          <w:lang w:val="ru-RU"/>
        </w:rPr>
        <w:t>кая сторона речи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Различные коммуникативные типы предложений: повествовательные (утвердительные, отрицательные), вопросит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ельные (общий, специальный, альтернативный, разделительный вопросы), побудительные (в утвердительной и отрицательной форме).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Нераспространённые и распространённые простые предложения, в том числе с несколькими обстоятельствами, следующими в определённом п</w:t>
      </w:r>
      <w:r w:rsidRPr="00552116">
        <w:rPr>
          <w:rFonts w:ascii="Times New Roman" w:hAnsi="Times New Roman"/>
          <w:color w:val="000000"/>
          <w:sz w:val="28"/>
          <w:lang w:val="ru-RU"/>
        </w:rPr>
        <w:t>орядке (</w:t>
      </w:r>
      <w:r>
        <w:rPr>
          <w:rFonts w:ascii="Times New Roman" w:hAnsi="Times New Roman"/>
          <w:color w:val="000000"/>
          <w:sz w:val="28"/>
        </w:rPr>
        <w:t>We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moved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new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house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year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.).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There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510DD4" w:rsidRDefault="006B098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глагольными конструкциями, содержащими глаголы-связки to be, to look, to seem, to feel (He looks/seems/feels happy.). </w:t>
      </w:r>
    </w:p>
    <w:p w:rsidR="00510DD4" w:rsidRDefault="006B098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</w:t>
      </w:r>
      <w:r>
        <w:rPr>
          <w:rFonts w:ascii="Times New Roman" w:hAnsi="Times New Roman"/>
          <w:color w:val="000000"/>
          <w:sz w:val="28"/>
        </w:rPr>
        <w:t xml:space="preserve">ния cо сложным дополнением – Complex Object (I want you to help me. I saw her cross/crossing the road. I want to have my hair cut.).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552116">
        <w:rPr>
          <w:rFonts w:ascii="Times New Roman" w:hAnsi="Times New Roman"/>
          <w:color w:val="000000"/>
          <w:sz w:val="28"/>
          <w:lang w:val="ru-RU"/>
        </w:rPr>
        <w:t>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союзами и союзными сло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вами </w:t>
      </w:r>
      <w:r>
        <w:rPr>
          <w:rFonts w:ascii="Times New Roman" w:hAnsi="Times New Roman"/>
          <w:color w:val="000000"/>
          <w:sz w:val="28"/>
        </w:rPr>
        <w:t>because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552116">
        <w:rPr>
          <w:rFonts w:ascii="Times New Roman" w:hAnsi="Times New Roman"/>
          <w:color w:val="000000"/>
          <w:sz w:val="28"/>
          <w:lang w:val="ru-RU"/>
        </w:rPr>
        <w:t>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552116">
        <w:rPr>
          <w:rFonts w:ascii="Times New Roman" w:hAnsi="Times New Roman"/>
          <w:color w:val="000000"/>
          <w:sz w:val="28"/>
          <w:lang w:val="ru-RU"/>
        </w:rPr>
        <w:t>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Условные предложения с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552116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552116">
        <w:rPr>
          <w:rFonts w:ascii="Times New Roman" w:hAnsi="Times New Roman"/>
          <w:color w:val="000000"/>
          <w:sz w:val="28"/>
          <w:lang w:val="ru-RU"/>
        </w:rPr>
        <w:t>).</w:t>
      </w:r>
    </w:p>
    <w:p w:rsidR="00510DD4" w:rsidRDefault="006B098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типы вопросительных предложений (общий, специальный, альтернативный, разделительный вопросы в Present/Past/Future Simple Te</w:t>
      </w:r>
      <w:r>
        <w:rPr>
          <w:rFonts w:ascii="Times New Roman" w:hAnsi="Times New Roman"/>
          <w:color w:val="000000"/>
          <w:sz w:val="28"/>
        </w:rPr>
        <w:t xml:space="preserve">nse, Present/Past Continuous Tense, Present/Past Perfect Tense, Present Perfect Continuous Tense).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lastRenderedPageBreak/>
        <w:t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жения.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времени. </w:t>
      </w:r>
    </w:p>
    <w:p w:rsidR="00510DD4" w:rsidRDefault="006B098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конструкциями as … as, not so … as, both … and …, either … or, neither … nor.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…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5521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552116">
        <w:rPr>
          <w:rFonts w:ascii="Times New Roman" w:hAnsi="Times New Roman"/>
          <w:color w:val="000000"/>
          <w:sz w:val="28"/>
          <w:lang w:val="ru-RU"/>
        </w:rPr>
        <w:t>.</w:t>
      </w:r>
    </w:p>
    <w:p w:rsidR="00510DD4" w:rsidRDefault="006B098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</w:t>
      </w:r>
      <w:r>
        <w:rPr>
          <w:rFonts w:ascii="Times New Roman" w:hAnsi="Times New Roman"/>
          <w:color w:val="000000"/>
          <w:sz w:val="28"/>
        </w:rPr>
        <w:t xml:space="preserve">рукции c глаголами to stop, to remember, to forget (разница в значении to stop doing smth и to stop to do smth). </w:t>
      </w:r>
    </w:p>
    <w:p w:rsidR="00510DD4" w:rsidRDefault="006B098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It takes me … to do smth.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+ инфинитив глагола. </w:t>
      </w:r>
    </w:p>
    <w:p w:rsidR="00510DD4" w:rsidRDefault="006B098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smth, be/get used to doing smth. </w:t>
      </w:r>
    </w:p>
    <w:p w:rsidR="00510DD4" w:rsidRDefault="006B098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конструкции I’d rather, You’d better.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Глаголы (правильные и непр</w:t>
      </w:r>
      <w:r w:rsidRPr="00552116">
        <w:rPr>
          <w:rFonts w:ascii="Times New Roman" w:hAnsi="Times New Roman"/>
          <w:color w:val="000000"/>
          <w:sz w:val="28"/>
          <w:lang w:val="ru-RU"/>
        </w:rPr>
        <w:t>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5521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5521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5521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5521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5521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5521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5521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52116">
        <w:rPr>
          <w:rFonts w:ascii="Times New Roman" w:hAnsi="Times New Roman"/>
          <w:color w:val="000000"/>
          <w:sz w:val="28"/>
          <w:lang w:val="ru-RU"/>
        </w:rPr>
        <w:t>) и наиболее употреби</w:t>
      </w:r>
      <w:r w:rsidRPr="00552116">
        <w:rPr>
          <w:rFonts w:ascii="Times New Roman" w:hAnsi="Times New Roman"/>
          <w:color w:val="000000"/>
          <w:sz w:val="28"/>
          <w:lang w:val="ru-RU"/>
        </w:rPr>
        <w:t>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5521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510DD4" w:rsidRDefault="006B098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to be going to, формы Future Simple Tense и Present Continuous Tense для выражения будущего действия. </w:t>
      </w:r>
    </w:p>
    <w:p w:rsidR="00510DD4" w:rsidRDefault="006B098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и их эквиваленты (can/be able</w:t>
      </w:r>
      <w:r>
        <w:rPr>
          <w:rFonts w:ascii="Times New Roman" w:hAnsi="Times New Roman"/>
          <w:color w:val="000000"/>
          <w:sz w:val="28"/>
        </w:rPr>
        <w:t xml:space="preserve"> to, could, must/have to, may, might, should, shall, would, will, need). </w:t>
      </w:r>
    </w:p>
    <w:p w:rsidR="00510DD4" w:rsidRDefault="006B098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(Participle I и Participle II), причастия в функции определения (Participle I – a playing child, Participle II – a written tex</w:t>
      </w:r>
      <w:r>
        <w:rPr>
          <w:rFonts w:ascii="Times New Roman" w:hAnsi="Times New Roman"/>
          <w:color w:val="000000"/>
          <w:sz w:val="28"/>
        </w:rPr>
        <w:t>t).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образованных по правилу, и исключения.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</w:t>
      </w:r>
      <w:r w:rsidRPr="00552116">
        <w:rPr>
          <w:rFonts w:ascii="Times New Roman" w:hAnsi="Times New Roman"/>
          <w:color w:val="000000"/>
          <w:sz w:val="28"/>
          <w:lang w:val="ru-RU"/>
        </w:rPr>
        <w:t>льных.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Имена прилагательные и наречия в положительной, сравнительной и превосходной степенях, образованные по правилу, и исключения.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lastRenderedPageBreak/>
        <w:t>Порядок следования нескольких прилагательных (мнение – размер – возраст – цвет – происхождение).</w:t>
      </w:r>
    </w:p>
    <w:p w:rsidR="00510DD4" w:rsidRDefault="006B098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Слова, выражающие количес</w:t>
      </w:r>
      <w:r>
        <w:rPr>
          <w:rFonts w:ascii="Times New Roman" w:hAnsi="Times New Roman"/>
          <w:color w:val="000000"/>
          <w:sz w:val="28"/>
        </w:rPr>
        <w:t xml:space="preserve">тво (many/much, little/a little, few/a few, a lot of).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местоимения, неопределённые местоимения и и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и другие).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Предлоги места, времени, направления, предлоги, употребляемые с глаголами в страдательном залоге.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b/>
          <w:color w:val="000000"/>
          <w:sz w:val="28"/>
          <w:lang w:val="ru-RU"/>
        </w:rPr>
        <w:t>Социокульт</w:t>
      </w:r>
      <w:r w:rsidRPr="00552116">
        <w:rPr>
          <w:rFonts w:ascii="Times New Roman" w:hAnsi="Times New Roman"/>
          <w:b/>
          <w:color w:val="000000"/>
          <w:sz w:val="28"/>
          <w:lang w:val="ru-RU"/>
        </w:rPr>
        <w:t>урные знания и умения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</w:t>
      </w:r>
      <w:r w:rsidRPr="00552116">
        <w:rPr>
          <w:rFonts w:ascii="Times New Roman" w:hAnsi="Times New Roman"/>
          <w:color w:val="000000"/>
          <w:sz w:val="28"/>
          <w:lang w:val="ru-RU"/>
        </w:rPr>
        <w:t>англоязычной среде в рамках тематического содержания 10 класса.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другие.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Владение основными сведениями о социокультурном портрете и культурном наследии страны/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стран, говорящих на английском языке.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Развитие умения представлять родную стран</w:t>
      </w:r>
      <w:r w:rsidRPr="00552116">
        <w:rPr>
          <w:rFonts w:ascii="Times New Roman" w:hAnsi="Times New Roman"/>
          <w:color w:val="000000"/>
          <w:sz w:val="28"/>
          <w:lang w:val="ru-RU"/>
        </w:rPr>
        <w:t>у/малую родину и страну/страны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</w:t>
      </w:r>
      <w:r w:rsidRPr="00552116">
        <w:rPr>
          <w:rFonts w:ascii="Times New Roman" w:hAnsi="Times New Roman"/>
          <w:color w:val="000000"/>
          <w:sz w:val="28"/>
          <w:lang w:val="ru-RU"/>
        </w:rPr>
        <w:lastRenderedPageBreak/>
        <w:t>при говорении и письме – описание/перифраз/толкование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при чтении и аудировании – языковую и контекстуальную догадку.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Развитие умения игнорировать информацию, не являющуюся необходимой для понимания основного содержания, прочитанного/прослушанного текста или для нахождения в тексте запрашиваемой информации.</w:t>
      </w:r>
    </w:p>
    <w:p w:rsidR="00510DD4" w:rsidRPr="00552116" w:rsidRDefault="00510DD4">
      <w:pPr>
        <w:spacing w:after="0" w:line="264" w:lineRule="auto"/>
        <w:ind w:left="120"/>
        <w:jc w:val="both"/>
        <w:rPr>
          <w:lang w:val="ru-RU"/>
        </w:rPr>
      </w:pPr>
    </w:p>
    <w:p w:rsidR="00510DD4" w:rsidRPr="00552116" w:rsidRDefault="006B0988">
      <w:pPr>
        <w:spacing w:after="0" w:line="264" w:lineRule="auto"/>
        <w:ind w:left="120"/>
        <w:jc w:val="both"/>
        <w:rPr>
          <w:lang w:val="ru-RU"/>
        </w:rPr>
      </w:pPr>
      <w:r w:rsidRPr="00552116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510DD4" w:rsidRPr="00552116" w:rsidRDefault="00510DD4">
      <w:pPr>
        <w:spacing w:after="0" w:line="264" w:lineRule="auto"/>
        <w:ind w:left="120"/>
        <w:jc w:val="both"/>
        <w:rPr>
          <w:lang w:val="ru-RU"/>
        </w:rPr>
      </w:pP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Совершенствование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Повседневная жизнь семьи. Межличностные отношения в </w:t>
      </w:r>
      <w:r w:rsidRPr="00552116">
        <w:rPr>
          <w:rFonts w:ascii="Times New Roman" w:hAnsi="Times New Roman"/>
          <w:color w:val="000000"/>
          <w:sz w:val="28"/>
          <w:lang w:val="ru-RU"/>
        </w:rPr>
        <w:t>семье, с друзьями и знакомыми. Конфликтные ситуации, их предупреждение и разрешение.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характеристика человека, литературного персонажа.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Здоровый образ жизни и забота о здоровье: режим труда и отдыха, спорт, сбалансированное питание, посещение в</w:t>
      </w:r>
      <w:r w:rsidRPr="00552116">
        <w:rPr>
          <w:rFonts w:ascii="Times New Roman" w:hAnsi="Times New Roman"/>
          <w:color w:val="000000"/>
          <w:sz w:val="28"/>
          <w:lang w:val="ru-RU"/>
        </w:rPr>
        <w:t>рача. Отказ от вредных привычек.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Место иност</w:t>
      </w:r>
      <w:r w:rsidRPr="00552116">
        <w:rPr>
          <w:rFonts w:ascii="Times New Roman" w:hAnsi="Times New Roman"/>
          <w:color w:val="000000"/>
          <w:sz w:val="28"/>
          <w:lang w:val="ru-RU"/>
        </w:rPr>
        <w:t>ранного языка в повседневной жизни и профессиональной деятельности в современном мире.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Молодёжь в современном обществе. Ценностные ориентиры. Участие молодёжи в жизни общества. Досуг молодёжи: увлечения и интересы. Любовь и дружба.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Роль спорта в современно</w:t>
      </w:r>
      <w:r w:rsidRPr="00552116">
        <w:rPr>
          <w:rFonts w:ascii="Times New Roman" w:hAnsi="Times New Roman"/>
          <w:color w:val="000000"/>
          <w:sz w:val="28"/>
          <w:lang w:val="ru-RU"/>
        </w:rPr>
        <w:t>й жизни: виды спорта, экстремальный спорт, спортивные соревнования, Олимпийские игры.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Туризм. Виды отдыха. Экотуризм. Путешествия по России и зарубежным странам.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Вселенная и человек. Природа. Проблемы экологии. Защита окружающей среды. Проживание в городск</w:t>
      </w:r>
      <w:r w:rsidRPr="00552116">
        <w:rPr>
          <w:rFonts w:ascii="Times New Roman" w:hAnsi="Times New Roman"/>
          <w:color w:val="000000"/>
          <w:sz w:val="28"/>
          <w:lang w:val="ru-RU"/>
        </w:rPr>
        <w:t>ой/сельской местности.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Технический прогресс: перспективы и последствия. Современные средства информации и коммуникации (пресса, телевидение, Интернет, социальные сети и другие). Интернет-безопасность.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Родная страна и страна/страны изучаемого языка: географ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ическое положение, столица, крупные города, регионы, система образования, </w:t>
      </w:r>
      <w:r w:rsidRPr="00552116">
        <w:rPr>
          <w:rFonts w:ascii="Times New Roman" w:hAnsi="Times New Roman"/>
          <w:color w:val="000000"/>
          <w:sz w:val="28"/>
          <w:lang w:val="ru-RU"/>
        </w:rPr>
        <w:lastRenderedPageBreak/>
        <w:t>достопримечательности, культурные особенности (национальные и популярные праздники, знаменательные даты, традиции, обычаи), страницы истории.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страны/с</w:t>
      </w:r>
      <w:r w:rsidRPr="00552116">
        <w:rPr>
          <w:rFonts w:ascii="Times New Roman" w:hAnsi="Times New Roman"/>
          <w:color w:val="000000"/>
          <w:sz w:val="28"/>
          <w:lang w:val="ru-RU"/>
        </w:rPr>
        <w:t>тран изучаемого языка: государственные деятели, учёные, писатели, поэты, художники, композиторы, путешественники, спортсмены, актёры и другие.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552116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</w:t>
      </w:r>
      <w:r w:rsidRPr="00552116">
        <w:rPr>
          <w:rFonts w:ascii="Times New Roman" w:hAnsi="Times New Roman"/>
          <w:color w:val="000000"/>
          <w:sz w:val="28"/>
          <w:lang w:val="ru-RU"/>
        </w:rPr>
        <w:t>, а именно умений вести разные виды диалога (диалог э</w:t>
      </w:r>
      <w:r w:rsidRPr="00552116">
        <w:rPr>
          <w:rFonts w:ascii="Times New Roman" w:hAnsi="Times New Roman"/>
          <w:color w:val="000000"/>
          <w:sz w:val="28"/>
          <w:lang w:val="ru-RU"/>
        </w:rPr>
        <w:t>тикетного характера, диалог-побуждение к действию, диалог – расспрос, диалог-обмен мнениями, комбинированный диалог, включающий разные виды диалогов):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разговор, вежливо переспрашивать, вежли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во выражать согласие/отказ, выражать благодарность, поздравлять с праздником, выражать пожелания и вежливо реагировать на поздравление;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диалог-побуждение к действию: обращаться с просьбой, вежливо соглашаться/не соглашаться выполнить просьбу, давать совет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и принимать/ не принимать совет, приглашать собеседника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наоборот, брать/давать интервью;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диалог-обмен мнениями: выражать свою точку зрения и обосновыв</w:t>
      </w:r>
      <w:r w:rsidRPr="00552116">
        <w:rPr>
          <w:rFonts w:ascii="Times New Roman" w:hAnsi="Times New Roman"/>
          <w:color w:val="000000"/>
          <w:sz w:val="28"/>
          <w:lang w:val="ru-RU"/>
        </w:rPr>
        <w:t>ать её, высказывать своё согласие/несогласие с точкой зрения собеседника, выражать сомнение, давать эмоциональную оценку обсуждаемым событиям (восхищение, удивление, радость, огорчение и другие).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Названные умения диалогической речи совершенствуются в станд</w:t>
      </w:r>
      <w:r w:rsidRPr="00552116">
        <w:rPr>
          <w:rFonts w:ascii="Times New Roman" w:hAnsi="Times New Roman"/>
          <w:color w:val="000000"/>
          <w:sz w:val="28"/>
          <w:lang w:val="ru-RU"/>
        </w:rPr>
        <w:t>артных ситуациях неофициального и официального общения в рамках тематического содержания речи 11 класса с использованием речевых ситуаций и/или иллюстраций, фотографий, таблиц, диаграмм с соблюдением норм речевого этикета, принятых в стране/странах изучаем</w:t>
      </w:r>
      <w:r w:rsidRPr="00552116">
        <w:rPr>
          <w:rFonts w:ascii="Times New Roman" w:hAnsi="Times New Roman"/>
          <w:color w:val="000000"/>
          <w:sz w:val="28"/>
          <w:lang w:val="ru-RU"/>
        </w:rPr>
        <w:t>ого языка, при необходимости уточняя и переспрашивая собеседника.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Объём диалога – до 9 реплик со стороны каждого собеседника.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552116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</w:t>
      </w:r>
      <w:r w:rsidRPr="00552116">
        <w:rPr>
          <w:rFonts w:ascii="Times New Roman" w:hAnsi="Times New Roman"/>
          <w:color w:val="000000"/>
          <w:sz w:val="28"/>
          <w:lang w:val="ru-RU"/>
        </w:rPr>
        <w:t>: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создание устных связных монологических высказываний с использованием основных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коммуникативных типов речи: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описание (предмета, местности, внешности и одежды человека), характеристика (черты характера реального человека или литературного персонажа);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повествование/сообщение;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рассуждение;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пересказ основного содержания, </w:t>
      </w:r>
      <w:r w:rsidRPr="00552116">
        <w:rPr>
          <w:rFonts w:ascii="Times New Roman" w:hAnsi="Times New Roman"/>
          <w:color w:val="000000"/>
          <w:sz w:val="28"/>
          <w:lang w:val="ru-RU"/>
        </w:rPr>
        <w:t>прочитанного/прослушанного текста без опоры на ключевые слова, план с выражением своего отношения к событиям и фактам, изложенным в тексте;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устное представление (презентация) результатов выполненной проектной работы.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</w:t>
      </w:r>
      <w:r w:rsidRPr="00552116">
        <w:rPr>
          <w:rFonts w:ascii="Times New Roman" w:hAnsi="Times New Roman"/>
          <w:color w:val="000000"/>
          <w:sz w:val="28"/>
          <w:lang w:val="ru-RU"/>
        </w:rPr>
        <w:t>ваются в рамках тематического содержания речи с использованием ключевых слов, плана и/или иллюстраций, фотографий, таблиц, диаграмм, графиков и(или) без их использования.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14–15 фраз.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Развитие коммуникативных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умений аудирования: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й задачи: с пониманием основного содержания, с пониманием нужной/интересующей/запрашиваемой информации.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тему/идею и главные факты/события в воспринимаемом на слух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нужной/интересующей/запрашиваемой инфор</w:t>
      </w:r>
      <w:r w:rsidRPr="00552116">
        <w:rPr>
          <w:rFonts w:ascii="Times New Roman" w:hAnsi="Times New Roman"/>
          <w:color w:val="000000"/>
          <w:sz w:val="28"/>
          <w:lang w:val="ru-RU"/>
        </w:rPr>
        <w:t>мации предполагает умение выделять данную информацию, представленную в эксплицитной (явной) форме, в воспринимаемом на слух тексте.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интервью, высказывания собеседников в ситуациях повседневного общения, рассказ, соо</w:t>
      </w:r>
      <w:r w:rsidRPr="00552116">
        <w:rPr>
          <w:rFonts w:ascii="Times New Roman" w:hAnsi="Times New Roman"/>
          <w:color w:val="000000"/>
          <w:sz w:val="28"/>
          <w:lang w:val="ru-RU"/>
        </w:rPr>
        <w:t>бщение информационного характера, объявление.</w:t>
      </w:r>
    </w:p>
    <w:p w:rsidR="00510DD4" w:rsidRDefault="006B0988">
      <w:pPr>
        <w:spacing w:after="0" w:line="264" w:lineRule="auto"/>
        <w:ind w:firstLine="600"/>
        <w:jc w:val="both"/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Языковая сложность текстов для аудирования должна соответствовать пороговому уровню </w:t>
      </w:r>
      <w:r>
        <w:rPr>
          <w:rFonts w:ascii="Times New Roman" w:hAnsi="Times New Roman"/>
          <w:color w:val="000000"/>
          <w:sz w:val="28"/>
        </w:rPr>
        <w:t>(В1 – пороговый уровень по общеевропейской шкале).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Время звучания текста/текстов для аудирования – до 2,5 минуты.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i/>
          <w:color w:val="000000"/>
          <w:sz w:val="28"/>
          <w:lang w:val="ru-RU"/>
        </w:rPr>
        <w:t>Смысловое чт</w:t>
      </w:r>
      <w:r w:rsidRPr="00552116">
        <w:rPr>
          <w:rFonts w:ascii="Times New Roman" w:hAnsi="Times New Roman"/>
          <w:i/>
          <w:color w:val="000000"/>
          <w:sz w:val="28"/>
          <w:lang w:val="ru-RU"/>
        </w:rPr>
        <w:t>ение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Развитие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от поставленной коммуникативной задачи: с пониманием основного содержания, с пониманием нужной/ интересующей/запрашиваемой информации, с полным пониманием содержания текста.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умения: определять т</w:t>
      </w:r>
      <w:r w:rsidRPr="00552116">
        <w:rPr>
          <w:rFonts w:ascii="Times New Roman" w:hAnsi="Times New Roman"/>
          <w:color w:val="000000"/>
          <w:sz w:val="28"/>
          <w:lang w:val="ru-RU"/>
        </w:rPr>
        <w:t>ему/основную мысль, выделять главные факты/события (опуская второстепенные), понимать структурно-смысловые связи в тексте, прогнозировать содержание текста по заголовку/началу текста, определять логическую последовательность главных фактов, событий, игнори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ровать незнакомые слова, несущественные для понимания основного содержания.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Чтение с пониманием нужной/интересующей/запрашиваемой информации предполагает умение находить прочитанном тексте и понимать данную информацию, представленную в эксплицитной (явной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) и имплицитной форме (неявной) форме, оценивать найденную информацию с точки зрения её значимости для решения коммуникативной задачи.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В ходе чтения с полным пониманием аутентичных текстов, содержащих отдельные неизученные языковые явления, формируются и </w:t>
      </w:r>
      <w:r w:rsidRPr="00552116">
        <w:rPr>
          <w:rFonts w:ascii="Times New Roman" w:hAnsi="Times New Roman"/>
          <w:color w:val="000000"/>
          <w:sz w:val="28"/>
          <w:lang w:val="ru-RU"/>
        </w:rPr>
        <w:t>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(таблиц, диаграмм, графиков и других) и понимание представленной в них информации.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Тексты для чтения: диалог (беседа), интервью, рассказ, отрывок из художественного произведения, статья научно-популярного характера, сообщение </w:t>
      </w:r>
      <w:r w:rsidRPr="00552116">
        <w:rPr>
          <w:rFonts w:ascii="Times New Roman" w:hAnsi="Times New Roman"/>
          <w:color w:val="000000"/>
          <w:sz w:val="28"/>
          <w:lang w:val="ru-RU"/>
        </w:rPr>
        <w:t>информационного характера, объявление, памятка, инструкция, электронное сообщение личного характера, стихотворение.</w:t>
      </w:r>
    </w:p>
    <w:p w:rsidR="00510DD4" w:rsidRDefault="006B0988">
      <w:pPr>
        <w:spacing w:after="0" w:line="264" w:lineRule="auto"/>
        <w:ind w:firstLine="600"/>
        <w:jc w:val="both"/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Языковая сложность текстов для чтения должна соответствовать пороговому уровню </w:t>
      </w:r>
      <w:r>
        <w:rPr>
          <w:rFonts w:ascii="Times New Roman" w:hAnsi="Times New Roman"/>
          <w:color w:val="000000"/>
          <w:sz w:val="28"/>
        </w:rPr>
        <w:t>(В1 – пороговый уровень по общеевропейской шкале).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Объём текс</w:t>
      </w:r>
      <w:r w:rsidRPr="00552116">
        <w:rPr>
          <w:rFonts w:ascii="Times New Roman" w:hAnsi="Times New Roman"/>
          <w:color w:val="000000"/>
          <w:sz w:val="28"/>
          <w:lang w:val="ru-RU"/>
        </w:rPr>
        <w:t>та/текстов для чтения – до 600–800 слов.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 в соответствии с нормами, принятыми в стране/странах изучаемого языка;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написание резюме (</w:t>
      </w:r>
      <w:r>
        <w:rPr>
          <w:rFonts w:ascii="Times New Roman" w:hAnsi="Times New Roman"/>
          <w:color w:val="000000"/>
          <w:sz w:val="28"/>
        </w:rPr>
        <w:t>CV</w:t>
      </w:r>
      <w:r w:rsidRPr="00552116">
        <w:rPr>
          <w:rFonts w:ascii="Times New Roman" w:hAnsi="Times New Roman"/>
          <w:color w:val="000000"/>
          <w:sz w:val="28"/>
          <w:lang w:val="ru-RU"/>
        </w:rPr>
        <w:t>) с сообщением основных сведений о себе в со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ответствии с нормами, принятыми в стране/странах изучаемого языка;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lastRenderedPageBreak/>
        <w:t>написание электронного сообщения личного характера в соответствии с нормами неофициального общения, принятыми в стране/странах изучаемого языка, объём сообщения – до 140 слов;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создание </w:t>
      </w:r>
      <w:r w:rsidRPr="00552116">
        <w:rPr>
          <w:rFonts w:ascii="Times New Roman" w:hAnsi="Times New Roman"/>
          <w:color w:val="000000"/>
          <w:sz w:val="28"/>
          <w:lang w:val="ru-RU"/>
        </w:rPr>
        <w:t>небольшого письменного высказывания (рассказа, сочинения, статьи и другие) на основе плана, иллюстрации, таблицы, графика, диаграммы, и/или прочитанного/прослушанного текста с использованием образца, объем письменного высказывания – до 180 слов;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заполнение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таблицы: краткая фиксация содержания прочитанного/ прослушанного текста или дополнение информации в таблице;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письменное предоставление результатов выполненной проектной работы, в том числе в форме презентации, объём – до 180 слов.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</w:t>
      </w:r>
      <w:r w:rsidRPr="00552116">
        <w:rPr>
          <w:rFonts w:ascii="Times New Roman" w:hAnsi="Times New Roman"/>
          <w:b/>
          <w:color w:val="000000"/>
          <w:sz w:val="28"/>
          <w:lang w:val="ru-RU"/>
        </w:rPr>
        <w:t>и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отсутствия фра</w:t>
      </w:r>
      <w:r w:rsidRPr="00552116">
        <w:rPr>
          <w:rFonts w:ascii="Times New Roman" w:hAnsi="Times New Roman"/>
          <w:color w:val="000000"/>
          <w:sz w:val="28"/>
          <w:lang w:val="ru-RU"/>
        </w:rPr>
        <w:t>зового ударения на служебных словах.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</w:t>
      </w:r>
      <w:r w:rsidRPr="00552116">
        <w:rPr>
          <w:rFonts w:ascii="Times New Roman" w:hAnsi="Times New Roman"/>
          <w:color w:val="000000"/>
          <w:sz w:val="28"/>
          <w:lang w:val="ru-RU"/>
        </w:rPr>
        <w:t>формационного характера, отрывок из статьи научно-популярного характера, рассказ, диалог (беседа), интервью, объём текста для чтения вслух – до 150 слов.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Правильная расстановка знаков препинания 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Пунктуационно правильное оформление прямой речи </w:t>
      </w:r>
      <w:r w:rsidRPr="00552116">
        <w:rPr>
          <w:rFonts w:ascii="Times New Roman" w:hAnsi="Times New Roman"/>
          <w:color w:val="000000"/>
          <w:sz w:val="28"/>
          <w:lang w:val="ru-RU"/>
        </w:rPr>
        <w:t>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Пунктуационно правильное в соответствии с нормами речевого этикета, принятыми в стране/странах изучаемого язы</w:t>
      </w:r>
      <w:r w:rsidRPr="00552116">
        <w:rPr>
          <w:rFonts w:ascii="Times New Roman" w:hAnsi="Times New Roman"/>
          <w:color w:val="000000"/>
          <w:sz w:val="28"/>
          <w:lang w:val="ru-RU"/>
        </w:rPr>
        <w:t>ка, оформление электронного сообщения личного характера: постановка запятой после обращения и завершающей фразы, точки после выражения надежды на дальнейший контакт, отсутствие точки после подписи.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lastRenderedPageBreak/>
        <w:t>Распознавание и употребление в ус</w:t>
      </w:r>
      <w:r w:rsidRPr="00552116">
        <w:rPr>
          <w:rFonts w:ascii="Times New Roman" w:hAnsi="Times New Roman"/>
          <w:color w:val="000000"/>
          <w:sz w:val="28"/>
          <w:lang w:val="ru-RU"/>
        </w:rPr>
        <w:t>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речи, с соблюдением существующей в англ</w:t>
      </w:r>
      <w:r w:rsidRPr="00552116">
        <w:rPr>
          <w:rFonts w:ascii="Times New Roman" w:hAnsi="Times New Roman"/>
          <w:color w:val="000000"/>
          <w:sz w:val="28"/>
          <w:lang w:val="ru-RU"/>
        </w:rPr>
        <w:t>ийском языке нормы лексической сочетаемости.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Объём – 1400 лексических единиц для продуктивного использования (включая 1300 лексических единиц, изученных ранее) и 1500 лексических единиц для рецептивного усвоения (включая 1400 лексических единиц продуктивно</w:t>
      </w:r>
      <w:r w:rsidRPr="00552116">
        <w:rPr>
          <w:rFonts w:ascii="Times New Roman" w:hAnsi="Times New Roman"/>
          <w:color w:val="000000"/>
          <w:sz w:val="28"/>
          <w:lang w:val="ru-RU"/>
        </w:rPr>
        <w:t>го минимума).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аффиксация: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образование глаголов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552116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 w:rsidRPr="00552116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5521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en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образование имён существительных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552116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552116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552116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ance</w:t>
      </w:r>
      <w:r w:rsidRPr="00552116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5521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er</w:t>
      </w:r>
      <w:r w:rsidRPr="00552116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5521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5521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5521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ity</w:t>
      </w:r>
      <w:r w:rsidRPr="005521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 w:rsidRPr="005521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ness</w:t>
      </w:r>
      <w:r w:rsidRPr="005521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552116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5521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552116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552116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inter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non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pos</w:t>
      </w:r>
      <w:r>
        <w:rPr>
          <w:rFonts w:ascii="Times New Roman" w:hAnsi="Times New Roman"/>
          <w:color w:val="000000"/>
          <w:sz w:val="28"/>
        </w:rPr>
        <w:t>t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pre</w:t>
      </w:r>
      <w:r w:rsidRPr="00552116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552116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5521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5521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ed</w:t>
      </w:r>
      <w:r w:rsidRPr="005521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ese</w:t>
      </w:r>
      <w:r w:rsidRPr="005521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ful</w:t>
      </w:r>
      <w:r w:rsidRPr="005521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552116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5521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ical</w:t>
      </w:r>
      <w:r w:rsidRPr="005521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5521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ish</w:t>
      </w:r>
      <w:r w:rsidRPr="005521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 w:rsidRPr="005521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5521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5521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ous</w:t>
      </w:r>
      <w:r w:rsidRPr="005521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552116">
        <w:rPr>
          <w:rFonts w:ascii="Times New Roman" w:hAnsi="Times New Roman"/>
          <w:color w:val="000000"/>
          <w:sz w:val="28"/>
          <w:lang w:val="ru-RU"/>
        </w:rPr>
        <w:t>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образование наречий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552116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552116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552116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образование 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5521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5521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словосложение: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552116">
        <w:rPr>
          <w:rFonts w:ascii="Times New Roman" w:hAnsi="Times New Roman"/>
          <w:color w:val="000000"/>
          <w:sz w:val="28"/>
          <w:lang w:val="ru-RU"/>
        </w:rPr>
        <w:t>);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</w:t>
      </w:r>
      <w:r w:rsidRPr="005521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bell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5521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5521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5521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5521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образование 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сложных прилагательных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5521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552116">
        <w:rPr>
          <w:rFonts w:ascii="Times New Roman" w:hAnsi="Times New Roman"/>
          <w:color w:val="000000"/>
          <w:sz w:val="28"/>
          <w:lang w:val="ru-RU"/>
        </w:rPr>
        <w:t>);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5521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552116">
        <w:rPr>
          <w:rFonts w:ascii="Times New Roman" w:hAnsi="Times New Roman"/>
          <w:color w:val="000000"/>
          <w:sz w:val="28"/>
          <w:lang w:val="ru-RU"/>
        </w:rPr>
        <w:t>);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конверсия: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образование образование имён существительных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от неопределённой формы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552116">
        <w:rPr>
          <w:rFonts w:ascii="Times New Roman" w:hAnsi="Times New Roman"/>
          <w:color w:val="000000"/>
          <w:sz w:val="28"/>
          <w:lang w:val="ru-RU"/>
        </w:rPr>
        <w:t>);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lastRenderedPageBreak/>
        <w:t>образование 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552116">
        <w:rPr>
          <w:rFonts w:ascii="Times New Roman" w:hAnsi="Times New Roman"/>
          <w:color w:val="000000"/>
          <w:sz w:val="28"/>
          <w:lang w:val="ru-RU"/>
        </w:rPr>
        <w:t>);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образование 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552116">
        <w:rPr>
          <w:rFonts w:ascii="Times New Roman" w:hAnsi="Times New Roman"/>
          <w:color w:val="000000"/>
          <w:sz w:val="28"/>
          <w:lang w:val="ru-RU"/>
        </w:rPr>
        <w:t>);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образование 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552116">
        <w:rPr>
          <w:rFonts w:ascii="Times New Roman" w:hAnsi="Times New Roman"/>
          <w:color w:val="000000"/>
          <w:sz w:val="28"/>
          <w:lang w:val="ru-RU"/>
        </w:rPr>
        <w:t>).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552116">
        <w:rPr>
          <w:rFonts w:ascii="Times New Roman" w:hAnsi="Times New Roman"/>
          <w:color w:val="000000"/>
          <w:sz w:val="28"/>
          <w:lang w:val="ru-RU"/>
        </w:rPr>
        <w:t>).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Многозначные лексические единицы. Синонимы. Антонимы. </w:t>
      </w:r>
      <w:r>
        <w:rPr>
          <w:rFonts w:ascii="Times New Roman" w:hAnsi="Times New Roman"/>
          <w:color w:val="000000"/>
          <w:sz w:val="28"/>
        </w:rPr>
        <w:t xml:space="preserve">Интернациональные слова. </w:t>
      </w:r>
      <w:r w:rsidRPr="00552116">
        <w:rPr>
          <w:rFonts w:ascii="Times New Roman" w:hAnsi="Times New Roman"/>
          <w:color w:val="000000"/>
          <w:sz w:val="28"/>
          <w:lang w:val="ru-RU"/>
        </w:rPr>
        <w:t>Наиболее частотные фразовые глаголы. Сокращения и аббревиатуры.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Различные средства связи для обеспечения целостности и л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огичности устного/письменного высказывания.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Различные коммуникативные типы предложений: пов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форме).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Нераспространённые и распространённые простые предложения, в том числе с н</w:t>
      </w:r>
      <w:r w:rsidRPr="00552116">
        <w:rPr>
          <w:rFonts w:ascii="Times New Roman" w:hAnsi="Times New Roman"/>
          <w:color w:val="000000"/>
          <w:sz w:val="28"/>
          <w:lang w:val="ru-RU"/>
        </w:rPr>
        <w:t>есколькими обстоятельствами, следующими в определённом порядке (</w:t>
      </w:r>
      <w:r>
        <w:rPr>
          <w:rFonts w:ascii="Times New Roman" w:hAnsi="Times New Roman"/>
          <w:color w:val="000000"/>
          <w:sz w:val="28"/>
        </w:rPr>
        <w:t>We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moved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new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house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year</w:t>
      </w:r>
      <w:r w:rsidRPr="00552116">
        <w:rPr>
          <w:rFonts w:ascii="Times New Roman" w:hAnsi="Times New Roman"/>
          <w:color w:val="000000"/>
          <w:sz w:val="28"/>
          <w:lang w:val="ru-RU"/>
        </w:rPr>
        <w:t>.).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There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510DD4" w:rsidRDefault="006B098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глагольными конструкциями, содержащими глаголы-связки to be, to look, to</w:t>
      </w:r>
      <w:r>
        <w:rPr>
          <w:rFonts w:ascii="Times New Roman" w:hAnsi="Times New Roman"/>
          <w:color w:val="000000"/>
          <w:sz w:val="28"/>
        </w:rPr>
        <w:t xml:space="preserve"> seem, to feel (He looks/seems/feels happy.).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r>
        <w:rPr>
          <w:rFonts w:ascii="Times New Roman" w:hAnsi="Times New Roman"/>
          <w:color w:val="000000"/>
          <w:sz w:val="28"/>
        </w:rPr>
        <w:t>c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о сложным подлежащим – </w:t>
      </w:r>
      <w:r>
        <w:rPr>
          <w:rFonts w:ascii="Times New Roman" w:hAnsi="Times New Roman"/>
          <w:color w:val="000000"/>
          <w:sz w:val="28"/>
        </w:rPr>
        <w:t>Complex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Subject</w:t>
      </w:r>
      <w:r w:rsidRPr="00552116">
        <w:rPr>
          <w:rFonts w:ascii="Times New Roman" w:hAnsi="Times New Roman"/>
          <w:color w:val="000000"/>
          <w:sz w:val="28"/>
          <w:lang w:val="ru-RU"/>
        </w:rPr>
        <w:t>.</w:t>
      </w:r>
    </w:p>
    <w:p w:rsidR="00510DD4" w:rsidRDefault="006B098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cо сложным дополнением – Complex Object (I want you to help me. I saw her cross/crossing the road. I want to have my hair cut.).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Сложносочинённы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552116">
        <w:rPr>
          <w:rFonts w:ascii="Times New Roman" w:hAnsi="Times New Roman"/>
          <w:color w:val="000000"/>
          <w:sz w:val="28"/>
          <w:lang w:val="ru-RU"/>
        </w:rPr>
        <w:t>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552116">
        <w:rPr>
          <w:rFonts w:ascii="Times New Roman" w:hAnsi="Times New Roman"/>
          <w:color w:val="000000"/>
          <w:sz w:val="28"/>
          <w:lang w:val="ru-RU"/>
        </w:rPr>
        <w:t>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552116">
        <w:rPr>
          <w:rFonts w:ascii="Times New Roman" w:hAnsi="Times New Roman"/>
          <w:color w:val="000000"/>
          <w:sz w:val="28"/>
          <w:lang w:val="ru-RU"/>
        </w:rPr>
        <w:t>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Сло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552116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552116">
        <w:rPr>
          <w:rFonts w:ascii="Times New Roman" w:hAnsi="Times New Roman"/>
          <w:color w:val="000000"/>
          <w:sz w:val="28"/>
          <w:lang w:val="ru-RU"/>
        </w:rPr>
        <w:t>).</w:t>
      </w:r>
    </w:p>
    <w:p w:rsidR="00510DD4" w:rsidRDefault="006B098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Все типы вопроситель</w:t>
      </w:r>
      <w:r>
        <w:rPr>
          <w:rFonts w:ascii="Times New Roman" w:hAnsi="Times New Roman"/>
          <w:color w:val="000000"/>
          <w:sz w:val="28"/>
        </w:rPr>
        <w:t xml:space="preserve">ных предложений (общий, специальный, альтернативный, разделительный вопросы в Present/Past/Future Simple Tense, Present/Past Continuous Tense, Present/Past Perfect Tense, Present Perfect Continuous Tense).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Повествовательные, вопросительные и побудительные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предложения в косвенной речи в настоящем и прошедшем времени, согласование времён в рамках сложного предложения.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времени. </w:t>
      </w:r>
    </w:p>
    <w:p w:rsidR="00510DD4" w:rsidRDefault="006B098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конструкциями as … as, not so … as, both … and …, either …</w:t>
      </w:r>
      <w:r>
        <w:rPr>
          <w:rFonts w:ascii="Times New Roman" w:hAnsi="Times New Roman"/>
          <w:color w:val="000000"/>
          <w:sz w:val="28"/>
        </w:rPr>
        <w:t xml:space="preserve"> or, neither … nor.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…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5521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552116">
        <w:rPr>
          <w:rFonts w:ascii="Times New Roman" w:hAnsi="Times New Roman"/>
          <w:color w:val="000000"/>
          <w:sz w:val="28"/>
          <w:lang w:val="ru-RU"/>
        </w:rPr>
        <w:t>.</w:t>
      </w:r>
    </w:p>
    <w:p w:rsidR="00510DD4" w:rsidRDefault="006B098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c глаголами to stop, to remember, to forget (разница в значении to stop doing smth и to stop to do smth). </w:t>
      </w:r>
    </w:p>
    <w:p w:rsidR="00510DD4" w:rsidRDefault="006B098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</w:t>
      </w:r>
      <w:r>
        <w:rPr>
          <w:rFonts w:ascii="Times New Roman" w:hAnsi="Times New Roman"/>
          <w:color w:val="000000"/>
          <w:sz w:val="28"/>
        </w:rPr>
        <w:t xml:space="preserve"> It takes me … to do smth.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+ инфинитив глагола. </w:t>
      </w:r>
    </w:p>
    <w:p w:rsidR="00510DD4" w:rsidRDefault="006B098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smth, be/get used to doing smth. </w:t>
      </w:r>
    </w:p>
    <w:p w:rsidR="00510DD4" w:rsidRDefault="006B098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конструкции I’d rather, You’d better.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5521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5521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5521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5521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5521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5521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5521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5521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52116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5521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510DD4" w:rsidRDefault="006B098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to be going </w:t>
      </w:r>
      <w:r>
        <w:rPr>
          <w:rFonts w:ascii="Times New Roman" w:hAnsi="Times New Roman"/>
          <w:color w:val="000000"/>
          <w:sz w:val="28"/>
        </w:rPr>
        <w:t xml:space="preserve">to, формы Future Simple Tense и Present Continuous Tense для выражения будущего действия. </w:t>
      </w:r>
    </w:p>
    <w:p w:rsidR="00510DD4" w:rsidRDefault="006B098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must/have to, may, might, should, shall, would, will, need). </w:t>
      </w:r>
    </w:p>
    <w:p w:rsidR="00510DD4" w:rsidRDefault="006B098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</w:t>
      </w:r>
      <w:r>
        <w:rPr>
          <w:rFonts w:ascii="Times New Roman" w:hAnsi="Times New Roman"/>
          <w:color w:val="000000"/>
          <w:sz w:val="28"/>
        </w:rPr>
        <w:t>, причастие (Participle I и Participle II), причастия в функции определения (Participle I – a playing child, Participle II – a written text).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Имена существительные во множественном числе, образованных по пра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вилу, и исключения.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Неисчисляемые имена существительные, имеющие форму только множественного числа.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Имена прилагательные и наречия в положительной, сравнительной и превосходной степенях, образованных по правилу,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и исключения.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Порядок следования нескольких прилагательных (мнение – размер – возраст – цвет – происхождение).</w:t>
      </w:r>
    </w:p>
    <w:p w:rsidR="00510DD4" w:rsidRDefault="006B098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Слова, выражающие количество (many/much, little/a little, few/a few, a lot of).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Личные местоимения в именительном и объектном падежах, притяжа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тельные местоимения (в том числе в абсолютной форме), возвратные, указательные, вопросительные местоимения, 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и другие).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Количественные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и порядковые числительные.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Предлоги места, времени, направления, предлоги, употребляемые с глаголами в страдательном залоге.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</w:t>
      </w:r>
      <w:r w:rsidRPr="00552116">
        <w:rPr>
          <w:rFonts w:ascii="Times New Roman" w:hAnsi="Times New Roman"/>
          <w:color w:val="000000"/>
          <w:sz w:val="28"/>
          <w:lang w:val="ru-RU"/>
        </w:rPr>
        <w:t>турных особенностях своей страны и страны/стран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</w:t>
      </w:r>
      <w:r w:rsidRPr="00552116">
        <w:rPr>
          <w:rFonts w:ascii="Times New Roman" w:hAnsi="Times New Roman"/>
          <w:color w:val="000000"/>
          <w:sz w:val="28"/>
          <w:lang w:val="ru-RU"/>
        </w:rPr>
        <w:t>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</w:t>
      </w:r>
      <w:r w:rsidRPr="00552116">
        <w:rPr>
          <w:rFonts w:ascii="Times New Roman" w:hAnsi="Times New Roman"/>
          <w:color w:val="000000"/>
          <w:sz w:val="28"/>
          <w:lang w:val="ru-RU"/>
        </w:rPr>
        <w:t>обенности общения, традиции в кулинарии и другие.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Владение основными сведениями о социокультурном портрете и культурном наследии страны/стран, говорящих на английском языке.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</w:t>
      </w:r>
      <w:r w:rsidRPr="00552116">
        <w:rPr>
          <w:rFonts w:ascii="Times New Roman" w:hAnsi="Times New Roman"/>
          <w:color w:val="000000"/>
          <w:sz w:val="28"/>
          <w:lang w:val="ru-RU"/>
        </w:rPr>
        <w:t>мках тематического содержания речи и использование лексико-грамматических средств с их учётом.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Развитие умения представлять родную страну/малую родину и страну/страны изучаемого языка (культурные явления и события, достопримечательности, выдающиеся люди: г</w:t>
      </w:r>
      <w:r w:rsidRPr="00552116">
        <w:rPr>
          <w:rFonts w:ascii="Times New Roman" w:hAnsi="Times New Roman"/>
          <w:color w:val="000000"/>
          <w:sz w:val="28"/>
          <w:lang w:val="ru-RU"/>
        </w:rPr>
        <w:t>осударственные деятели, учёные, писатели, поэты, художники, композиторы, музыканты, спортсмены, актёры и другие).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Компенсаторные умения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Овладение компенсаторными умениями, позволяющими в случае сбоя коммуникации, а также в условиях дефицита языковых </w:t>
      </w:r>
      <w:r w:rsidRPr="00552116">
        <w:rPr>
          <w:rFonts w:ascii="Times New Roman" w:hAnsi="Times New Roman"/>
          <w:color w:val="000000"/>
          <w:sz w:val="28"/>
          <w:lang w:val="ru-RU"/>
        </w:rPr>
        <w:t>средств использовать различные приемы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Развитие умения игнорировать информацию, не являю</w:t>
      </w:r>
      <w:r w:rsidRPr="00552116">
        <w:rPr>
          <w:rFonts w:ascii="Times New Roman" w:hAnsi="Times New Roman"/>
          <w:color w:val="000000"/>
          <w:sz w:val="28"/>
          <w:lang w:val="ru-RU"/>
        </w:rPr>
        <w:t>щуюся необходимой, для понимания основного содержания, прочитанного/прослушанного текста или для нахождения в тексте запрашиваемой информации.</w:t>
      </w:r>
    </w:p>
    <w:p w:rsidR="00510DD4" w:rsidRPr="00552116" w:rsidRDefault="00510DD4">
      <w:pPr>
        <w:rPr>
          <w:lang w:val="ru-RU"/>
        </w:rPr>
        <w:sectPr w:rsidR="00510DD4" w:rsidRPr="00552116">
          <w:pgSz w:w="11906" w:h="16383"/>
          <w:pgMar w:top="1134" w:right="850" w:bottom="1134" w:left="1701" w:header="720" w:footer="720" w:gutter="0"/>
          <w:cols w:space="720"/>
        </w:sectPr>
      </w:pPr>
    </w:p>
    <w:p w:rsidR="00510DD4" w:rsidRPr="00552116" w:rsidRDefault="00510DD4">
      <w:pPr>
        <w:spacing w:after="0" w:line="264" w:lineRule="auto"/>
        <w:ind w:left="120"/>
        <w:jc w:val="both"/>
        <w:rPr>
          <w:lang w:val="ru-RU"/>
        </w:rPr>
      </w:pPr>
      <w:bookmarkStart w:id="5" w:name="block-102082584"/>
      <w:bookmarkEnd w:id="4"/>
    </w:p>
    <w:p w:rsidR="00510DD4" w:rsidRPr="00552116" w:rsidRDefault="006B0988">
      <w:pPr>
        <w:spacing w:after="0" w:line="264" w:lineRule="auto"/>
        <w:ind w:left="120"/>
        <w:jc w:val="both"/>
        <w:rPr>
          <w:lang w:val="ru-RU"/>
        </w:rPr>
      </w:pPr>
      <w:r w:rsidRPr="0055211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10DD4" w:rsidRPr="00552116" w:rsidRDefault="00510DD4">
      <w:pPr>
        <w:spacing w:after="0" w:line="264" w:lineRule="auto"/>
        <w:ind w:left="120"/>
        <w:jc w:val="both"/>
        <w:rPr>
          <w:lang w:val="ru-RU"/>
        </w:rPr>
      </w:pP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английскому языку на уровне среднего об</w:t>
      </w:r>
      <w:r w:rsidRPr="00552116">
        <w:rPr>
          <w:rFonts w:ascii="Times New Roman" w:hAnsi="Times New Roman"/>
          <w:color w:val="000000"/>
          <w:sz w:val="28"/>
          <w:lang w:val="ru-RU"/>
        </w:rPr>
        <w:t>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поведения, и с</w:t>
      </w:r>
      <w:r w:rsidRPr="00552116">
        <w:rPr>
          <w:rFonts w:ascii="Times New Roman" w:hAnsi="Times New Roman"/>
          <w:color w:val="000000"/>
          <w:sz w:val="28"/>
          <w:lang w:val="ru-RU"/>
        </w:rPr>
        <w:t>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</w:t>
      </w:r>
      <w:r w:rsidRPr="00552116">
        <w:rPr>
          <w:rFonts w:ascii="Times New Roman" w:hAnsi="Times New Roman"/>
          <w:color w:val="000000"/>
          <w:sz w:val="28"/>
          <w:lang w:val="ru-RU"/>
        </w:rPr>
        <w:t>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обучающимися программы по английскому языку для уровня среднего о</w:t>
      </w:r>
      <w:r w:rsidRPr="00552116">
        <w:rPr>
          <w:rFonts w:ascii="Times New Roman" w:hAnsi="Times New Roman"/>
          <w:color w:val="000000"/>
          <w:sz w:val="28"/>
          <w:lang w:val="ru-RU"/>
        </w:rPr>
        <w:t>бщего образования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</w:t>
      </w:r>
      <w:r w:rsidRPr="00552116">
        <w:rPr>
          <w:rFonts w:ascii="Times New Roman" w:hAnsi="Times New Roman"/>
          <w:color w:val="000000"/>
          <w:sz w:val="28"/>
          <w:lang w:val="ru-RU"/>
        </w:rPr>
        <w:t>ва, расширение жизненного опыта и опыта деятельности в процессе реализации основных направлений воспитательной деятельности: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В результате изучения английского языка на уровне среднего общего образования у обучающегося будут сформированы следующие личностны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е результаты: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принятие традиционн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ых национальных, общечеловеческих гуманистических и демократических ценностей;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готовность вести совместную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деятельность в интересах гражданского общества, участвовать в самоуправлении в образовательной организации;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lastRenderedPageBreak/>
        <w:t>готовность к гуманитарной и волонтёрской деятельнос</w:t>
      </w:r>
      <w:r w:rsidRPr="00552116">
        <w:rPr>
          <w:rFonts w:ascii="Times New Roman" w:hAnsi="Times New Roman"/>
          <w:color w:val="000000"/>
          <w:sz w:val="28"/>
          <w:lang w:val="ru-RU"/>
        </w:rPr>
        <w:t>ти.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ального народа России;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символам, историческому и природному наследию, памятникам, традициям народов России и страны/стран изучаемого языка, достижениям России и страны/стран изучаемого языка в науке, искусстве, спорт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е, технологиях, труде;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Отечества, ответственность за его судьбу.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ответственное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отношение к своим родителям, созданию семьи на основе осознанного принятия ценностей семейной жизни в соответствии с традициями народов России.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</w:t>
      </w:r>
      <w:r w:rsidRPr="00552116">
        <w:rPr>
          <w:rFonts w:ascii="Times New Roman" w:hAnsi="Times New Roman"/>
          <w:color w:val="000000"/>
          <w:sz w:val="28"/>
          <w:lang w:val="ru-RU"/>
        </w:rPr>
        <w:t>чества, спорта, труда, общественных отношений;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способность воспринимать различные виды искусства, традиции и творчество своего и других народов, приобщаться к ценностям мировой культуры через источники информации на иностранном (английском) языке, ощущать </w:t>
      </w:r>
      <w:r w:rsidRPr="00552116">
        <w:rPr>
          <w:rFonts w:ascii="Times New Roman" w:hAnsi="Times New Roman"/>
          <w:color w:val="000000"/>
          <w:sz w:val="28"/>
          <w:lang w:val="ru-RU"/>
        </w:rPr>
        <w:t>эмоциональное воздействие искусства;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стремление к лучшему осознанию культуры своего народа и готовность содействов</w:t>
      </w:r>
      <w:r w:rsidRPr="00552116">
        <w:rPr>
          <w:rFonts w:ascii="Times New Roman" w:hAnsi="Times New Roman"/>
          <w:color w:val="000000"/>
          <w:sz w:val="28"/>
          <w:lang w:val="ru-RU"/>
        </w:rPr>
        <w:t>ать ознакомлению с ней представителей других стран;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готовность к самовыражению в разных видах искусства, стремление проявлять качества творческой личности.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</w:t>
      </w:r>
      <w:r w:rsidRPr="00552116">
        <w:rPr>
          <w:rFonts w:ascii="Times New Roman" w:hAnsi="Times New Roman"/>
          <w:color w:val="000000"/>
          <w:sz w:val="28"/>
          <w:lang w:val="ru-RU"/>
        </w:rPr>
        <w:t>ошения к своему здоровью;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lastRenderedPageBreak/>
        <w:t>потребность в физическом совершенствовании, занятиях спортивно-оздоровительной деятельностью;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готовност</w:t>
      </w:r>
      <w:r w:rsidRPr="00552116">
        <w:rPr>
          <w:rFonts w:ascii="Times New Roman" w:hAnsi="Times New Roman"/>
          <w:color w:val="000000"/>
          <w:sz w:val="28"/>
          <w:lang w:val="ru-RU"/>
        </w:rPr>
        <w:t>ь к труду, осознание ценности мастерства, трудолюбие;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</w:t>
      </w:r>
      <w:r w:rsidRPr="00552116">
        <w:rPr>
          <w:rFonts w:ascii="Times New Roman" w:hAnsi="Times New Roman"/>
          <w:color w:val="000000"/>
          <w:sz w:val="28"/>
          <w:lang w:val="ru-RU"/>
        </w:rPr>
        <w:t>нальной деятельности, умение совершать осознанный выбор будущей профессии и реализовывать собственные жизненные планы, осознание возможностей самореализации средствами иностранного (английского) языка;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</w:t>
      </w:r>
      <w:r w:rsidRPr="00552116">
        <w:rPr>
          <w:rFonts w:ascii="Times New Roman" w:hAnsi="Times New Roman"/>
          <w:color w:val="000000"/>
          <w:sz w:val="28"/>
          <w:lang w:val="ru-RU"/>
        </w:rPr>
        <w:t>ию на протяжении всей жизни, в том числе с использованием изучаемого иностранного языка.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сознание глобального характера экологических проблем;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активное неприятие действий, приносящих вред окружающей среде;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умение прогнозировать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неблагоприятные экологические последствия предпринимаемых действий, предотвращать их;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мировоззрения, соответствующего современному уровню развития </w:t>
      </w:r>
      <w:r w:rsidRPr="00552116">
        <w:rPr>
          <w:rFonts w:ascii="Times New Roman" w:hAnsi="Times New Roman"/>
          <w:color w:val="000000"/>
          <w:sz w:val="28"/>
          <w:lang w:val="ru-RU"/>
        </w:rPr>
        <w:t>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осознание ценности нау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чной деятельности, готовность осуществлять проектную и исследовательскую деятельность индивидуально и в группе, с использованием изучаемого иностранного (английского) языка.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обучающимися программы по а</w:t>
      </w:r>
      <w:r w:rsidRPr="00552116">
        <w:rPr>
          <w:rFonts w:ascii="Times New Roman" w:hAnsi="Times New Roman"/>
          <w:color w:val="000000"/>
          <w:sz w:val="28"/>
          <w:lang w:val="ru-RU"/>
        </w:rPr>
        <w:t>нглийскому языку для уровня среднего общего образования у обучающихся совершенствуется эмоциональный интеллект, предполагающий сформированность: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самосознания, включающего способность понимать своё эмоциональное состояние, видеть направления развития </w:t>
      </w:r>
      <w:r w:rsidRPr="00552116">
        <w:rPr>
          <w:rFonts w:ascii="Times New Roman" w:hAnsi="Times New Roman"/>
          <w:color w:val="000000"/>
          <w:sz w:val="28"/>
          <w:lang w:val="ru-RU"/>
        </w:rPr>
        <w:t>собственной эмоциональной сферы, быть уверенным в себе;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внутр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</w:t>
      </w:r>
      <w:r w:rsidRPr="00552116">
        <w:rPr>
          <w:rFonts w:ascii="Times New Roman" w:hAnsi="Times New Roman"/>
          <w:color w:val="000000"/>
          <w:sz w:val="28"/>
          <w:lang w:val="ru-RU"/>
        </w:rPr>
        <w:t>кации, способность к сочувствию и сопереживанию;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в том числе с представителями страны/стран изучаемого языка, заботиться, проявлять интерес и разрешать конфликты.</w:t>
      </w:r>
    </w:p>
    <w:p w:rsidR="00510DD4" w:rsidRPr="00552116" w:rsidRDefault="00510DD4">
      <w:pPr>
        <w:spacing w:after="0" w:line="264" w:lineRule="auto"/>
        <w:ind w:left="120"/>
        <w:jc w:val="both"/>
        <w:rPr>
          <w:lang w:val="ru-RU"/>
        </w:rPr>
      </w:pPr>
    </w:p>
    <w:p w:rsidR="00510DD4" w:rsidRPr="00552116" w:rsidRDefault="006B0988">
      <w:pPr>
        <w:spacing w:after="0" w:line="264" w:lineRule="auto"/>
        <w:ind w:left="120"/>
        <w:jc w:val="both"/>
        <w:rPr>
          <w:lang w:val="ru-RU"/>
        </w:rPr>
      </w:pPr>
      <w:r w:rsidRPr="00552116">
        <w:rPr>
          <w:rFonts w:ascii="Times New Roman" w:hAnsi="Times New Roman"/>
          <w:b/>
          <w:color w:val="000000"/>
          <w:sz w:val="28"/>
          <w:lang w:val="ru-RU"/>
        </w:rPr>
        <w:t>МЕТАПРЕДМ</w:t>
      </w:r>
      <w:r w:rsidRPr="00552116">
        <w:rPr>
          <w:rFonts w:ascii="Times New Roman" w:hAnsi="Times New Roman"/>
          <w:b/>
          <w:color w:val="000000"/>
          <w:sz w:val="28"/>
          <w:lang w:val="ru-RU"/>
        </w:rPr>
        <w:t>ЕТНЫЕ РЕЗУЛЬТАТЫ</w:t>
      </w:r>
    </w:p>
    <w:p w:rsidR="00510DD4" w:rsidRPr="00552116" w:rsidRDefault="00510DD4">
      <w:pPr>
        <w:spacing w:after="0" w:line="264" w:lineRule="auto"/>
        <w:ind w:left="120"/>
        <w:jc w:val="both"/>
        <w:rPr>
          <w:lang w:val="ru-RU"/>
        </w:rPr>
      </w:pP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ные действия, совместная деятельность. </w:t>
      </w:r>
    </w:p>
    <w:p w:rsidR="00510DD4" w:rsidRPr="00552116" w:rsidRDefault="00510DD4">
      <w:pPr>
        <w:spacing w:after="0" w:line="264" w:lineRule="auto"/>
        <w:ind w:left="120"/>
        <w:jc w:val="both"/>
        <w:rPr>
          <w:lang w:val="ru-RU"/>
        </w:rPr>
      </w:pPr>
    </w:p>
    <w:p w:rsidR="00510DD4" w:rsidRPr="00552116" w:rsidRDefault="006B0988">
      <w:pPr>
        <w:spacing w:after="0" w:line="264" w:lineRule="auto"/>
        <w:ind w:left="120"/>
        <w:jc w:val="both"/>
        <w:rPr>
          <w:lang w:val="ru-RU"/>
        </w:rPr>
      </w:pPr>
      <w:r w:rsidRPr="0055211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10DD4" w:rsidRPr="00552116" w:rsidRDefault="00510DD4">
      <w:pPr>
        <w:spacing w:after="0" w:line="264" w:lineRule="auto"/>
        <w:ind w:left="120"/>
        <w:jc w:val="both"/>
        <w:rPr>
          <w:lang w:val="ru-RU"/>
        </w:rPr>
      </w:pPr>
    </w:p>
    <w:p w:rsidR="00510DD4" w:rsidRPr="00552116" w:rsidRDefault="006B0988">
      <w:pPr>
        <w:spacing w:after="0" w:line="264" w:lineRule="auto"/>
        <w:ind w:left="120"/>
        <w:jc w:val="both"/>
        <w:rPr>
          <w:lang w:val="ru-RU"/>
        </w:rPr>
      </w:pPr>
      <w:r w:rsidRPr="0055211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510DD4" w:rsidRPr="00552116" w:rsidRDefault="006B098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510DD4" w:rsidRPr="00552116" w:rsidRDefault="006B098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</w:t>
      </w:r>
      <w:r w:rsidRPr="00552116">
        <w:rPr>
          <w:rFonts w:ascii="Times New Roman" w:hAnsi="Times New Roman"/>
          <w:color w:val="000000"/>
          <w:sz w:val="28"/>
          <w:lang w:val="ru-RU"/>
        </w:rPr>
        <w:t>я сравнения, классификации и обобщения языковых единиц и языковых явлений изучаемого иностранного языка;</w:t>
      </w:r>
    </w:p>
    <w:p w:rsidR="00510DD4" w:rsidRPr="00552116" w:rsidRDefault="006B098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510DD4" w:rsidRPr="00552116" w:rsidRDefault="006B098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выявлять закономерности в языковых явлениях изучаемого иностранного (английс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кого) языка; </w:t>
      </w:r>
    </w:p>
    <w:p w:rsidR="00510DD4" w:rsidRPr="00552116" w:rsidRDefault="006B098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510DD4" w:rsidRPr="00552116" w:rsidRDefault="006B098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510DD4" w:rsidRPr="00552116" w:rsidRDefault="006B098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координировать и </w:t>
      </w:r>
      <w:r w:rsidRPr="00552116">
        <w:rPr>
          <w:rFonts w:ascii="Times New Roman" w:hAnsi="Times New Roman"/>
          <w:color w:val="000000"/>
          <w:sz w:val="28"/>
          <w:lang w:val="ru-RU"/>
        </w:rPr>
        <w:t>выполнять работу в условиях реального, виртуального и комбинированного взаимодействия;</w:t>
      </w:r>
    </w:p>
    <w:p w:rsidR="00510DD4" w:rsidRPr="00552116" w:rsidRDefault="006B098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510DD4" w:rsidRDefault="006B098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510DD4" w:rsidRPr="00552116" w:rsidRDefault="006B098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владеть навыками учебно-исследовательской и проектной деятельности с исп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ользованием иностранного (английского) языка, навыками разрешения проблем;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510DD4" w:rsidRPr="00552116" w:rsidRDefault="006B098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осуществлять различные виды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510DD4" w:rsidRPr="00552116" w:rsidRDefault="006B098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владеть научной лингвистической терминологией и ключ</w:t>
      </w:r>
      <w:r w:rsidRPr="00552116">
        <w:rPr>
          <w:rFonts w:ascii="Times New Roman" w:hAnsi="Times New Roman"/>
          <w:color w:val="000000"/>
          <w:sz w:val="28"/>
          <w:lang w:val="ru-RU"/>
        </w:rPr>
        <w:t>евыми понятиями;</w:t>
      </w:r>
    </w:p>
    <w:p w:rsidR="00510DD4" w:rsidRPr="00552116" w:rsidRDefault="006B098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510DD4" w:rsidRPr="00552116" w:rsidRDefault="006B098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</w:t>
      </w:r>
      <w:r w:rsidRPr="00552116">
        <w:rPr>
          <w:rFonts w:ascii="Times New Roman" w:hAnsi="Times New Roman"/>
          <w:color w:val="000000"/>
          <w:sz w:val="28"/>
          <w:lang w:val="ru-RU"/>
        </w:rPr>
        <w:t>рждений, задавать параметры и критерии решения;</w:t>
      </w:r>
    </w:p>
    <w:p w:rsidR="00510DD4" w:rsidRPr="00552116" w:rsidRDefault="006B098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510DD4" w:rsidRPr="00552116" w:rsidRDefault="006B098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510DD4" w:rsidRPr="00552116" w:rsidRDefault="006B098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осущес</w:t>
      </w:r>
      <w:r w:rsidRPr="00552116">
        <w:rPr>
          <w:rFonts w:ascii="Times New Roman" w:hAnsi="Times New Roman"/>
          <w:color w:val="000000"/>
          <w:sz w:val="28"/>
          <w:lang w:val="ru-RU"/>
        </w:rPr>
        <w:t>твлять целенаправленный поиск переноса средств и способов действия в профессиональную среду;</w:t>
      </w:r>
    </w:p>
    <w:p w:rsidR="00510DD4" w:rsidRPr="00552116" w:rsidRDefault="006B098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уметь переносить знания в познавательную и практическую области жизнедеятельности;</w:t>
      </w:r>
    </w:p>
    <w:p w:rsidR="00510DD4" w:rsidRPr="00552116" w:rsidRDefault="006B098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уметь интегрировать знания из разных учебных предметов; </w:t>
      </w:r>
    </w:p>
    <w:p w:rsidR="00510DD4" w:rsidRPr="00552116" w:rsidRDefault="006B098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выдвигать новые идеи, п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редлагать оригинальные подходы и решения; </w:t>
      </w:r>
    </w:p>
    <w:p w:rsidR="00510DD4" w:rsidRPr="00552116" w:rsidRDefault="006B098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ставить проблемы и задачи, допускающие альтернативных решений.</w:t>
      </w:r>
    </w:p>
    <w:p w:rsidR="00510DD4" w:rsidRDefault="006B098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510DD4" w:rsidRPr="00552116" w:rsidRDefault="006B098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получения информации из источников разных типов, в том числе на иностранном (английском) языке, самостоятельно </w:t>
      </w:r>
      <w:r w:rsidRPr="00552116">
        <w:rPr>
          <w:rFonts w:ascii="Times New Roman" w:hAnsi="Times New Roman"/>
          <w:color w:val="000000"/>
          <w:sz w:val="28"/>
          <w:lang w:val="ru-RU"/>
        </w:rPr>
        <w:t>осуществлять поиск, анализ, систематизацию и интерпретацию информации различных видов и форм представления;</w:t>
      </w:r>
    </w:p>
    <w:p w:rsidR="00510DD4" w:rsidRPr="00552116" w:rsidRDefault="006B098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lastRenderedPageBreak/>
        <w:t>создавать тексты на иностранном (английском) языке в различных форматах с учётом назначения информации и целевой аудитории, выбирая оптимальную форм</w:t>
      </w:r>
      <w:r w:rsidRPr="00552116">
        <w:rPr>
          <w:rFonts w:ascii="Times New Roman" w:hAnsi="Times New Roman"/>
          <w:color w:val="000000"/>
          <w:sz w:val="28"/>
          <w:lang w:val="ru-RU"/>
        </w:rPr>
        <w:t>у представления и визуализации (текст, таблица, схема, диаграмма и другие);</w:t>
      </w:r>
    </w:p>
    <w:p w:rsidR="00510DD4" w:rsidRPr="00552116" w:rsidRDefault="006B098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 информации, её соответствие морально-этическим нормам; </w:t>
      </w:r>
    </w:p>
    <w:p w:rsidR="00510DD4" w:rsidRPr="00552116" w:rsidRDefault="006B098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</w:t>
      </w:r>
      <w:r w:rsidRPr="00552116">
        <w:rPr>
          <w:rFonts w:ascii="Times New Roman" w:hAnsi="Times New Roman"/>
          <w:color w:val="000000"/>
          <w:sz w:val="28"/>
          <w:lang w:val="ru-RU"/>
        </w:rPr>
        <w:t>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510DD4" w:rsidRPr="00552116" w:rsidRDefault="006B098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</w:t>
      </w:r>
      <w:r w:rsidRPr="00552116">
        <w:rPr>
          <w:rFonts w:ascii="Times New Roman" w:hAnsi="Times New Roman"/>
          <w:color w:val="000000"/>
          <w:sz w:val="28"/>
          <w:lang w:val="ru-RU"/>
        </w:rPr>
        <w:t>и личности.</w:t>
      </w:r>
    </w:p>
    <w:p w:rsidR="00510DD4" w:rsidRPr="00552116" w:rsidRDefault="00510DD4">
      <w:pPr>
        <w:spacing w:after="0" w:line="264" w:lineRule="auto"/>
        <w:ind w:left="120"/>
        <w:jc w:val="both"/>
        <w:rPr>
          <w:lang w:val="ru-RU"/>
        </w:rPr>
      </w:pPr>
    </w:p>
    <w:p w:rsidR="00510DD4" w:rsidRPr="00552116" w:rsidRDefault="006B0988">
      <w:pPr>
        <w:spacing w:after="0" w:line="264" w:lineRule="auto"/>
        <w:ind w:left="120"/>
        <w:jc w:val="both"/>
        <w:rPr>
          <w:lang w:val="ru-RU"/>
        </w:rPr>
      </w:pPr>
      <w:r w:rsidRPr="0055211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510DD4" w:rsidRPr="00552116" w:rsidRDefault="00510DD4">
      <w:pPr>
        <w:spacing w:after="0" w:line="264" w:lineRule="auto"/>
        <w:ind w:left="120"/>
        <w:jc w:val="both"/>
        <w:rPr>
          <w:lang w:val="ru-RU"/>
        </w:rPr>
      </w:pPr>
    </w:p>
    <w:p w:rsidR="00510DD4" w:rsidRPr="00552116" w:rsidRDefault="006B0988">
      <w:pPr>
        <w:spacing w:after="0" w:line="264" w:lineRule="auto"/>
        <w:ind w:left="120"/>
        <w:jc w:val="both"/>
        <w:rPr>
          <w:lang w:val="ru-RU"/>
        </w:rPr>
      </w:pPr>
      <w:r w:rsidRPr="0055211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510DD4" w:rsidRPr="00552116" w:rsidRDefault="006B098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510DD4" w:rsidRPr="00552116" w:rsidRDefault="006B098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распознавать невербальные средства общения, понимать значение социальных знаков, распознавать предпосылки конфликтных ситуаций и смягчать </w:t>
      </w:r>
      <w:r w:rsidRPr="00552116">
        <w:rPr>
          <w:rFonts w:ascii="Times New Roman" w:hAnsi="Times New Roman"/>
          <w:color w:val="000000"/>
          <w:sz w:val="28"/>
          <w:lang w:val="ru-RU"/>
        </w:rPr>
        <w:t>конфликты;</w:t>
      </w:r>
    </w:p>
    <w:p w:rsidR="00510DD4" w:rsidRPr="00552116" w:rsidRDefault="006B098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 на иностранном (английском) языке, аргументированно вести диалог и полилог, уметь смягчать конфликтные ситуации;</w:t>
      </w:r>
    </w:p>
    <w:p w:rsidR="00510DD4" w:rsidRPr="00552116" w:rsidRDefault="006B098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развёрнуто и логично излагать свою точку зрения с использованием языковых </w:t>
      </w:r>
      <w:r w:rsidRPr="00552116">
        <w:rPr>
          <w:rFonts w:ascii="Times New Roman" w:hAnsi="Times New Roman"/>
          <w:color w:val="000000"/>
          <w:sz w:val="28"/>
          <w:lang w:val="ru-RU"/>
        </w:rPr>
        <w:t>средств.</w:t>
      </w:r>
    </w:p>
    <w:p w:rsidR="00510DD4" w:rsidRPr="00552116" w:rsidRDefault="00510DD4">
      <w:pPr>
        <w:spacing w:after="0" w:line="264" w:lineRule="auto"/>
        <w:ind w:left="120"/>
        <w:jc w:val="both"/>
        <w:rPr>
          <w:lang w:val="ru-RU"/>
        </w:rPr>
      </w:pPr>
    </w:p>
    <w:p w:rsidR="00510DD4" w:rsidRDefault="006B098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510DD4" w:rsidRDefault="00510DD4">
      <w:pPr>
        <w:spacing w:after="0" w:line="264" w:lineRule="auto"/>
        <w:ind w:left="120"/>
        <w:jc w:val="both"/>
      </w:pPr>
    </w:p>
    <w:p w:rsidR="00510DD4" w:rsidRDefault="006B098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</w:t>
      </w:r>
    </w:p>
    <w:p w:rsidR="00510DD4" w:rsidRPr="00552116" w:rsidRDefault="006B098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510DD4" w:rsidRPr="00552116" w:rsidRDefault="006B098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самостоятель</w:t>
      </w:r>
      <w:r w:rsidRPr="00552116">
        <w:rPr>
          <w:rFonts w:ascii="Times New Roman" w:hAnsi="Times New Roman"/>
          <w:color w:val="000000"/>
          <w:sz w:val="28"/>
          <w:lang w:val="ru-RU"/>
        </w:rPr>
        <w:t>но составлять план решения проблемы с учётом имеющихся ресурсов, собственных возможностей и предпочтений;</w:t>
      </w:r>
    </w:p>
    <w:p w:rsidR="00510DD4" w:rsidRDefault="006B0988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:rsidR="00510DD4" w:rsidRPr="00552116" w:rsidRDefault="006B098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510DD4" w:rsidRDefault="006B0988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оценивать приобретённый опыт;</w:t>
      </w:r>
    </w:p>
    <w:p w:rsidR="00510DD4" w:rsidRPr="00552116" w:rsidRDefault="006B098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способств</w:t>
      </w:r>
      <w:r w:rsidRPr="00552116">
        <w:rPr>
          <w:rFonts w:ascii="Times New Roman" w:hAnsi="Times New Roman"/>
          <w:color w:val="000000"/>
          <w:sz w:val="28"/>
          <w:lang w:val="ru-RU"/>
        </w:rPr>
        <w:t>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510DD4" w:rsidRDefault="006B098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</w:p>
    <w:p w:rsidR="00510DD4" w:rsidRDefault="006B0988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давать оценку новым ситуациям; </w:t>
      </w:r>
    </w:p>
    <w:p w:rsidR="00510DD4" w:rsidRPr="00552116" w:rsidRDefault="006B098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ий и мыслительных процессов, их результатов и оснований; </w:t>
      </w:r>
    </w:p>
    <w:p w:rsidR="00510DD4" w:rsidRPr="00552116" w:rsidRDefault="006B098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использовать приёмы рефлексии для оценки ситуации, выбора верного решения;</w:t>
      </w:r>
    </w:p>
    <w:p w:rsidR="00510DD4" w:rsidRPr="00552116" w:rsidRDefault="006B098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оценивать соответствие создаваемого устного/письменного текста на иностранном (английском) языке выполняемой коммуникативно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й задаче; </w:t>
      </w:r>
    </w:p>
    <w:p w:rsidR="00510DD4" w:rsidRPr="00552116" w:rsidRDefault="006B098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созданный речевой продукт в случае необходимости; </w:t>
      </w:r>
    </w:p>
    <w:p w:rsidR="00510DD4" w:rsidRPr="00552116" w:rsidRDefault="006B098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510DD4" w:rsidRPr="00552116" w:rsidRDefault="006B098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510DD4" w:rsidRPr="00552116" w:rsidRDefault="006B098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принимать себя, понимая свои </w:t>
      </w:r>
      <w:r w:rsidRPr="00552116">
        <w:rPr>
          <w:rFonts w:ascii="Times New Roman" w:hAnsi="Times New Roman"/>
          <w:color w:val="000000"/>
          <w:sz w:val="28"/>
          <w:lang w:val="ru-RU"/>
        </w:rPr>
        <w:t>недостатки и достоинства;</w:t>
      </w:r>
    </w:p>
    <w:p w:rsidR="00510DD4" w:rsidRPr="00552116" w:rsidRDefault="006B098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510DD4" w:rsidRPr="00552116" w:rsidRDefault="006B098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510DD4" w:rsidRPr="00552116" w:rsidRDefault="006B098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510DD4" w:rsidRDefault="006B098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</w:t>
      </w:r>
    </w:p>
    <w:p w:rsidR="00510DD4" w:rsidRPr="00552116" w:rsidRDefault="006B0988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понимать и </w:t>
      </w:r>
      <w:r w:rsidRPr="00552116">
        <w:rPr>
          <w:rFonts w:ascii="Times New Roman" w:hAnsi="Times New Roman"/>
          <w:color w:val="000000"/>
          <w:sz w:val="28"/>
          <w:lang w:val="ru-RU"/>
        </w:rPr>
        <w:t>использовать преимущества командной и индивидуальной работы;</w:t>
      </w:r>
    </w:p>
    <w:p w:rsidR="00510DD4" w:rsidRPr="00552116" w:rsidRDefault="006B0988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выбирать тематику и методы совместных действий с учётом общих интересов, и возможностей каждого члена коллектива; </w:t>
      </w:r>
    </w:p>
    <w:p w:rsidR="00510DD4" w:rsidRPr="00552116" w:rsidRDefault="006B0988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по её достижению: составлять план действий, распределять роли с учётом мнений участников, обсуждать результаты совместной работы; </w:t>
      </w:r>
    </w:p>
    <w:p w:rsidR="00510DD4" w:rsidRPr="00552116" w:rsidRDefault="006B0988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510DD4" w:rsidRPr="00552116" w:rsidRDefault="006B0988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предлагать новые </w:t>
      </w:r>
      <w:r w:rsidRPr="00552116">
        <w:rPr>
          <w:rFonts w:ascii="Times New Roman" w:hAnsi="Times New Roman"/>
          <w:color w:val="000000"/>
          <w:sz w:val="28"/>
          <w:lang w:val="ru-RU"/>
        </w:rPr>
        <w:t>проекты, оценивать идеи с позиции новизны, оригинальности, практической значимости.</w:t>
      </w:r>
    </w:p>
    <w:p w:rsidR="00510DD4" w:rsidRPr="00552116" w:rsidRDefault="00510DD4">
      <w:pPr>
        <w:spacing w:after="0" w:line="264" w:lineRule="auto"/>
        <w:ind w:left="120"/>
        <w:jc w:val="both"/>
        <w:rPr>
          <w:lang w:val="ru-RU"/>
        </w:rPr>
      </w:pPr>
    </w:p>
    <w:p w:rsidR="00510DD4" w:rsidRPr="00552116" w:rsidRDefault="006B0988">
      <w:pPr>
        <w:spacing w:after="0" w:line="264" w:lineRule="auto"/>
        <w:ind w:left="120"/>
        <w:jc w:val="both"/>
        <w:rPr>
          <w:lang w:val="ru-RU"/>
        </w:rPr>
      </w:pPr>
      <w:r w:rsidRPr="0055211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510DD4" w:rsidRPr="00552116" w:rsidRDefault="00510DD4">
      <w:pPr>
        <w:spacing w:after="0" w:line="264" w:lineRule="auto"/>
        <w:ind w:left="120"/>
        <w:jc w:val="both"/>
        <w:rPr>
          <w:lang w:val="ru-RU"/>
        </w:rPr>
      </w:pP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Предметные результаты по английскому языку ориентированы на применение знаний, умений и навыков в учебных ситуациях и реальных жизненных условиях, д</w:t>
      </w:r>
      <w:r w:rsidRPr="00552116">
        <w:rPr>
          <w:rFonts w:ascii="Times New Roman" w:hAnsi="Times New Roman"/>
          <w:color w:val="000000"/>
          <w:sz w:val="28"/>
          <w:lang w:val="ru-RU"/>
        </w:rPr>
        <w:t>олжны отражать сформированность иноязычной коммуникативной компетенции на пороговом уровне в совокупности её составляющих – речевой, языковой, социокультурной, компенсаторной, метапредметной.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552116">
        <w:rPr>
          <w:rFonts w:ascii="Times New Roman" w:hAnsi="Times New Roman"/>
          <w:b/>
          <w:i/>
          <w:color w:val="000000"/>
          <w:sz w:val="28"/>
          <w:lang w:val="ru-RU"/>
        </w:rPr>
        <w:t>10 класса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1) владеть основными вид</w:t>
      </w:r>
      <w:r w:rsidRPr="00552116">
        <w:rPr>
          <w:rFonts w:ascii="Times New Roman" w:hAnsi="Times New Roman"/>
          <w:color w:val="000000"/>
          <w:sz w:val="28"/>
          <w:lang w:val="ru-RU"/>
        </w:rPr>
        <w:t>ами речевой деятельности: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вести разные виды диалога (диалог этикетного характера, диалог-побуждение к действию, диалог-расспрос, диалог-обмен мнениями, комбинированный диалог) в стандартных ситуациях неофициального и официального общения в рамк</w:t>
      </w:r>
      <w:r w:rsidRPr="00552116">
        <w:rPr>
          <w:rFonts w:ascii="Times New Roman" w:hAnsi="Times New Roman"/>
          <w:color w:val="000000"/>
          <w:sz w:val="28"/>
          <w:lang w:val="ru-RU"/>
        </w:rPr>
        <w:t>ах отобранного тематического содержания речи с вербальными и/или зрительными опорами с соблюдением норм речевого этикета, принятых в стране/странах изучаемого языка (8 реплик со стороны каждого собеседника);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создавать устные связные монологические высказыв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излагать основное содержание п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рочитанного/прослушанного текста с выражением своего отношения (объём монологического высказывания – до 14 фраз);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устно излагать результаты выполненной проектной работы (объём – до 14 фраз).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аутентичные текст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нужной/интересующей/запрашиваемой информации (время звучания текста/текстов для аудирования – до 2,5 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минут).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читать про себя и понимать несложные аутентичные тексты разного вида, жанра и стиля, содержащие отдельные неизученные языковые явления, с различной̆ глубиной̆ проникновения в содержание текста: с пониманием основного содержания,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с пониманием нужной/интересующей/запрашиваемой </w:t>
      </w:r>
      <w:r w:rsidRPr="005521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информации, с полным пониманием прочитанного (объём текста/текстов для чтения – 500–700 слов);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читать про себя и устанавливать причинно-следственную взаимосвязь изложенных в тексте фактов и событий;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читать про себя несплошные тексты (таблицы, диаграммы, графики и другие) и понимать представленную в них информацию.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i/>
          <w:color w:val="000000"/>
          <w:sz w:val="28"/>
          <w:lang w:val="ru-RU"/>
        </w:rPr>
        <w:t>письменная речь: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заполнять анкеты и формуляры, сообщая о себе основные сведения, в соответствии с нормами, принятыми в стране/странах изу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чаемого языка;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писать резюме (</w:t>
      </w:r>
      <w:r>
        <w:rPr>
          <w:rFonts w:ascii="Times New Roman" w:hAnsi="Times New Roman"/>
          <w:color w:val="000000"/>
          <w:sz w:val="28"/>
        </w:rPr>
        <w:t>CV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писать электронное сообщение личного характера, соблюдая речевой этикет, принятый в стране/странах изучаемого я</w:t>
      </w:r>
      <w:r w:rsidRPr="00552116">
        <w:rPr>
          <w:rFonts w:ascii="Times New Roman" w:hAnsi="Times New Roman"/>
          <w:color w:val="000000"/>
          <w:sz w:val="28"/>
          <w:lang w:val="ru-RU"/>
        </w:rPr>
        <w:t>зыка (объём сообщения – до 130 слов);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создавать письменные высказывания на основе плана, иллюстрации, таблицы, диаграммы и/или прочитанного/прослушанного текста с использованием образца (объём высказывания – до 150 слов);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заполнять таблицу, кратко фиксиру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я содержание прочитанного/ прослушанного текста или дополняя информацию в таблице, письменно представлять результаты выполненной проектной работы (объём – до 150 слов).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2) владеть фонетическими навыками: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различать на слух, без ошибок, ведущих к сбою комм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выразительно читать вслух небольшие тексты объёмом до 140 слов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построенные на изученном языковом материале, с соблюдением правил чтения и соответствующей интонацией, демонстрируя понимание содержания текста;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3)владеть пунктуационными навыками: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ронное сообщение личного характера;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в устной речи и письменном тексте 1400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1300 лексическ</w:t>
      </w:r>
      <w:r w:rsidRPr="00552116">
        <w:rPr>
          <w:rFonts w:ascii="Times New Roman" w:hAnsi="Times New Roman"/>
          <w:color w:val="000000"/>
          <w:sz w:val="28"/>
          <w:lang w:val="ru-RU"/>
        </w:rPr>
        <w:t>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4) распознавать и употреблять в устной и письменной речи: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родственные слова, образованные с испо</w:t>
      </w:r>
      <w:r w:rsidRPr="00552116">
        <w:rPr>
          <w:rFonts w:ascii="Times New Roman" w:hAnsi="Times New Roman"/>
          <w:color w:val="000000"/>
          <w:sz w:val="28"/>
          <w:lang w:val="ru-RU"/>
        </w:rPr>
        <w:t>льзованием аффиксации: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глаголы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552116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 w:rsidRPr="00552116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10DD4" w:rsidRDefault="006B098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имена существительные при помощи префиксов un-, in-/im- и суффиксов -ance/-ence, -er/-or, -ing, -ist, -ity, -ment, -ness, -sion/-tion, -ship; </w:t>
      </w:r>
    </w:p>
    <w:p w:rsidR="00510DD4" w:rsidRDefault="006B098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имена </w:t>
      </w:r>
      <w:r>
        <w:rPr>
          <w:rFonts w:ascii="Times New Roman" w:hAnsi="Times New Roman"/>
          <w:color w:val="000000"/>
          <w:sz w:val="28"/>
        </w:rPr>
        <w:t>прилагательные при помощи префиксов un-, in-/im-, inter-, non- и суффиксов -able/-ible, -al, -ed, -ese, -ful, -ian/-an, -ing, -ish, -ive, -less, -ly, -ous, -y;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наречия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552116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552116">
        <w:rPr>
          <w:rFonts w:ascii="Times New Roman" w:hAnsi="Times New Roman"/>
          <w:color w:val="000000"/>
          <w:sz w:val="28"/>
          <w:lang w:val="ru-RU"/>
        </w:rPr>
        <w:t>-,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числительные при помощи суффиксов -</w:t>
      </w:r>
      <w:r>
        <w:rPr>
          <w:rFonts w:ascii="Times New Roman" w:hAnsi="Times New Roman"/>
          <w:color w:val="000000"/>
          <w:sz w:val="28"/>
        </w:rPr>
        <w:t>t</w:t>
      </w:r>
      <w:r>
        <w:rPr>
          <w:rFonts w:ascii="Times New Roman" w:hAnsi="Times New Roman"/>
          <w:color w:val="000000"/>
          <w:sz w:val="28"/>
        </w:rPr>
        <w:t>een</w:t>
      </w:r>
      <w:r w:rsidRPr="005521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5521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i/>
          <w:color w:val="000000"/>
          <w:sz w:val="28"/>
          <w:lang w:val="ru-RU"/>
        </w:rPr>
        <w:t xml:space="preserve">с использованием словосложения: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bluebell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сложные существительные пут</w:t>
      </w:r>
      <w:r w:rsidRPr="00552116">
        <w:rPr>
          <w:rFonts w:ascii="Times New Roman" w:hAnsi="Times New Roman"/>
          <w:color w:val="000000"/>
          <w:sz w:val="28"/>
          <w:lang w:val="ru-RU"/>
        </w:rPr>
        <w:t>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5521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5521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сложные прилагательные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5521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5521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сложных прилагательные путём со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5521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сложные прилагательные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5521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i/>
          <w:color w:val="000000"/>
          <w:sz w:val="28"/>
          <w:lang w:val="ru-RU"/>
        </w:rPr>
        <w:t>с использованием конверсии: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552116">
        <w:rPr>
          <w:rFonts w:ascii="Times New Roman" w:hAnsi="Times New Roman"/>
          <w:color w:val="000000"/>
          <w:sz w:val="28"/>
          <w:lang w:val="ru-RU"/>
        </w:rPr>
        <w:t>);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ра</w:t>
      </w:r>
      <w:r w:rsidRPr="00552116">
        <w:rPr>
          <w:rFonts w:ascii="Times New Roman" w:hAnsi="Times New Roman"/>
          <w:color w:val="000000"/>
          <w:sz w:val="28"/>
          <w:lang w:val="ru-RU"/>
        </w:rPr>
        <w:t>спознавать и употреблять в устной и письменной речи 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552116">
        <w:rPr>
          <w:rFonts w:ascii="Times New Roman" w:hAnsi="Times New Roman"/>
          <w:color w:val="000000"/>
          <w:sz w:val="28"/>
          <w:lang w:val="ru-RU"/>
        </w:rPr>
        <w:t>);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и употреблять в устной и письменной речи изученные многозначные лексические единицы, синонимы, антонимы, интернациональные слова, наиб</w:t>
      </w:r>
      <w:r w:rsidRPr="00552116">
        <w:rPr>
          <w:rFonts w:ascii="Times New Roman" w:hAnsi="Times New Roman"/>
          <w:color w:val="000000"/>
          <w:sz w:val="28"/>
          <w:lang w:val="ru-RU"/>
        </w:rPr>
        <w:t>олее частотные фразовые глаголы, сокращения и аббревиатуры;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знать и понимать особенности структуры про</w:t>
      </w:r>
      <w:r w:rsidRPr="00552116">
        <w:rPr>
          <w:rFonts w:ascii="Times New Roman" w:hAnsi="Times New Roman"/>
          <w:color w:val="000000"/>
          <w:sz w:val="28"/>
          <w:lang w:val="ru-RU"/>
        </w:rPr>
        <w:t>стых и сложных предложений и различных коммуникативных типов предложений английского языка;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предложения, в том числе с несколькими обстоятельствами, следующими в определённом порядке;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предложения с на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чальным </w:t>
      </w:r>
      <w:r>
        <w:rPr>
          <w:rFonts w:ascii="Times New Roman" w:hAnsi="Times New Roman"/>
          <w:color w:val="000000"/>
          <w:sz w:val="28"/>
        </w:rPr>
        <w:t>It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There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предложения с глагольными конструкциями, содержащими глаголы-связки </w:t>
      </w:r>
      <w:r>
        <w:rPr>
          <w:rFonts w:ascii="Times New Roman" w:hAnsi="Times New Roman"/>
          <w:color w:val="000000"/>
          <w:sz w:val="28"/>
        </w:rPr>
        <w:t>to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look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seem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feel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r>
        <w:rPr>
          <w:rFonts w:ascii="Times New Roman" w:hAnsi="Times New Roman"/>
          <w:color w:val="000000"/>
          <w:sz w:val="28"/>
        </w:rPr>
        <w:t>c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о сложным дополнением – </w:t>
      </w:r>
      <w:r>
        <w:rPr>
          <w:rFonts w:ascii="Times New Roman" w:hAnsi="Times New Roman"/>
          <w:color w:val="000000"/>
          <w:sz w:val="28"/>
        </w:rPr>
        <w:t>Complex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союзами </w:t>
      </w:r>
      <w:r>
        <w:rPr>
          <w:rFonts w:ascii="Times New Roman" w:hAnsi="Times New Roman"/>
          <w:color w:val="000000"/>
          <w:sz w:val="28"/>
        </w:rPr>
        <w:t>and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552116">
        <w:rPr>
          <w:rFonts w:ascii="Times New Roman" w:hAnsi="Times New Roman"/>
          <w:color w:val="000000"/>
          <w:sz w:val="28"/>
          <w:lang w:val="ru-RU"/>
        </w:rPr>
        <w:t>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552116">
        <w:rPr>
          <w:rFonts w:ascii="Times New Roman" w:hAnsi="Times New Roman"/>
          <w:color w:val="000000"/>
          <w:sz w:val="28"/>
          <w:lang w:val="ru-RU"/>
        </w:rPr>
        <w:t>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552116">
        <w:rPr>
          <w:rFonts w:ascii="Times New Roman" w:hAnsi="Times New Roman"/>
          <w:color w:val="000000"/>
          <w:sz w:val="28"/>
          <w:lang w:val="ru-RU"/>
        </w:rPr>
        <w:t>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со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552116">
        <w:rPr>
          <w:rFonts w:ascii="Times New Roman" w:hAnsi="Times New Roman"/>
          <w:color w:val="000000"/>
          <w:sz w:val="28"/>
          <w:lang w:val="ru-RU"/>
        </w:rPr>
        <w:t>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552116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552116">
        <w:rPr>
          <w:rFonts w:ascii="Times New Roman" w:hAnsi="Times New Roman"/>
          <w:color w:val="000000"/>
          <w:sz w:val="28"/>
          <w:lang w:val="ru-RU"/>
        </w:rPr>
        <w:t>);</w:t>
      </w:r>
    </w:p>
    <w:p w:rsidR="00510DD4" w:rsidRDefault="006B098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типы вопросительных предложений (общий, специаль</w:t>
      </w:r>
      <w:r>
        <w:rPr>
          <w:rFonts w:ascii="Times New Roman" w:hAnsi="Times New Roman"/>
          <w:color w:val="000000"/>
          <w:sz w:val="28"/>
        </w:rPr>
        <w:t xml:space="preserve">ный, альтернативный, разделительный вопросы в Present/Past/Future Simple Tense, Present/Past Continuous Tense, Present/Past Perfect Tense, Present Perfect Continuous Tense);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повествовательные, вопросительные и побудительные предложения в косвенной речи в 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настоящем и прошедшем времени, согласование времён в рамках сложного предложения;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времени; </w:t>
      </w:r>
    </w:p>
    <w:p w:rsidR="00510DD4" w:rsidRDefault="006B098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предложения с конструкциями as … as, not so … as, both … and …, either … or, neither … nor;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предложения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с </w:t>
      </w:r>
      <w:r>
        <w:rPr>
          <w:rFonts w:ascii="Times New Roman" w:hAnsi="Times New Roman"/>
          <w:color w:val="000000"/>
          <w:sz w:val="28"/>
        </w:rPr>
        <w:t>I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5521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552116">
        <w:rPr>
          <w:rFonts w:ascii="Times New Roman" w:hAnsi="Times New Roman"/>
          <w:color w:val="000000"/>
          <w:sz w:val="28"/>
          <w:lang w:val="ru-RU"/>
        </w:rPr>
        <w:t>;</w:t>
      </w:r>
    </w:p>
    <w:p w:rsidR="00510DD4" w:rsidRDefault="006B098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c глаголами to stop, to remember, to forget (разница в значении to stop doing smth и to stop to do smth); </w:t>
      </w:r>
    </w:p>
    <w:p w:rsidR="00510DD4" w:rsidRDefault="006B098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It takes me … to do smth;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+ </w:t>
      </w:r>
      <w:r w:rsidRPr="00552116">
        <w:rPr>
          <w:rFonts w:ascii="Times New Roman" w:hAnsi="Times New Roman"/>
          <w:color w:val="000000"/>
          <w:sz w:val="28"/>
          <w:lang w:val="ru-RU"/>
        </w:rPr>
        <w:t>инфинитив глагола;</w:t>
      </w:r>
    </w:p>
    <w:p w:rsidR="00510DD4" w:rsidRDefault="006B098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smth, be/get used to doing smth; </w:t>
      </w:r>
    </w:p>
    <w:p w:rsidR="00510DD4" w:rsidRDefault="006B098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конструкций I’d rather, You’d better;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</w:t>
      </w:r>
      <w:r w:rsidRPr="00552116">
        <w:rPr>
          <w:rFonts w:ascii="Times New Roman" w:hAnsi="Times New Roman"/>
          <w:color w:val="000000"/>
          <w:sz w:val="28"/>
          <w:lang w:val="ru-RU"/>
        </w:rPr>
        <w:t>м (</w:t>
      </w:r>
      <w:r>
        <w:rPr>
          <w:rFonts w:ascii="Times New Roman" w:hAnsi="Times New Roman"/>
          <w:color w:val="000000"/>
          <w:sz w:val="28"/>
        </w:rPr>
        <w:t>family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5521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5521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5521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5521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5521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5521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5521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5521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52116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5521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10DD4" w:rsidRDefault="006B098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to be going to, формы Future Simple Tense и Present Continuous </w:t>
      </w:r>
      <w:r>
        <w:rPr>
          <w:rFonts w:ascii="Times New Roman" w:hAnsi="Times New Roman"/>
          <w:color w:val="000000"/>
          <w:sz w:val="28"/>
        </w:rPr>
        <w:t xml:space="preserve">Tense для выражения будущего действия; </w:t>
      </w:r>
    </w:p>
    <w:p w:rsidR="00510DD4" w:rsidRDefault="006B098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must/have to, may, might, should, shall, would, will, need); </w:t>
      </w:r>
    </w:p>
    <w:p w:rsidR="00510DD4" w:rsidRDefault="006B098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(Participle I и Participle II), причаст</w:t>
      </w:r>
      <w:r>
        <w:rPr>
          <w:rFonts w:ascii="Times New Roman" w:hAnsi="Times New Roman"/>
          <w:color w:val="000000"/>
          <w:sz w:val="28"/>
        </w:rPr>
        <w:t>ия в функции определения (Participle I – a playing child, Participle II – a written text);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образованных по правилу, и исключения;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неисчисляемые имена существите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льные, имеющие форму только множественного числа;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порядок следования нескольких прилаг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ательных (мнение – размер – возраст – цвет – происхождение); </w:t>
      </w:r>
    </w:p>
    <w:p w:rsidR="00510DD4" w:rsidRDefault="006B098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слова, выражающие количество (many/much, little/a little, few/a few, a lot of);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lastRenderedPageBreak/>
        <w:t>личные местоимения в именительном и объектном падежах, притяжательные местоимения (в том числе в абсолютной форме)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возвратные, указательные, вопросительные местоимения;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552116">
        <w:rPr>
          <w:rFonts w:ascii="Times New Roman" w:hAnsi="Times New Roman"/>
          <w:color w:val="000000"/>
          <w:sz w:val="28"/>
          <w:lang w:val="ru-RU"/>
        </w:rPr>
        <w:t>, и другие);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предлоги места, времен</w:t>
      </w:r>
      <w:r w:rsidRPr="00552116">
        <w:rPr>
          <w:rFonts w:ascii="Times New Roman" w:hAnsi="Times New Roman"/>
          <w:color w:val="000000"/>
          <w:sz w:val="28"/>
          <w:lang w:val="ru-RU"/>
        </w:rPr>
        <w:t>и, направления, предлоги, употребляемые с глаголами в страдательном залоге.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знать/понимать речевые различия в ситуациях официального и неофициального общения в рамках тематического содержания речи и использо</w:t>
      </w:r>
      <w:r w:rsidRPr="00552116">
        <w:rPr>
          <w:rFonts w:ascii="Times New Roman" w:hAnsi="Times New Roman"/>
          <w:color w:val="000000"/>
          <w:sz w:val="28"/>
          <w:lang w:val="ru-RU"/>
        </w:rPr>
        <w:t>вать лексико-грамматические средства с учётом этих различий;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ния, страницы истории, основные праздники, этикетные особенности общения и другие);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иметь базовые знания о социокультурном портрете и культурном наследии родной страны и страны/стран изучаемого языка;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представлять родную страну и её культуру на иностранн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ом языке;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проявлять уважение к иной культуре, соблюдать нормы вежливости в межкультурном общении.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6) владеть компенсаторными умениями, позволяющими в случае сбоя коммуникации, а также в условиях дефицита языковых средств: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использовать различные приёмы пе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7) владеть метапредметными умениями, позволяющими: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совершенствовать учебную </w:t>
      </w:r>
      <w:r w:rsidRPr="00552116">
        <w:rPr>
          <w:rFonts w:ascii="Times New Roman" w:hAnsi="Times New Roman"/>
          <w:color w:val="000000"/>
          <w:sz w:val="28"/>
          <w:lang w:val="ru-RU"/>
        </w:rPr>
        <w:t>деятельность по овладению иностранным языком;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сравнивать, классифицировать, систематизировать и обобщать по существенным признакам изученные языковые явления (лексические и грамматические);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использовать иноязычные словари и справочники, в том числе информ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ационно-справочные системы в электронной̆ форме;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участвовать в учебно-исследовательской, проектной деятельности предметного и межпредметного характера с использованием материалов на </w:t>
      </w:r>
      <w:r w:rsidRPr="00552116">
        <w:rPr>
          <w:rFonts w:ascii="Times New Roman" w:hAnsi="Times New Roman"/>
          <w:color w:val="000000"/>
          <w:sz w:val="28"/>
          <w:lang w:val="ru-RU"/>
        </w:rPr>
        <w:lastRenderedPageBreak/>
        <w:t>английском языке и применением информационно-коммуникационных технологий;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соблюдать правила информационной безопасности в ситуациях повседневной жизни и при работе в сети Интернет.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552116">
        <w:rPr>
          <w:rFonts w:ascii="Times New Roman" w:hAnsi="Times New Roman"/>
          <w:b/>
          <w:i/>
          <w:color w:val="000000"/>
          <w:sz w:val="28"/>
          <w:lang w:val="ru-RU"/>
        </w:rPr>
        <w:t>11 класса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i/>
          <w:color w:val="000000"/>
          <w:sz w:val="28"/>
          <w:lang w:val="ru-RU"/>
        </w:rPr>
        <w:t xml:space="preserve">говорение: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вести разные виды диалога (диалог этикетного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характера, диалог-побуждение к действию, диалог-расспрос, диалог-обмен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и/или зрительными опора</w:t>
      </w:r>
      <w:r w:rsidRPr="00552116">
        <w:rPr>
          <w:rFonts w:ascii="Times New Roman" w:hAnsi="Times New Roman"/>
          <w:color w:val="000000"/>
          <w:sz w:val="28"/>
          <w:lang w:val="ru-RU"/>
        </w:rPr>
        <w:t>ми с соблюдением норм речевого этикета, принятых в стране/странах изучаемого языка (до 9 реплик со стороны каждого собеседника);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создавать устные связные монологические высказывания (описание/характеристика, повествование/сообщение, рассуждение) с изложени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излагать основное содержание прочитанного/прослушанного текста с выражением своего отношения без вербальных о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пор (объём монологического высказывания – 14–15 фраз);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устно излагать результаты выполненной проектной работы (объём – 14–15 фраз).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i/>
          <w:color w:val="000000"/>
          <w:sz w:val="28"/>
          <w:lang w:val="ru-RU"/>
        </w:rPr>
        <w:t xml:space="preserve">аудирование: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воспринимать на слух и понимать аутентичные тексты, содержащие отдельные неизученные языковые явления, с </w:t>
      </w:r>
      <w:r w:rsidRPr="00552116">
        <w:rPr>
          <w:rFonts w:ascii="Times New Roman" w:hAnsi="Times New Roman"/>
          <w:color w:val="000000"/>
          <w:sz w:val="28"/>
          <w:lang w:val="ru-RU"/>
        </w:rPr>
        <w:t>разной глубиной проникновения в содержание текста: с пониманием основного содержания, с пониманием нужной/интересующей/запрашиваемой информации (время звучания текста/текстов для аудирования – до 2,5 минут)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i/>
          <w:color w:val="000000"/>
          <w:sz w:val="28"/>
          <w:lang w:val="ru-RU"/>
        </w:rPr>
        <w:t xml:space="preserve">смысловое чтение: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читать про себя и понимать нес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нужной/интересующей/запрашиваемой информации, 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с полным пониманием прочитанного (объём текста/текстов для чтения – до 600–800 слов);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читать про себя несплошные тексты (таблицы, диаграммы, графики) и понимать представленную в них информацию.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письменная речь: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заполнять анкеты и формуляры, сообщая о себ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е основные сведения, в соответствии с нормами, принятыми в стране/странах изучаемого языка;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писать резюме (</w:t>
      </w:r>
      <w:r>
        <w:rPr>
          <w:rFonts w:ascii="Times New Roman" w:hAnsi="Times New Roman"/>
          <w:color w:val="000000"/>
          <w:sz w:val="28"/>
        </w:rPr>
        <w:t>CV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писать электронное сообщение лично</w:t>
      </w:r>
      <w:r w:rsidRPr="00552116">
        <w:rPr>
          <w:rFonts w:ascii="Times New Roman" w:hAnsi="Times New Roman"/>
          <w:color w:val="000000"/>
          <w:sz w:val="28"/>
          <w:lang w:val="ru-RU"/>
        </w:rPr>
        <w:t>го характера, соблюдая речевой этикет, принятый в стране/странах изучаемого языка (объём сообщения – до 140 слов);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создавать письменные высказывания на основе плана, иллюстрации, таблицы, графика, диаграммы и/или прочитанного/прослушанного текста с использ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ованием образца (объём высказывания – до 180 слов);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заполнять таблицу, кратко фиксируя содержание прочитанного/прослушанного текста или дополняя информацию в таблице, письменно представлять результаты выполненной проектной работы (объём – до 180 слов).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2)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владеть фонетическими навыками: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на служебных словах;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выразительно читать вслух небольшие тексты объёмом до 150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3) владеть орфографически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ми навыками: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правильно писать изученные слова.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4) владеть пунктуационными навыками: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использовать запятую при перечислении, обращении и при выделении вводных слов;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апостроф, точку, вопросительный и восклицательный знаки;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распознавать в устной речи и письменном тексте 1500 лексических единиц (слов, фразовых глаголов, сл</w:t>
      </w:r>
      <w:r w:rsidRPr="00552116">
        <w:rPr>
          <w:rFonts w:ascii="Times New Roman" w:hAnsi="Times New Roman"/>
          <w:color w:val="000000"/>
          <w:sz w:val="28"/>
          <w:lang w:val="ru-RU"/>
        </w:rPr>
        <w:t>овосочетаний, речевых клише, средств логической связи) и правильно употреблять в устной и письменной речи 1400 лексических единиц, обслуживающих ситуации общения в рамках тематического содержания речи, с соблюдением существующей в английском языке нормы ле</w:t>
      </w:r>
      <w:r w:rsidRPr="00552116">
        <w:rPr>
          <w:rFonts w:ascii="Times New Roman" w:hAnsi="Times New Roman"/>
          <w:color w:val="000000"/>
          <w:sz w:val="28"/>
          <w:lang w:val="ru-RU"/>
        </w:rPr>
        <w:t>ксической сочетаемости.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lastRenderedPageBreak/>
        <w:t>5) распознавать и употреблять в устной и письменной речи: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родственные слова, образованные с использованием аффиксации: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глаголы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552116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 w:rsidRPr="00552116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5521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en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10DD4" w:rsidRDefault="006B098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существительные пр</w:t>
      </w:r>
      <w:r>
        <w:rPr>
          <w:rFonts w:ascii="Times New Roman" w:hAnsi="Times New Roman"/>
          <w:color w:val="000000"/>
          <w:sz w:val="28"/>
        </w:rPr>
        <w:t xml:space="preserve">и помощи префиксов un-, in-/im-, il-/ir- и суффиксов -ance/-ence, -er/-or, -ing, -ist, -ity, -ment, -ness, -sion/-tion, -ship; </w:t>
      </w:r>
    </w:p>
    <w:p w:rsidR="00510DD4" w:rsidRDefault="006B098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прилагательные при помощи префиксов un-, in-/im-, il-/ir-, inter-, non-, post-, pre- и суффиксов -able/-ible, -al, -ed, -e</w:t>
      </w:r>
      <w:r>
        <w:rPr>
          <w:rFonts w:ascii="Times New Roman" w:hAnsi="Times New Roman"/>
          <w:color w:val="000000"/>
          <w:sz w:val="28"/>
        </w:rPr>
        <w:t xml:space="preserve">se, -ful, -ian/ -an, -ical, -ing, -ish, -ive, -less, -ly, -ous, -y;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наречия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552116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552116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552116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552116">
        <w:rPr>
          <w:rFonts w:ascii="Times New Roman" w:hAnsi="Times New Roman"/>
          <w:color w:val="000000"/>
          <w:sz w:val="28"/>
          <w:lang w:val="ru-RU"/>
        </w:rPr>
        <w:t>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числительные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5521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55211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с использованием словосложения: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</w:t>
      </w:r>
      <w:r w:rsidRPr="00552116">
        <w:rPr>
          <w:rFonts w:ascii="Times New Roman" w:hAnsi="Times New Roman"/>
          <w:color w:val="000000"/>
          <w:sz w:val="28"/>
          <w:lang w:val="ru-RU"/>
        </w:rPr>
        <w:t>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bluebell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5521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5521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сложные прилагател</w:t>
      </w:r>
      <w:r w:rsidRPr="00552116">
        <w:rPr>
          <w:rFonts w:ascii="Times New Roman" w:hAnsi="Times New Roman"/>
          <w:color w:val="000000"/>
          <w:sz w:val="28"/>
          <w:lang w:val="ru-RU"/>
        </w:rPr>
        <w:t>ьные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5521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5521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сложные прилагательные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5521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сложные прилагательные путё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5521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с использованием конверсии: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гла</w:t>
      </w:r>
      <w:r w:rsidRPr="00552116">
        <w:rPr>
          <w:rFonts w:ascii="Times New Roman" w:hAnsi="Times New Roman"/>
          <w:color w:val="000000"/>
          <w:sz w:val="28"/>
          <w:lang w:val="ru-RU"/>
        </w:rPr>
        <w:t>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552116">
        <w:rPr>
          <w:rFonts w:ascii="Times New Roman" w:hAnsi="Times New Roman"/>
          <w:color w:val="000000"/>
          <w:sz w:val="28"/>
          <w:lang w:val="ru-RU"/>
        </w:rPr>
        <w:t>);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552116">
        <w:rPr>
          <w:rFonts w:ascii="Times New Roman" w:hAnsi="Times New Roman"/>
          <w:color w:val="000000"/>
          <w:sz w:val="28"/>
          <w:lang w:val="ru-RU"/>
        </w:rPr>
        <w:t>);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</w:t>
      </w:r>
      <w:r w:rsidRPr="00552116">
        <w:rPr>
          <w:rFonts w:ascii="Times New Roman" w:hAnsi="Times New Roman"/>
          <w:color w:val="000000"/>
          <w:sz w:val="28"/>
          <w:lang w:val="ru-RU"/>
        </w:rPr>
        <w:t>нной речи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и употреблять в устной и письменной речи различные средства связи для обеспечени</w:t>
      </w:r>
      <w:r w:rsidRPr="00552116">
        <w:rPr>
          <w:rFonts w:ascii="Times New Roman" w:hAnsi="Times New Roman"/>
          <w:color w:val="000000"/>
          <w:sz w:val="28"/>
          <w:lang w:val="ru-RU"/>
        </w:rPr>
        <w:t>я целостности и логичности устного/письменного высказывания;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знать и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предложения, в том числе с несколькими обстоятельствами, следующими в определённом порядке;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There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предложения с глагольными конструкциями, содержащими глаголы-связки </w:t>
      </w:r>
      <w:r>
        <w:rPr>
          <w:rFonts w:ascii="Times New Roman" w:hAnsi="Times New Roman"/>
          <w:color w:val="000000"/>
          <w:sz w:val="28"/>
        </w:rPr>
        <w:t>to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look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seem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</w:t>
      </w:r>
      <w:r>
        <w:rPr>
          <w:rFonts w:ascii="Times New Roman" w:hAnsi="Times New Roman"/>
          <w:color w:val="000000"/>
          <w:sz w:val="28"/>
        </w:rPr>
        <w:t>o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feel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r>
        <w:rPr>
          <w:rFonts w:ascii="Times New Roman" w:hAnsi="Times New Roman"/>
          <w:color w:val="000000"/>
          <w:sz w:val="28"/>
        </w:rPr>
        <w:t>c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о сложным подлежащим – </w:t>
      </w:r>
      <w:r>
        <w:rPr>
          <w:rFonts w:ascii="Times New Roman" w:hAnsi="Times New Roman"/>
          <w:color w:val="000000"/>
          <w:sz w:val="28"/>
        </w:rPr>
        <w:t>Complex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Subject</w:t>
      </w:r>
      <w:r w:rsidRPr="00552116">
        <w:rPr>
          <w:rFonts w:ascii="Times New Roman" w:hAnsi="Times New Roman"/>
          <w:color w:val="000000"/>
          <w:sz w:val="28"/>
          <w:lang w:val="ru-RU"/>
        </w:rPr>
        <w:t>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r>
        <w:rPr>
          <w:rFonts w:ascii="Times New Roman" w:hAnsi="Times New Roman"/>
          <w:color w:val="000000"/>
          <w:sz w:val="28"/>
        </w:rPr>
        <w:t>c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о сложным дополнением – </w:t>
      </w:r>
      <w:r>
        <w:rPr>
          <w:rFonts w:ascii="Times New Roman" w:hAnsi="Times New Roman"/>
          <w:color w:val="000000"/>
          <w:sz w:val="28"/>
        </w:rPr>
        <w:t>Complex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552116">
        <w:rPr>
          <w:rFonts w:ascii="Times New Roman" w:hAnsi="Times New Roman"/>
          <w:color w:val="000000"/>
          <w:sz w:val="28"/>
          <w:lang w:val="ru-RU"/>
        </w:rPr>
        <w:t>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552116">
        <w:rPr>
          <w:rFonts w:ascii="Times New Roman" w:hAnsi="Times New Roman"/>
          <w:color w:val="000000"/>
          <w:sz w:val="28"/>
          <w:lang w:val="ru-RU"/>
        </w:rPr>
        <w:t>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552116">
        <w:rPr>
          <w:rFonts w:ascii="Times New Roman" w:hAnsi="Times New Roman"/>
          <w:color w:val="000000"/>
          <w:sz w:val="28"/>
          <w:lang w:val="ru-RU"/>
        </w:rPr>
        <w:t>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552116">
        <w:rPr>
          <w:rFonts w:ascii="Times New Roman" w:hAnsi="Times New Roman"/>
          <w:color w:val="000000"/>
          <w:sz w:val="28"/>
          <w:lang w:val="ru-RU"/>
        </w:rPr>
        <w:t>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</w:t>
      </w:r>
      <w:r w:rsidRPr="00552116">
        <w:rPr>
          <w:rFonts w:ascii="Times New Roman" w:hAnsi="Times New Roman"/>
          <w:color w:val="000000"/>
          <w:sz w:val="28"/>
          <w:lang w:val="ru-RU"/>
        </w:rPr>
        <w:t>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552116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552116">
        <w:rPr>
          <w:rFonts w:ascii="Times New Roman" w:hAnsi="Times New Roman"/>
          <w:color w:val="000000"/>
          <w:sz w:val="28"/>
          <w:lang w:val="ru-RU"/>
        </w:rPr>
        <w:t>);</w:t>
      </w:r>
    </w:p>
    <w:p w:rsidR="00510DD4" w:rsidRDefault="006B098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типы вопросительных предложений (общий, специальный, альтернативный, разделительный вопросы в Present/Past/Future Simple Tense, Present/Past C</w:t>
      </w:r>
      <w:r>
        <w:rPr>
          <w:rFonts w:ascii="Times New Roman" w:hAnsi="Times New Roman"/>
          <w:color w:val="000000"/>
          <w:sz w:val="28"/>
        </w:rPr>
        <w:t xml:space="preserve">ontinuous Tense, Present/Past Perfect Tense, Present Perfect Continuous Tense);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модальные г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лаголы в косвенной речи в настоящем и прошедшем времени; </w:t>
      </w:r>
    </w:p>
    <w:p w:rsidR="00510DD4" w:rsidRDefault="006B098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конструкциями as … as, not so … as, both … and …, either … or, neither … nor;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5521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552116">
        <w:rPr>
          <w:rFonts w:ascii="Times New Roman" w:hAnsi="Times New Roman"/>
          <w:color w:val="000000"/>
          <w:sz w:val="28"/>
          <w:lang w:val="ru-RU"/>
        </w:rPr>
        <w:t>;</w:t>
      </w:r>
    </w:p>
    <w:p w:rsidR="00510DD4" w:rsidRDefault="006B098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конструкции c глаголами </w:t>
      </w:r>
      <w:r>
        <w:rPr>
          <w:rFonts w:ascii="Times New Roman" w:hAnsi="Times New Roman"/>
          <w:color w:val="000000"/>
          <w:sz w:val="28"/>
        </w:rPr>
        <w:t xml:space="preserve">to stop, to remember, to forget (разница в значении to stop doing smth и to stop to do smth); </w:t>
      </w:r>
    </w:p>
    <w:p w:rsidR="00510DD4" w:rsidRDefault="006B098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It takes me … to do smth;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+ инфинитив глагола;</w:t>
      </w:r>
    </w:p>
    <w:p w:rsidR="00510DD4" w:rsidRDefault="006B098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smth, be/get used to doing smth; </w:t>
      </w:r>
    </w:p>
    <w:p w:rsidR="00510DD4" w:rsidRDefault="006B098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I prefer,</w:t>
      </w:r>
      <w:r>
        <w:rPr>
          <w:rFonts w:ascii="Times New Roman" w:hAnsi="Times New Roman"/>
          <w:color w:val="000000"/>
          <w:sz w:val="28"/>
        </w:rPr>
        <w:t xml:space="preserve"> I’d prefer, I’d rather prefer, выражающие предпочтение, а также конструкций I’d rather, You’d better;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</w:t>
      </w:r>
      <w:r w:rsidRPr="00552116">
        <w:rPr>
          <w:rFonts w:ascii="Times New Roman" w:hAnsi="Times New Roman"/>
          <w:color w:val="000000"/>
          <w:sz w:val="28"/>
          <w:lang w:val="ru-RU"/>
        </w:rPr>
        <w:t>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5521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5521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5521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5521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5521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5521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5521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5521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52116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5521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10DD4" w:rsidRDefault="006B098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to be going to, формы Future Simple Tense и Present Continuous Tense для выражения будущего действия; </w:t>
      </w:r>
    </w:p>
    <w:p w:rsidR="00510DD4" w:rsidRDefault="006B098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и их эквиваленты (can/be able to, could, mu</w:t>
      </w:r>
      <w:r>
        <w:rPr>
          <w:rFonts w:ascii="Times New Roman" w:hAnsi="Times New Roman"/>
          <w:color w:val="000000"/>
          <w:sz w:val="28"/>
        </w:rPr>
        <w:t xml:space="preserve">st/have to, may, might, should, shall, would, will, need); </w:t>
      </w:r>
    </w:p>
    <w:p w:rsidR="00510DD4" w:rsidRDefault="006B098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(Participle I и Participle II), причастия в функции определения (Participle I – a playing child, Participle II – a written text);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образованных по правилу, и исключения;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</w:t>
      </w:r>
      <w:r w:rsidRPr="00552116">
        <w:rPr>
          <w:rFonts w:ascii="Times New Roman" w:hAnsi="Times New Roman"/>
          <w:color w:val="000000"/>
          <w:sz w:val="28"/>
          <w:lang w:val="ru-RU"/>
        </w:rPr>
        <w:t>х;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порядок следования нескольких прилагательных (мнение – размер – возраст – цвет – происхождение); </w:t>
      </w:r>
    </w:p>
    <w:p w:rsidR="00510DD4" w:rsidRDefault="006B098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слова, выражающие количество </w:t>
      </w:r>
      <w:r>
        <w:rPr>
          <w:rFonts w:ascii="Times New Roman" w:hAnsi="Times New Roman"/>
          <w:color w:val="000000"/>
          <w:sz w:val="28"/>
        </w:rPr>
        <w:t>(many/much, little/a little, few/a few, a lot of);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неопределённые местоимения и их пр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552116">
        <w:rPr>
          <w:rFonts w:ascii="Times New Roman" w:hAnsi="Times New Roman"/>
          <w:color w:val="000000"/>
          <w:sz w:val="28"/>
          <w:lang w:val="ru-RU"/>
        </w:rPr>
        <w:t>, и другие);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количественные и порядковые числительные;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предлоги места, времени, направления, предлоги, употребляемые с глаголами в страдательном залоге.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6) владеть соци</w:t>
      </w:r>
      <w:r w:rsidRPr="00552116">
        <w:rPr>
          <w:rFonts w:ascii="Times New Roman" w:hAnsi="Times New Roman"/>
          <w:color w:val="000000"/>
          <w:sz w:val="28"/>
          <w:lang w:val="ru-RU"/>
        </w:rPr>
        <w:t>окультурными знаниями и умениями: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знать/понимать и использовать 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страницы истории, основные праздники, этикетные особенности общения и другие);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иметь 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базовые знания о социокультурном портрете и культурном наследии родной̆ страны и страны/стран изучаемого языка; представлять родную страну и её культуру на иностранном языке;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проявлять уважение к иной культуре, соблюдать нормы вежливости в межкультурном о</w:t>
      </w:r>
      <w:r w:rsidRPr="00552116">
        <w:rPr>
          <w:rFonts w:ascii="Times New Roman" w:hAnsi="Times New Roman"/>
          <w:color w:val="000000"/>
          <w:sz w:val="28"/>
          <w:lang w:val="ru-RU"/>
        </w:rPr>
        <w:t>бщении.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7) владеть компенсаторными умениями, позволяющими в случае сбоя коммуникации, а также в условиях дефицита языковых средств: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использовать различные приёмы переработки информации: при говорении – переспрос, при говорении и письме – описание/перифраз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/толкование, при чтении и аудировании – языковую и контекстуальную догадку;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владеть метапредметными умениями, позволяющими совершенствовать учебную деятельность по овладению иностранным языком;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сравнивать, классифицировать, систематизировать и обобщать по существенным признакам изученные языковые явления (лексические и грамматические);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использовать иноязычные словари и справочники, в том числе информационно-справочные системы в электронной форме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 xml:space="preserve">участвовать в 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информационно-коммуникационных технологий; </w:t>
      </w:r>
    </w:p>
    <w:p w:rsidR="00510DD4" w:rsidRPr="00552116" w:rsidRDefault="006B0988">
      <w:pPr>
        <w:spacing w:after="0" w:line="264" w:lineRule="auto"/>
        <w:ind w:firstLine="600"/>
        <w:jc w:val="both"/>
        <w:rPr>
          <w:lang w:val="ru-RU"/>
        </w:rPr>
      </w:pPr>
      <w:r w:rsidRPr="00552116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</w:t>
      </w:r>
      <w:r w:rsidRPr="00552116">
        <w:rPr>
          <w:rFonts w:ascii="Times New Roman" w:hAnsi="Times New Roman"/>
          <w:color w:val="000000"/>
          <w:sz w:val="28"/>
          <w:lang w:val="ru-RU"/>
        </w:rPr>
        <w:t xml:space="preserve"> в ситуациях повседневной жизни и при работе в сети Интернет.</w:t>
      </w:r>
    </w:p>
    <w:p w:rsidR="00510DD4" w:rsidRPr="00552116" w:rsidRDefault="00510DD4">
      <w:pPr>
        <w:rPr>
          <w:lang w:val="ru-RU"/>
        </w:rPr>
        <w:sectPr w:rsidR="00510DD4" w:rsidRPr="00552116">
          <w:pgSz w:w="11906" w:h="16383"/>
          <w:pgMar w:top="1134" w:right="850" w:bottom="1134" w:left="1701" w:header="720" w:footer="720" w:gutter="0"/>
          <w:cols w:space="720"/>
        </w:sectPr>
      </w:pPr>
    </w:p>
    <w:p w:rsidR="00510DD4" w:rsidRDefault="006B0988">
      <w:pPr>
        <w:spacing w:after="0"/>
        <w:ind w:left="120"/>
      </w:pPr>
      <w:bookmarkStart w:id="6" w:name="block-102082578"/>
      <w:bookmarkEnd w:id="5"/>
      <w:r w:rsidRPr="0055211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10DD4" w:rsidRDefault="006B098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9"/>
        <w:gridCol w:w="4812"/>
        <w:gridCol w:w="1386"/>
        <w:gridCol w:w="1841"/>
        <w:gridCol w:w="1910"/>
        <w:gridCol w:w="3252"/>
      </w:tblGrid>
      <w:tr w:rsidR="00510DD4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10DD4" w:rsidRDefault="00510DD4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10DD4" w:rsidRDefault="00510D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10DD4" w:rsidRDefault="00510DD4">
            <w:pPr>
              <w:spacing w:after="0"/>
              <w:ind w:left="135"/>
            </w:pPr>
          </w:p>
        </w:tc>
      </w:tr>
      <w:tr w:rsidR="00510DD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0DD4" w:rsidRDefault="00510D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0DD4" w:rsidRDefault="00510DD4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10DD4" w:rsidRDefault="00510DD4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10DD4" w:rsidRDefault="00510DD4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10DD4" w:rsidRDefault="00510D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0DD4" w:rsidRDefault="00510DD4"/>
        </w:tc>
      </w:tr>
      <w:tr w:rsidR="00510DD4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6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https://m.edsoo.ru/J3S2W1P4J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</w:t>
            </w: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и характеристика человека, литературного персонажа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7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https://m.edsoo.ru/N5Q1X3Z4F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</w:t>
            </w:r>
            <w:r>
              <w:rPr>
                <w:rFonts w:ascii="Times New Roman" w:hAnsi="Times New Roman"/>
                <w:color w:val="000000"/>
                <w:sz w:val="24"/>
              </w:rPr>
              <w:t>т вредных привычек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8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https://m.edsoo.ru/U8P1Q3U1Q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жизнь, школьные праздники. Переписка с зарубежными сверстниками. Взаимоотношения в школе.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Проблемы и решения. Права и </w:t>
            </w:r>
            <w:r>
              <w:rPr>
                <w:rFonts w:ascii="Times New Roman" w:hAnsi="Times New Roman"/>
                <w:color w:val="000000"/>
                <w:sz w:val="24"/>
              </w:rPr>
              <w:t>обязанности старшеклассника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9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https://m.edsoo.ru/L2U0T8M7O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мир профессий. Проблемы выбора профессии. Роль иностранного языка в планах на будущее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0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https://m.edsoo.ru/F8J6W7I8D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Молодежь в современном обществе. Досуг молодежи: чтение, кино, театр, музыка, </w:t>
            </w: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музеи, Интернет, компьютерные игры.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и дружба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1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https://m.edsoo.ru/V2V2L6Z8Q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обувь,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Молодежная мода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2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https://m.edsoo.ru/U4U3X7Z8S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Туризм. Виды отдыха.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3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https://m.edsoo.ru/O4Y6H2Z2O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Защита окружающей среды. Стихийные бедствия. Условия проживания в городской и сельской местности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4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https://m.edsoo.ru/M1Z5Q2A3Z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перспективы и последствия. Современные средства связи (мобильные телефоны, смартфоны, планшеты, компьютеры)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5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https://m.edsoo.ru/Y3I0S7N0Y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</w:t>
            </w: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(национальные и популярные праздники, знаменательные даты, традиции, обычаи); страницы истории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6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https://m.edsoo.ru/L0O9W5N6Q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</w:t>
            </w: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науку и мировую культуру: государственные деятели, ученые, писатели, поэты, художники, композиторы, путешественники, </w:t>
            </w: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спортсмены, актеры и т.д.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7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https://m.edsoo.ru/S0O9M7A0R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ОБЩЕЕ КОЛИЧЕСТВО ЧАСОВ ПО </w:t>
            </w: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10DD4" w:rsidRDefault="00510DD4"/>
        </w:tc>
      </w:tr>
    </w:tbl>
    <w:p w:rsidR="00510DD4" w:rsidRDefault="00510DD4">
      <w:pPr>
        <w:sectPr w:rsidR="00510D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0DD4" w:rsidRDefault="006B098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1"/>
        <w:gridCol w:w="4830"/>
        <w:gridCol w:w="1390"/>
        <w:gridCol w:w="1841"/>
        <w:gridCol w:w="1910"/>
        <w:gridCol w:w="3228"/>
      </w:tblGrid>
      <w:tr w:rsidR="00510DD4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10DD4" w:rsidRDefault="00510DD4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10DD4" w:rsidRDefault="00510D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10DD4" w:rsidRDefault="00510DD4">
            <w:pPr>
              <w:spacing w:after="0"/>
              <w:ind w:left="135"/>
            </w:pPr>
          </w:p>
        </w:tc>
      </w:tr>
      <w:tr w:rsidR="00510DD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0DD4" w:rsidRDefault="00510D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0DD4" w:rsidRDefault="00510DD4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10DD4" w:rsidRDefault="00510DD4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10DD4" w:rsidRDefault="00510DD4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10DD4" w:rsidRDefault="00510D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0DD4" w:rsidRDefault="00510DD4"/>
        </w:tc>
      </w:tr>
      <w:tr w:rsidR="00510DD4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Межличностные</w:t>
            </w: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8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https://m.edsoo.ru/C8F9Z3W4T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9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https://m.edsoo.ru/W9G9E7O6L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20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https://m.edsoo.ru/N8E5K8R6Y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Выбор профессии. </w:t>
            </w:r>
            <w:r>
              <w:rPr>
                <w:rFonts w:ascii="Times New Roman" w:hAnsi="Times New Roman"/>
                <w:color w:val="000000"/>
                <w:sz w:val="24"/>
              </w:rPr>
              <w:t>Альтернативы в продолжении образования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21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https://m.edsoo.ru/U1Z4P2M9J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Место иностранного языка в повседневной жизни и профессиональной деятельности в современном мире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22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https://m.edsoo.ru/I2V3T6R9T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Молодежь в современном обществе. Ценностные ориентиры. Участие молодежи в жизни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Досуг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молодежи: увлечения и интересы. Любовь и дружба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23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https://m.edsoo.ru/S4N9L4J7M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Роль спорта в современной жизни: виды спорта, экстремальный спорт, спортивные соревнования, Олимпийские игры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24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https://m.edsoo.ru/N4E8T6Q3G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Туризм. Виды отдыха. Экотуризм.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25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https://m.edsoo.ru/H8H4H9C8S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Вселенная и человек. Природа. Проблемы экологии. Защита </w:t>
            </w: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окружающей среды. Проживание в городской/сельской местности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26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https://m.edsoo.ru/Z7S1P7I8J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прогресс: перспективы и последствия. Современные средства информации и коммуникации (пресса, </w:t>
            </w: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телевидение, Интернет, социальные сети и т.д.). </w:t>
            </w: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27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https://m.edsoo.ru/G5I2Y2N9A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страна/страны изучаемого языка: географическое положение, столица, крупные города, </w:t>
            </w: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28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https://m.edsoo.ru/X0B2G2Y3X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страны/стран изучаемого языка, их вклад в науку и мировую культуру: государственные деятели, ученые, </w:t>
            </w: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писатели, поэты, художники, композиторы, путешественники, спортсмены, актеры и т.д.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29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https://m.edsoo.ru/E1I7R3V1F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10DD4" w:rsidRDefault="00510DD4"/>
        </w:tc>
      </w:tr>
    </w:tbl>
    <w:p w:rsidR="00510DD4" w:rsidRDefault="00510DD4">
      <w:pPr>
        <w:sectPr w:rsidR="00510D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0DD4" w:rsidRDefault="00510DD4">
      <w:pPr>
        <w:sectPr w:rsidR="00510D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0DD4" w:rsidRDefault="006B0988">
      <w:pPr>
        <w:spacing w:after="0"/>
        <w:ind w:left="120"/>
      </w:pPr>
      <w:bookmarkStart w:id="7" w:name="block-102082579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10DD4" w:rsidRDefault="006B098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58"/>
        <w:gridCol w:w="3798"/>
        <w:gridCol w:w="1036"/>
        <w:gridCol w:w="1841"/>
        <w:gridCol w:w="1910"/>
        <w:gridCol w:w="1347"/>
        <w:gridCol w:w="3350"/>
      </w:tblGrid>
      <w:tr w:rsidR="00510DD4">
        <w:trPr>
          <w:trHeight w:val="144"/>
          <w:tblCellSpacing w:w="20" w:type="nil"/>
        </w:trPr>
        <w:tc>
          <w:tcPr>
            <w:tcW w:w="4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10DD4" w:rsidRDefault="00510DD4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10DD4" w:rsidRDefault="00510D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10DD4" w:rsidRDefault="00510DD4">
            <w:pPr>
              <w:spacing w:after="0"/>
              <w:ind w:left="135"/>
            </w:pPr>
          </w:p>
        </w:tc>
      </w:tr>
      <w:tr w:rsidR="00510DD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0DD4" w:rsidRDefault="00510D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0DD4" w:rsidRDefault="00510DD4"/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10DD4" w:rsidRDefault="00510DD4">
            <w:pPr>
              <w:spacing w:after="0"/>
              <w:ind w:left="135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10DD4" w:rsidRDefault="00510DD4">
            <w:pPr>
              <w:spacing w:after="0"/>
              <w:ind w:left="135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10DD4" w:rsidRDefault="00510D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0DD4" w:rsidRDefault="00510D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0DD4" w:rsidRDefault="00510DD4"/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 со сверстниками. Общие интересы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30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https://m.edsoo.ru/Z5Q0J2C1R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 со сверстниками. Общие интересы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31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https://m.edsoo.ru/W1I5T8H3W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Конфликтные ситуации, их предупреждение и решение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32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https://m.edsoo.ru/M5B7A4T3H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в семье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33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https://m.edsoo.ru/S0D4F0F3I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Быт. Распорядок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34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https://m.edsoo.ru/U3R5I1T8A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Быт. Распорядок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35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https://m.edsoo.ru/N2Z9I0E0F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Жизнь семьи. Конфликтные ситуации. Семейные истории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36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https://m.edsoo.ru/G0R0O3C9Z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"Повседневная жизнь </w:t>
            </w: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37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https://m.edsoo.ru/C4K7T9Y3I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друга/друзей. Черты характера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38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https://m.edsoo.ru/A3N6Y6E9B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человека, любимого литературного персонажа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39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https://m.edsoo.ru/U9M0W8N1M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литературного персонажа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40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https://m.edsoo.ru/H6I8Z5E0E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"Внешность и характеристика человека, литературного персонажа"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41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https://m.edsoo.ru/Q0M0Y6A7P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Правильное и сбалансированное питание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42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https://m.edsoo.ru/U5T7V8L1W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Правильное и сбалансированное питание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43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https://m.edsoo.ru/X3A9Q9O8X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Лечебная диета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44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https://m.edsoo.ru/B2D4J5B2A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со здоровьем. Самочувствие. Отказ от вредных </w:t>
            </w: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привычек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45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https://m.edsoo.ru/N6C9X7P0C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питание. Питание дома/в ресторане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46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https://m.edsoo.ru/Q1G4E2R0M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Правильное питание Выбор </w:t>
            </w:r>
            <w:r>
              <w:rPr>
                <w:rFonts w:ascii="Times New Roman" w:hAnsi="Times New Roman"/>
                <w:color w:val="000000"/>
                <w:sz w:val="24"/>
              </w:rPr>
              <w:t>продуктов.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47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https://m.edsoo.ru/X6I4E9M5A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48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https://m.edsoo.ru/X4L1O4M1F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Посещение врача. Медицинские услуги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49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https://m.edsoo.ru/K7S3N4V4S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"Здоровый образ жизни и забота о здоровье: режим труда и отдыха, спорт, </w:t>
            </w: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50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https://m.edsoo.ru/B1O5R0P8X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51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https://m.edsoo.ru/Z9N0Z3N2N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жизнь. Виды школ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52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https://m.edsoo.ru/R6M0N1M4S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жизнь. Виды школ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53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https://m.edsoo.ru/R3S5C2V5F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Школьная система стран 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54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https://m.edsoo.ru/I2L3B5O1C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Школьная жизнь других стран. Переписка в зарубежными </w:t>
            </w: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сверстниками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55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https://m.edsoo.ru/S2E6K5Q0U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Нестандартные программы обучения.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56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https://m.edsoo.ru/L0O6F7F3C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и обязанности старшеклассников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57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https://m.edsoo.ru/N5F5T2Q9B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"Школьное образование, школьная жизнь, школьные праздники. Переписка с зарубежными сверстниками. Взаимоотношения в школе. Проблемы и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Права и </w:t>
            </w:r>
            <w:r>
              <w:rPr>
                <w:rFonts w:ascii="Times New Roman" w:hAnsi="Times New Roman"/>
                <w:color w:val="000000"/>
                <w:sz w:val="24"/>
              </w:rPr>
              <w:t>обязанности старшеклассника"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58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https://m.edsoo.ru/C6Y6U0J5K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Профориентация. Современные </w:t>
            </w: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профессии в мире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59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https://m.edsoo.ru/P2J0J3T5C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Профориентация. Современные профессии в мире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60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https://m.edsoo.ru/X8F7J8V6Q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Проблема выбора профессии. Работа мечты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61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https://m.edsoo.ru/P6X7B7X8P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Карьерные возможности. Написание резюме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62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https://m.edsoo.ru/X9X1Q1N3G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Карьерные возможности. Написание резюме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63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https://m.edsoo.ru/H4J0O9R7B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профессии в России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64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https://m.edsoo.ru/Q5Z1E1O8E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Роль иностранного языка в планах на будущее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65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https://m.edsoo.ru/O6P9M0X1L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</w:t>
            </w: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теме "Современный мир профессий. Проблемы выбора профессии. Роль иностранного языка в планах на будущее"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66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https://m.edsoo.ru/X4P3G5K1B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"Современный мир профессий. Проблемы выбора </w:t>
            </w: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профессии. Роль иностранного языка в планах на будущее"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67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https://m.edsoo.ru/Z2Q8O8P0I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 (виды досуга)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68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https://m.edsoo.ru/M7O8T2L9S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 (виды досуга)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69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https://m.edsoo.ru/J8Q4B9W1B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Молодежь в современном обществе. Совместные планы, приглашения, праздники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70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https://m.edsoo.ru/R7B4Z9D7I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активного отдыха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71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https://m.edsoo.ru/K3J2D7H5C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Совместные занятия. Дружба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72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https://m.edsoo.ru/R2H9K3J1S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Совместные занятия. Дружба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73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https://m.edsoo.ru/G7M9Q3W3X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Музыка. Кино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74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https://m.edsoo.ru/Q5R2T9J9N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Театр. Кино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75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https://m.edsoo.ru/W1G0T5K2M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Театр. Кино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76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https://m.edsoo.ru/G4R1E0F7I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Популярная музыка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77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https://m.edsoo.ru/G3T3B4G9R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Электронная музыка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78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https://m.edsoo.ru/V0S3R3Q9E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"Молодежь в современном обществе. Досуг </w:t>
            </w: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молодежи: чтение, кино, театр, музыка, музеи, Интернет, компьютерные игры.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и дружба"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79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https://m.edsoo.ru/Z4O5R0W7T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"Молодежь в современном обществе. Досуг молодежи: чтение, </w:t>
            </w: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кино, театр, музыка, музеи, Интернет, компьютерные игры.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и дружба"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80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https://m.edsoo.ru/H7X4I3I2P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мода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81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https://m.edsoo.ru/Q7Y7B3B5H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Карманные деньги. Траты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82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https://m.edsoo.ru/Q5C1T9C3K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Карманные деньги. Заработок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83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https://m.edsoo.ru/I5E5A9I8G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Покупки. Финансовая грамотность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84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https://m.edsoo.ru/Y2O9V9L2Q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"Покупки: одежда, обувь, продукты </w:t>
            </w: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Молодежная мода"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85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https://m.edsoo.ru/F9A2S8N9F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Туризм. Виды путешествий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86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https://m.edsoo.ru/Y9L9L8X6L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с семьей/друзьями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87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https://m.edsoo.ru/W2B6O4Q4P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Путешествие по России и зарубежным странам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88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https://m.edsoo.ru/W3Z6A3P8S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Путешествие. Погода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89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https://m.edsoo.ru/V6R6S1I7T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путешествий. Круизы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90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https://m.edsoo.ru/D6D4F1T6I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"Туризм. Виды отдыха. Путешествия по России и </w:t>
            </w: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91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https://m.edsoo.ru/B3R8E7H2D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"Туризм. Виды отдыха. Путешествия по России и 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92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https://m.edsoo.ru/J2P1X1V8W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Борьба с мусором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93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https://m.edsoo.ru/W4Y3U5N0X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Загрязнение окружающей среды: загрязнение воды, воздуха, почвы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94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https://m.edsoo.ru/H4S6F7Z8Z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окружающей среды. Исчезающие выды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95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https://m.edsoo.ru/P8G6T1X4B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окружающей среды. Борьба с </w:t>
            </w: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отходами. </w:t>
            </w:r>
            <w:r>
              <w:rPr>
                <w:rFonts w:ascii="Times New Roman" w:hAnsi="Times New Roman"/>
                <w:color w:val="000000"/>
                <w:sz w:val="24"/>
              </w:rPr>
              <w:t>Переработка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96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https://m.edsoo.ru/Z1H1P2W3R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Причины и последствия изменения климата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97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https://m.edsoo.ru/Z7N3L1T1A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Причины и последствия изменения климата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98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https://m.edsoo.ru/B2K7G2O2J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Городские условия проживания. Плюсы и минусы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99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https://m.edsoo.ru/U0H7T8O9L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Флора и фауна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00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https://m.edsoo.ru/J8A1S6O8F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Знаменитые природные заповедники мира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01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https://m.edsoo.ru/P6D0I4M4Q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Загрязнение воды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02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https://m.edsoo.ru/S3M1K4U7A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Повторное использование ресурсов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03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https://m.edsoo.ru/K8I3Q6M2F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Заповедники России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04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https://m.edsoo.ru/B8I3S5Z8Z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Стихийные бедствия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05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https://m.edsoo.ru/P5X1A1J1S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Условия проживания в сельской местности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06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https://m.edsoo.ru/J8A2A8B0W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"Проблемы экологии. Защита </w:t>
            </w: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окружающей среды. Стихийные бедствия.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 и сельской местности"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07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https://m.edsoo.ru/F5N4S8I2B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"Проблемы экологии. Защита окружающей среды. Стихийные </w:t>
            </w: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 и сельской местности"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08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https://m.edsoo.ru/X6R3G7L5L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прогресс. Гаджеты. Влияние на жизнь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09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https://m.edsoo.ru/R7E9Z5U8P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прогресс. </w:t>
            </w: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Современные средства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Польза и вред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10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https://m.edsoo.ru/L8L1U7H6R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прогресс. Современные средства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Польза и вред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11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https://m.edsoo.ru/A1P2U2T9V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Прогресс. Научная фантастика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12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https://m.edsoo.ru/R3Z1X5Y7M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Гаджеты. Перспективы и последствия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13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https://m.edsoo.ru/X3G6W1J1Z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Вклад стран изучаемого языка в развитие науки.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14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https://m.edsoo.ru/R6C1V5F5P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изобретений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15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https://m.edsoo.ru/S2S1N6A7H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 на благо окружающей среды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16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https://m.edsoo.ru/G9L8R3Q2R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"Технический прогресс: </w:t>
            </w: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перспективы и последствия.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средства связи (мобильные телефоны, смартфоны, планшеты, компьютеры)"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17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https://m.edsoo.ru/Y8M5D6L1Y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Культурные и спортивные традиции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18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https://m.edsoo.ru/V3N7O0F3H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Достопримечательности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19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https://m.edsoo.ru/A0X2U4B9U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 изучаемого языка. Национальные </w:t>
            </w: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праздники и </w:t>
            </w: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обычаи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20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https://m.edsoo.ru/O6X4H4N1Y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Достопримечательности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21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https://m.edsoo.ru/H4G2V3W3K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 изучаемого </w:t>
            </w: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языка. Культура. Национальные блюда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22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https://m.edsoo.ru/A3V1T4X4I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Достопримечательности.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23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https://m.edsoo.ru/C0I9W1C1P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</w:t>
            </w: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страна. Национальная кухня / Всероссийская проверочная работа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24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https://m.edsoo.ru/T9F2W9S6I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контроль по теме "Родная страна и страна/страны изучаемого языка: географическое положение, </w:t>
            </w: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истории" / Всероссийская проверочная работа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25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https://m.edsoo.ru/M7V8O0R8P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Выдающаяся личность родной страны. Писатель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26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https://m.edsoo.ru/T9V1J9D6T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Выдающаяся личность 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Писатель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27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https://m.edsoo.ru/B8N9T8X6E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Выдающаяся личность родной страны. Певец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28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https://m.edsoo.ru/E7A2L9I8R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страны. </w:t>
            </w: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Спортсмены.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29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https://m.edsoo.ru/G8T4K0G2S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Космонавты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30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https://m.edsoo.ru/X8T5T9T5Z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</w:t>
            </w: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"Выдающиеся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актеры и т.д."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31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https://m.edsoo.ru/T2L0X1W9F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0DD4" w:rsidRDefault="00510DD4"/>
        </w:tc>
      </w:tr>
    </w:tbl>
    <w:p w:rsidR="00510DD4" w:rsidRDefault="00510DD4">
      <w:pPr>
        <w:sectPr w:rsidR="00510D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0DD4" w:rsidRDefault="006B098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59"/>
        <w:gridCol w:w="3784"/>
        <w:gridCol w:w="1037"/>
        <w:gridCol w:w="1841"/>
        <w:gridCol w:w="1910"/>
        <w:gridCol w:w="1347"/>
        <w:gridCol w:w="3362"/>
      </w:tblGrid>
      <w:tr w:rsidR="00510DD4">
        <w:trPr>
          <w:trHeight w:val="144"/>
          <w:tblCellSpacing w:w="20" w:type="nil"/>
        </w:trPr>
        <w:tc>
          <w:tcPr>
            <w:tcW w:w="4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10DD4" w:rsidRDefault="00510DD4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10DD4" w:rsidRDefault="00510D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10DD4" w:rsidRDefault="00510DD4">
            <w:pPr>
              <w:spacing w:after="0"/>
              <w:ind w:left="135"/>
            </w:pPr>
          </w:p>
        </w:tc>
      </w:tr>
      <w:tr w:rsidR="00510DD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0DD4" w:rsidRDefault="00510D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0DD4" w:rsidRDefault="00510DD4"/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10DD4" w:rsidRDefault="00510DD4">
            <w:pPr>
              <w:spacing w:after="0"/>
              <w:ind w:left="135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10DD4" w:rsidRDefault="00510DD4">
            <w:pPr>
              <w:spacing w:after="0"/>
              <w:ind w:left="135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10DD4" w:rsidRDefault="00510D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0DD4" w:rsidRDefault="00510D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0DD4" w:rsidRDefault="00510DD4"/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Уклады в разных странах мира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32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https://m.edsoo.ru/Z2R0H5S1K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Уклады в разных странах мира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33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https://m.edsoo.ru/G2G5T1H7G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Межличностные отношения. Решение конфликтных ситуаций.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узы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34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https://m.edsoo.ru/B0H7U5V6B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отношения.Мои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друзья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35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https://m.edsoo.ru/F3R7J9K8B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отношения.Мои друзья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36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https://m.edsoo.ru/W3P9N8T6F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Семейные традиции и обычаи в стране </w:t>
            </w: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37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https://m.edsoo.ru/S1P0O1Y2G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истории. Историческая справка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38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https://m.edsoo.ru/L1C9E8X4E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Семейные ценности. Отношения </w:t>
            </w: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между поколениями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39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https://m.edsoo.ru/W7K9T1W9G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 с членами семьи и знакомыми в художественной литературе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40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https://m.edsoo.ru/F6C8H7O3I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Обязанности и права человека в обществе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41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https://m.edsoo.ru/G6G5U2B4G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Обязанности и права человека в обществе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42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https://m.edsoo.ru/J3R5A8S7S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 Взаимоуважение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43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https://m.edsoo.ru/Y8I8H6L1X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семье. Распределение обязанностей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44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https://m.edsoo.ru/W8S1K7A1U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Эмоции и чувства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45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https://m.edsoo.ru/L9E9T0J9W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Межличностные отношения. Конфликтные </w:t>
            </w: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ситуации: их предупреждение и решение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46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https://m.edsoo.ru/C9O6Y1R4I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 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Конфликтные ситуации, их </w:t>
            </w:r>
            <w:r>
              <w:rPr>
                <w:rFonts w:ascii="Times New Roman" w:hAnsi="Times New Roman"/>
                <w:color w:val="000000"/>
                <w:sz w:val="24"/>
              </w:rPr>
              <w:t>предупреждение и разрешение"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47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https://m.edsoo.ru/O3B9X9R2X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 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разрешение"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48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https://m.edsoo.ru/S6X0H3D7N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человека/литературного персонажа. Черты характера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49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https://m.edsoo.ru/I0T1T6N7Z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 </w:t>
            </w: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человека/литературного персонажа. Черты характера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50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https://m.edsoo.ru/C7D6G6X3N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Поведение человека в экстремальной ситуации.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51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https://m.edsoo.ru/N7M1J7D2X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по теме "Внешность и характеристика человека, литературного персонажа"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52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https://m.edsoo.ru/U4Z2I6J6B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Отказ от вредных привычек. Здоровый образ жизни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53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https://m.edsoo.ru/O9L8R7T1W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Забота о здоровье. Борьба со стрессом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54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https://m.edsoo.ru/H2O0W8W0Y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Забота о здоровье. Полезные привычки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55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https://m.edsoo.ru/Z1J0V5F1K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Забота о здоровье. Самочувствие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56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https://m.edsoo.ru/O2K0V9R9M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Забота о здоровье. Посещение врача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57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https://m.edsoo.ru/Z8S7H1T6D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58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https://m.edsoo.ru/P5B0X4V1A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Сбалансированное питание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59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https://m.edsoo.ru/G9I2B6X5O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по теме "Здоровый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60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https://m.edsoo.ru/L2V6D4J1Z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со серстниками. Проблема </w:t>
            </w: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буллинга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61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https://m.edsoo.ru/Z9L8T5N0T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Школьная жизнь. Взаимоотношения в школе с </w:t>
            </w: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преподавателями и друзьями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62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https://m.edsoo.ru/N4Q0W9M5W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школьных конфликтов. Проблемы и решения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63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https://m.edsoo.ru/E1G1T2G5O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Выбор</w:t>
            </w: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профессии. Цели и мечты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64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https://m.edsoo.ru/E8R0V4T8E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Альтернативы в продолжении образования. Последний год в школе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65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https://m.edsoo.ru/J9B2T7N5C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Высшая школа. Университет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66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https://m.edsoo.ru/C4K4W8E0B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профессии. Зов сердца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67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https://m.edsoo.ru/S5U8Z6W0R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Подготовка к выпускным </w:t>
            </w:r>
            <w:r>
              <w:rPr>
                <w:rFonts w:ascii="Times New Roman" w:hAnsi="Times New Roman"/>
                <w:color w:val="000000"/>
                <w:sz w:val="24"/>
              </w:rPr>
              <w:t>экзаменам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68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https://m.edsoo.ru/F7O1G7H7I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"Школьное образование, школьная жизнь. Переписка с зарубежными сверстниками. Взаимоотношения в школе. Проблемы и решения. Подготовка к </w:t>
            </w: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выпускным экзаменам. Выбор профессии. Альтернативы в продолжении образования"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69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https://m.edsoo.ru/K8V1H8A0H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"Школьное образование, школьная жизнь. Переписка с зарубежными </w:t>
            </w: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сверстниками. Взаимоотношения </w:t>
            </w: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 школе. Проблемы и решения. Подготовка к выпускным экзаменам. Выбор профессии. Альтернативы в продолжении образования"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70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https://m.edsoo.ru/K2Z1P8A6B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Важность изучения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иностранного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71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https://m.edsoo.ru/K3I6H9D2Q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Важность изучения иностранного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72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https://m.edsoo.ru/S0D1Q6S6E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Корни иностранных языков. </w:t>
            </w: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Международный язык общения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73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https://m.edsoo.ru/T8Z6Q2T0A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коммуникации. История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74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https://m.edsoo.ru/P1I4V6O7T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Изучение иностранного языка</w:t>
            </w: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работы и дальнейшего обучения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75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https://m.edsoo.ru/Q1N9N9N2C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"Место иностранного языка в повседневной жизни и профессиональной деятельности в современном мире"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76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https://m.edsoo.ru/J2C5X2G3B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Молодежь в обществе. Заработок для подростков. Выбор профессии в современном обществе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77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https://m.edsoo.ru/L4T0T2Y1P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Взаимоотношения. Дружба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78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https://m.edsoo.ru/T1H3Q4R3N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Молодежные ценности. Ориентиры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79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https://m.edsoo.ru/O5P5C2U6A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Цель и путь в жизни каждого </w:t>
            </w: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молодого человека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80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https://m.edsoo.ru/C8A5M0D4L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молодежи в жизни общества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81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https://m.edsoo.ru/S9R6P2O3O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"Молодежь в </w:t>
            </w: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современном обществе. Ценностные ориентиры. Участие молодежи в жизни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Досуг молодежи: увлечения и интересы. Любовь и дружба"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82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https://m.edsoo.ru/A8B0C7O6S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Экстремальные виды спорта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83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https://m.edsoo.ru/C7N7Y6F0Q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Спортивные соревнования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84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https://m.edsoo.ru/F1G7C9C7J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Олимпийские игры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85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https://m.edsoo.ru/U5P4G9D2B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Спорт в жизни каждого человека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86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https://m.edsoo.ru/I6G8E8O1R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"Роль спорта в современной жизни: виды спорта, экстремальный спорт, спортивные </w:t>
            </w: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соревнования, Олимпийские игры"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87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https://m.edsoo.ru/K6Q8Y0A4T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зарубежным странам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88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https://m.edsoo.ru/A8V5B0Q3T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Путешествия. Виды </w:t>
            </w:r>
            <w:r>
              <w:rPr>
                <w:rFonts w:ascii="Times New Roman" w:hAnsi="Times New Roman"/>
                <w:color w:val="000000"/>
                <w:sz w:val="24"/>
              </w:rPr>
              <w:t>транстпорта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89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https://m.edsoo.ru/R8E5W4Z0X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Оформление поездки. Регистрация. Организационные моменты путешествия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90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https://m.edsoo.ru/F3L1X1I0J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Путешествие. Любимое место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91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https://m.edsoo.ru/V5O0R1N9M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культуры и поведения в другой стране при </w:t>
            </w: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путешествии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92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https://m.edsoo.ru/C9W5M7C1H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Экотуризм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93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https://m.edsoo.ru/H2W4P0P2L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"Туризм. Виды отдыха. Экотуризм. Путешествия по России и 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94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https://m.edsoo.ru/G6U7F5W3I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"Туризм. Виды отдыха. Экотуризм. Путешествия по России и 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95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https://m.edsoo.ru/U6Q7X5F4Y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Проживание в городской и сльской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Сравнение. Преимущества и недостатки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96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https://m.edsoo.ru/E9E4Y6F3F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Утилизация мусора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97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https://m.edsoo.ru/Q7O7L7O2O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Проблемы и решения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98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https://m.edsoo.ru/W6C9G1C3F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 в городе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199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https://m.edsoo.ru/V5V7F9O7D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Pr="00552116" w:rsidRDefault="006B0988">
            <w:pPr>
              <w:spacing w:after="0"/>
              <w:ind w:left="135"/>
              <w:rPr>
                <w:lang w:val="ru-RU"/>
              </w:rPr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Загрязнение воды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200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https://m.edsoo.ru/O0B0X5A7W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флоры и фауны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201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https://m.edsoo.ru/C7Y1N6A9G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жизни в городе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202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https://m.edsoo.ru/U4Z6Q2L7Z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городе. Достоинства и недостатки.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203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https://m.edsoo.ru/C4L4R7H3S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 w:rsidRPr="00552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городе. Достоинства и недостатки.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204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https://m.edsoo.ru/J2C4D0E8E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сельской местности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205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https://m.edsoo.ru/W0D0R6U3S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Инфраструктура города. Возможности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206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https://m.edsoo.ru/J5G5A2W5O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Инфраструктура города. Возможности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207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https://m.edsoo.ru/T1E1Y5S3Q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среды. Вырубка леса и загрязнение воздуха.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208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https://m.edsoo.ru/T5H7K4X8I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Вселенная и человек. Другие </w:t>
            </w:r>
            <w:r>
              <w:rPr>
                <w:rFonts w:ascii="Times New Roman" w:hAnsi="Times New Roman"/>
                <w:color w:val="000000"/>
                <w:sz w:val="24"/>
              </w:rPr>
              <w:t>формы жизни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209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https://m.edsoo.ru/B5E1A8K7D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среды. Загрязнение океана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210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https://m.edsoo.ru/U0C2Z9Z1A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заповедники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211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https://m.edsoo.ru/O5J1J4F5S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"Вселенная и человек. Природа. Проблемы экологии. Защита окружающей среды. Проживание в городской/сельской местности"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212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https://m.edsoo.ru/I7O5O7Q9T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"Вселенная и человек. Природа. Проблемы экологии. Защита окружающей среды. Проживание в городской/сельской местности"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213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https://m.edsoo.ru/I3Y6D1D0C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гаджеты. Проблемы и последствия для молодежи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214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https://m.edsoo.ru/X6A8J2A1O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Технический прогресс. Онлайн </w:t>
            </w:r>
            <w:r>
              <w:rPr>
                <w:rFonts w:ascii="Times New Roman" w:hAnsi="Times New Roman"/>
                <w:color w:val="000000"/>
                <w:sz w:val="24"/>
              </w:rPr>
              <w:t>возможности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215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https://m.edsoo.ru/C1V7S7I1C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216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https://m.edsoo.ru/H8L5W6X1O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сети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217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https://m.edsoo.ru/G9R8Q7T1Z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контроль по теме "Технический прогресс: перспективы и последствия. Современные средства информации и коммуникации (пресса, телевидение, Интернет, социальные сети и </w:t>
            </w:r>
            <w:r>
              <w:rPr>
                <w:rFonts w:ascii="Times New Roman" w:hAnsi="Times New Roman"/>
                <w:color w:val="000000"/>
                <w:sz w:val="24"/>
              </w:rPr>
              <w:t>т.д.). Интернет-безопасность"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218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https://m.edsoo.ru/J4E9Z0G2O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родной страны. Крупные города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219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https://m.edsoo.ru/S9B8A7U9R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страны 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220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https://m.edsoo.ru/O4G3G8E6Q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Страницы истории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221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https://m.edsoo.ru/F0G4E1Z4H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Традиции и обычаи жизни в стране 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222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https://m.edsoo.ru/W7R5K4U1V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родной страны Дворцы и усадьбы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223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https://m.edsoo.ru/U8S7E4I2L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Национальные традиции и особенности родной страны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224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https://m.edsoo.ru/K3W7P6A8H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космоса. Вклад родной страны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225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https://m.edsoo.ru/U9F9P4J3L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 Родная страна и страна/страны изучаемого языка: географическое положение, столица, крупные города,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регионы; система образования, достопримечательности,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особенности (национальные и популярные праздники, знаменательные даты, традиции, обычаи); страницы истории"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226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https://m.edsoo.ru/E3F2H9M4A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страны. Певцы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227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https://m.edsoo.ru/G8I9B5N5I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личности страны изучаемого языка. Писатели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228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https://m.edsoo.ru/A1A2P0L3E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страны изучаемого </w:t>
            </w:r>
            <w:r>
              <w:rPr>
                <w:rFonts w:ascii="Times New Roman" w:hAnsi="Times New Roman"/>
                <w:color w:val="000000"/>
                <w:sz w:val="24"/>
              </w:rPr>
              <w:t>языка. Выдающиеся медицинские работники.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229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https://m.edsoo.ru/E2O8K6N0I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страны. Певец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230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https://m.edsoo.ru/J6X7D6T5S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личности заруб стран. Спортсмен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231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https://m.edsoo.ru/U7D5S9C8Y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страны. Писатели-классики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232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https://m.edsoo.ru/Z4B7U5H9B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актеры и т.д."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135"/>
            </w:pPr>
            <w:hyperlink r:id="rId233">
              <w:r w:rsidR="006B0988">
                <w:rPr>
                  <w:rFonts w:ascii="Times New Roman" w:hAnsi="Times New Roman"/>
                  <w:color w:val="0000FF"/>
                  <w:u w:val="single"/>
                </w:rPr>
                <w:t>https://m.edsoo.ru/I6R9S7S9B</w:t>
              </w:r>
            </w:hyperlink>
          </w:p>
        </w:tc>
      </w:tr>
      <w:tr w:rsidR="00510D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0DD4" w:rsidRDefault="00510DD4"/>
        </w:tc>
      </w:tr>
    </w:tbl>
    <w:p w:rsidR="00510DD4" w:rsidRDefault="00510DD4">
      <w:pPr>
        <w:sectPr w:rsidR="00510D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0DD4" w:rsidRDefault="00510DD4">
      <w:pPr>
        <w:sectPr w:rsidR="00510D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0DD4" w:rsidRDefault="006B0988">
      <w:pPr>
        <w:spacing w:before="199" w:after="199"/>
        <w:ind w:left="120"/>
      </w:pPr>
      <w:bookmarkStart w:id="8" w:name="block-102082581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510DD4" w:rsidRDefault="00510DD4">
      <w:pPr>
        <w:spacing w:before="199" w:after="199"/>
        <w:ind w:left="120"/>
      </w:pPr>
    </w:p>
    <w:p w:rsidR="00510DD4" w:rsidRDefault="006B098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6"/>
        <w:gridCol w:w="7443"/>
      </w:tblGrid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336"/>
            </w:pP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Предметные результаты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учебному предмету «Иностранный (английский) язык (базовый уровень)»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порог</w:t>
            </w:r>
            <w:r>
              <w:rPr>
                <w:rFonts w:ascii="Times New Roman" w:hAnsi="Times New Roman"/>
                <w:color w:val="000000"/>
                <w:sz w:val="24"/>
              </w:rPr>
              <w:t>овом уровне в совокупности её составляющих – речевой, языковой, социокультурной, компенсаторной, метапредметной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основными видами речевой деятельности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Вести разные виды диалога (диалог этикетного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характера, диалог – побуждение к действию, диалог-расспрос, диалог – 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 (или) зрительными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опорами с соблюдением норм речевого этикета, принятых в стране (странах) изучаемого языка (8 реплик со стороны каждого собеседника)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устные связные монологические высказывания (описание (характеристика), повествование (сообщение), </w:t>
            </w:r>
            <w:r>
              <w:rPr>
                <w:rFonts w:ascii="Times New Roman" w:hAnsi="Times New Roman"/>
                <w:color w:val="000000"/>
                <w:sz w:val="24"/>
              </w:rPr>
              <w:t>рассуждение) с изложением своего мнения и краткой аргументацией с вербальными и (или) зрительными опорами или без опор в рамках отобранного тематического содержания речи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основное содержание прочитанного (прослушанного) текста с выражением с</w:t>
            </w:r>
            <w:r>
              <w:rPr>
                <w:rFonts w:ascii="Times New Roman" w:hAnsi="Times New Roman"/>
                <w:color w:val="000000"/>
                <w:sz w:val="24"/>
              </w:rPr>
              <w:t>воего отношения (объём монологического высказывания – до 14 фраз)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 излагать результаты выполненной проектной работы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(объём – до 14 фраз)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Воспринимать на слух и понимать аутентичные тексты, содержащие отдельные </w:t>
            </w:r>
            <w:r>
              <w:rPr>
                <w:rFonts w:ascii="Times New Roman" w:hAnsi="Times New Roman"/>
                <w:color w:val="000000"/>
                <w:sz w:val="24"/>
              </w:rPr>
              <w:t>неизученные языковые явления, с разной глубиной проникновения в содержание текста: с пониманием основного содержания, с пониманием (нужной, интересующей, запрашиваемой) информации (время звучания текста (текстов) для аудирования – до 2,5 минут)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вое чтение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</w:t>
            </w:r>
            <w:r>
              <w:rPr>
                <w:rFonts w:ascii="Times New Roman" w:hAnsi="Times New Roman"/>
                <w:color w:val="000000"/>
                <w:sz w:val="24"/>
              </w:rPr>
              <w:t>ем нужной (интересующей, запрашиваемой) информации, с полным п ониманием прочитанного (объём текста (текстов) для чтения – 500-700 слов); читать про себя и устанавливать причинно-следственную взаимосвязь изложенных в тексте фактов и событий; читать про себ</w:t>
            </w:r>
            <w:r>
              <w:rPr>
                <w:rFonts w:ascii="Times New Roman" w:hAnsi="Times New Roman"/>
                <w:color w:val="000000"/>
                <w:sz w:val="24"/>
              </w:rPr>
              <w:t>я несплошные тексты (таблицы, диаграммы, графики и другие) и понимать представленную в них информацию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Заполнять анкеты и формуляры, сообщая о себе основные сведения, в соответствии с нормами, принятыми в стране (странах)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изучаемого языка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130 слов)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письменные высказывания на основе плана, иллюстрации, таблицы, ди</w:t>
            </w:r>
            <w:r>
              <w:rPr>
                <w:rFonts w:ascii="Times New Roman" w:hAnsi="Times New Roman"/>
                <w:color w:val="000000"/>
                <w:sz w:val="24"/>
              </w:rPr>
              <w:t>аграммы и (или) прочитанного (прослушанного) текста с использованием образца (объём высказывания – до 150 слов)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таблицу, кратко фиксируя содержание прочитанного (прослушанного) текста или дополняя информацию в таблице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представлять результаты выполненной проектной работы (объём – до 150 слов)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резюме (CV)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сторона речи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 служебных словах 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 читать вслух небольшие тексты объёмом до 140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Орфография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пунктуация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орфографическими навыками: правильно писать изученные слова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пунктуационными навыками: использовать запятую при перечислении, обращении и при выделении вводных слов; апостроф, точку, вопросительный и восклицательный </w:t>
            </w:r>
            <w:r>
              <w:rPr>
                <w:rFonts w:ascii="Times New Roman" w:hAnsi="Times New Roman"/>
                <w:color w:val="000000"/>
                <w:sz w:val="24"/>
              </w:rPr>
              <w:t>знаки; 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1400 </w:t>
            </w:r>
            <w:r>
              <w:rPr>
                <w:rFonts w:ascii="Times New Roman" w:hAnsi="Times New Roman"/>
                <w:color w:val="000000"/>
                <w:sz w:val="24"/>
              </w:rPr>
              <w:t>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1300 лексических единиц, обслуживающих ситуации общения в рамках тематического содержания речи, с соблю</w:t>
            </w:r>
            <w:r>
              <w:rPr>
                <w:rFonts w:ascii="Times New Roman" w:hAnsi="Times New Roman"/>
                <w:color w:val="000000"/>
                <w:sz w:val="24"/>
              </w:rPr>
              <w:t>дением существующей в английском языке нормы лексической сочетаемости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глаголы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under- </w:t>
            </w:r>
            <w:r>
              <w:rPr>
                <w:rFonts w:ascii="Times New Roman" w:hAnsi="Times New Roman"/>
                <w:color w:val="000000"/>
                <w:sz w:val="24"/>
              </w:rPr>
              <w:t>и су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-ise/-ize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in-/im-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 xml:space="preserve">non-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-able/-ible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,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-ish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-y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наречия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числительные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-teen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-th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Распознавать и употреблять в устной и письменной речи родственные слова, образованны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е с использованием словосложения: сложные существительные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football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); сложные существительные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bluebell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); сложные существительные путём соединения осн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father-in-law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 слова, образованные с использованием словосложения: сложные прилагательные путём соединения основы прилагательного (числительного) с осн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-ed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blue-eyed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eight-legged</w:t>
            </w:r>
            <w:r>
              <w:rPr>
                <w:rFonts w:ascii="Times New Roman" w:hAnsi="Times New Roman"/>
                <w:color w:val="000000"/>
                <w:sz w:val="24"/>
              </w:rPr>
              <w:t>); сложные прилагательные путём соединения наречия с основой причастия II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r>
              <w:rPr>
                <w:rFonts w:ascii="Times New Roman" w:hAnsi="Times New Roman"/>
                <w:color w:val="000000"/>
                <w:sz w:val="24"/>
              </w:rPr>
              <w:t>); сложные прилагательные путём соединения основы прилагательного с основой причастия 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oking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конверсии: образование имён существительных от неопределённых форм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run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run</w:t>
            </w:r>
            <w:r>
              <w:rPr>
                <w:rFonts w:ascii="Times New Roman" w:hAnsi="Times New Roman"/>
                <w:color w:val="000000"/>
                <w:sz w:val="24"/>
              </w:rPr>
              <w:t>);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rich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people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 rich</w:t>
            </w:r>
            <w:r>
              <w:rPr>
                <w:rFonts w:ascii="Times New Roman" w:hAnsi="Times New Roman"/>
                <w:color w:val="000000"/>
                <w:sz w:val="24"/>
              </w:rPr>
              <w:t>); глаголов от имён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a hand – to hand</w:t>
            </w:r>
            <w:r>
              <w:rPr>
                <w:rFonts w:ascii="Times New Roman" w:hAnsi="Times New Roman"/>
                <w:color w:val="000000"/>
                <w:sz w:val="24"/>
              </w:rPr>
              <w:t>);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имена прилагательные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-ing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</w:t>
            </w:r>
            <w:r>
              <w:rPr>
                <w:rFonts w:ascii="Times New Roman" w:hAnsi="Times New Roman"/>
                <w:color w:val="000000"/>
                <w:sz w:val="24"/>
              </w:rPr>
              <w:t>менной речи различные средства связи для обеспечения целостности и логичности устного (письменного) высказывания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2.4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и понимать особенности структуры простых и сложных предложений и различных коммуникативных типов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предложений английского языка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предложения с несколькими обстоятельствами, следующими в определённом порядке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+ to be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авать в звучащем и письменном тексте и употреблять в устной и письменной речи предложения с глагольными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look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seem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feel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письменной речи предложения cо сложным дополнением – Complex Object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ем и письменном тексте и употреблять в устной и письменной речи 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условные предложения с глаголами в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изъявительном наклонении (Conditional 0, Conditional I)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с глаголами в сослагательном наклонении </w:t>
            </w:r>
            <w:r>
              <w:rPr>
                <w:rFonts w:ascii="Times New Roman" w:hAnsi="Times New Roman"/>
                <w:color w:val="000000"/>
                <w:sz w:val="24"/>
              </w:rPr>
              <w:t>(Conditional II)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все типы вопросительных предложений (общий, специальный, альтернативный, разделительный вопросы в Present/Past/Future Simple Tense, Present/Past C</w:t>
            </w:r>
            <w:r>
              <w:rPr>
                <w:rFonts w:ascii="Times New Roman" w:hAnsi="Times New Roman"/>
                <w:color w:val="000000"/>
                <w:sz w:val="24"/>
              </w:rPr>
              <w:t>ontinuous Tense, Present/ Past Perfect Tense, Present Perfect Continuous Tense)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повествовательные, вопросительные и побудительные предложения в косвенной речи в на</w:t>
            </w:r>
            <w:r>
              <w:rPr>
                <w:rFonts w:ascii="Times New Roman" w:hAnsi="Times New Roman"/>
                <w:color w:val="000000"/>
                <w:sz w:val="24"/>
              </w:rPr>
              <w:t>стоящем и прошедшем времени, согласование времён в рамках сложного предложения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ать в звучащем и письменном тексте и употреблять в устной и письменной речи 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love/hate doing smth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stop doing smth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 takes me… to do smth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used to </w:t>
            </w:r>
            <w:r>
              <w:rPr>
                <w:rFonts w:ascii="Times New Roman" w:hAnsi="Times New Roman"/>
                <w:color w:val="000000"/>
                <w:sz w:val="24"/>
              </w:rPr>
              <w:t>+ инфинитив глагола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be/get used to doing smth 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You’d better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подлежащее, выраженное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>
              <w:rPr>
                <w:rFonts w:ascii="Times New Roman" w:hAnsi="Times New Roman"/>
                <w:color w:val="000000"/>
                <w:sz w:val="24"/>
              </w:rPr>
              <w:t>), и его согласование со сказуемым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глаголы (правильные и неправильные) в видовременных формах действительного залога в изъявительном наклонении (Present/</w:t>
            </w:r>
            <w:r>
              <w:rPr>
                <w:rFonts w:ascii="Times New Roman" w:hAnsi="Times New Roman"/>
                <w:color w:val="000000"/>
                <w:sz w:val="24"/>
              </w:rPr>
              <w:t>Past/ Future Simple Tense, Present/Past/Future Continuous Tense, Present/Past Perfect Tense, Present Perfect Continuous Tense, Future-in-the-Past Tense) и наиболее употребительных формах страдательного залога (Present/Past Simple Passive, Present Perfect P</w:t>
            </w:r>
            <w:r>
              <w:rPr>
                <w:rFonts w:ascii="Times New Roman" w:hAnsi="Times New Roman"/>
                <w:color w:val="000000"/>
                <w:sz w:val="24"/>
              </w:rPr>
              <w:t>assive)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>, формы Future Simple Tense и Present Continuous Tense для выражения будущего действия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письменном тексте и употреблять в устной и письменной речи модальные глаголы и их эквиваленты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исьменной речи неличные формы глагола – инфинитив, герундий, причастие (Participle I и Participle II), причастия в функции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</w:t>
            </w:r>
            <w:r>
              <w:rPr>
                <w:rFonts w:ascii="Times New Roman" w:hAnsi="Times New Roman"/>
                <w:color w:val="000000"/>
                <w:sz w:val="24"/>
              </w:rPr>
              <w:t>отреблять в устной и письменной речи определённый, неопределённый и нулевой артикли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имена существительные во множественном числе, образованные по правилу и исключе</w:t>
            </w:r>
            <w:r>
              <w:rPr>
                <w:rFonts w:ascii="Times New Roman" w:hAnsi="Times New Roman"/>
                <w:color w:val="000000"/>
                <w:sz w:val="24"/>
              </w:rPr>
              <w:t>ния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неисчисляемые имена существительные, имеющие форму только множественного числа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письменной речи притяжательный падеж имён существительных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имена прилагательные и наречия в положительной, сравнительной и превосходной степенях, образованные по </w:t>
            </w:r>
            <w:r>
              <w:rPr>
                <w:rFonts w:ascii="Times New Roman" w:hAnsi="Times New Roman"/>
                <w:color w:val="000000"/>
                <w:sz w:val="24"/>
              </w:rPr>
              <w:t>правилу и исключения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порядок следования нескольких прилагательных (мнение – размер – возраст – цвет – происхождение)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</w:t>
            </w:r>
            <w:r>
              <w:rPr>
                <w:rFonts w:ascii="Times New Roman" w:hAnsi="Times New Roman"/>
                <w:color w:val="000000"/>
                <w:sz w:val="24"/>
              </w:rPr>
              <w:t>тексте и употреблять в устной и письменной речи 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many/much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личные местоимения в именительном и </w:t>
            </w:r>
            <w:r>
              <w:rPr>
                <w:rFonts w:ascii="Times New Roman" w:hAnsi="Times New Roman"/>
                <w:color w:val="000000"/>
                <w:sz w:val="24"/>
              </w:rPr>
              <w:t>объектном падежах, притяжательные местоимения (в том числе в абсолютной форме), возвратные, указательные, вопросительные местоимения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неопределённые местоимения и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х производные,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производные последнего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количественные и порядковые числительные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звучащем и письменном тексте и употреблять в устной и письменной речи предлоги места, времени, направления; предлоги, употребляемые с глаголами в страдательном залоге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Знать (понимать) речевые различия в ситуациях </w:t>
            </w:r>
            <w:r>
              <w:rPr>
                <w:rFonts w:ascii="Times New Roman" w:hAnsi="Times New Roman"/>
                <w:color w:val="000000"/>
                <w:sz w:val="24"/>
              </w:rPr>
              <w:t>официального и неофициального общения в рамках тематического содержания речи и использовать лексико-грамматические средства с учётом этих различий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 и использовать в устной и письменной речи наиболее употребительную тематическую фоновую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лексику страны (стран) изучаемого языка (государственное устройство, система образования, страницы истории, основные праздники, этикетные особенности общения и другие)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базовые знания о социокультурном портрете и культурном наследии родной стран</w:t>
            </w:r>
            <w:r>
              <w:rPr>
                <w:rFonts w:ascii="Times New Roman" w:hAnsi="Times New Roman"/>
                <w:color w:val="000000"/>
                <w:sz w:val="24"/>
              </w:rPr>
              <w:t>ы и страны (стран) изучаемого языка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родную страну и её культуру на иностранном языке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Проявлять уважение к иной культуре, соблюдать нормы вежливости в межкультурном общении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компенсаторными умениями, </w:t>
            </w:r>
            <w:r>
              <w:rPr>
                <w:rFonts w:ascii="Times New Roman" w:hAnsi="Times New Roman"/>
                <w:color w:val="000000"/>
                <w:sz w:val="24"/>
              </w:rPr>
              <w:t>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 при чтении и аудировании – языко</w:t>
            </w:r>
            <w:r>
              <w:rPr>
                <w:rFonts w:ascii="Times New Roman" w:hAnsi="Times New Roman"/>
                <w:color w:val="000000"/>
                <w:sz w:val="24"/>
              </w:rPr>
              <w:t>вую и контекстуальную догадку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иноязычные словари и справочники, в том числе информационно-справочные системы в электронной форме 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Участвовать в учебно-исследовательской, проектной деятельности предметного и межпредметного характера с исп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ользованием материалов на английском языке и применением информационно-коммуникационных технологий</w:t>
            </w:r>
          </w:p>
        </w:tc>
      </w:tr>
    </w:tbl>
    <w:p w:rsidR="00510DD4" w:rsidRDefault="00510DD4">
      <w:pPr>
        <w:spacing w:after="0"/>
        <w:ind w:left="120"/>
      </w:pPr>
    </w:p>
    <w:p w:rsidR="00510DD4" w:rsidRDefault="006B098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510DD4" w:rsidRDefault="00510DD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29"/>
        <w:gridCol w:w="7634"/>
      </w:tblGrid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510DD4">
            <w:pPr>
              <w:spacing w:after="0"/>
              <w:ind w:left="228"/>
            </w:pP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Предметные результаты по учебному предмету «Иностранный (английский) язык (базовый уровень)»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компетенции на пороговом уровне в совокупности её составляющих – речевой, языковой, социокультурной, компенсаторной, метапредметной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основными видами речевой деятельности 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Вести разные виды диалога </w:t>
            </w:r>
            <w:r>
              <w:rPr>
                <w:rFonts w:ascii="Times New Roman" w:hAnsi="Times New Roman"/>
                <w:color w:val="000000"/>
                <w:sz w:val="24"/>
              </w:rPr>
              <w:t>(диалог этикетного характера, диалог – побуждение к действию, диалог-расспрос, диалог – 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(или) зрительными опорами с соблюдением норм речевого этикета, принятых в стране (странах) изучаемого языка (до 9 реплик со стороны каждого собеседника)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устные связные монологические высказывания (описание (характеристика), повествование </w:t>
            </w:r>
            <w:r>
              <w:rPr>
                <w:rFonts w:ascii="Times New Roman" w:hAnsi="Times New Roman"/>
                <w:color w:val="000000"/>
                <w:sz w:val="24"/>
              </w:rPr>
              <w:t>(сообщение), рассуждение) с изложением своего мнения и краткой аргументацией с вербальными и (или) зрительными опорами или без опор в рамках отобранного тематического содержания речи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основное содержание прочитанного (прослушанного) текста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выражением своего отношения (объём монологического высказывания – 14-15 фраз)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излагать результаты выполненной проектной работы (объём – 14-15 фраз)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аутентичные тексты, содержащие отдельн</w:t>
            </w:r>
            <w:r>
              <w:rPr>
                <w:rFonts w:ascii="Times New Roman" w:hAnsi="Times New Roman"/>
                <w:color w:val="000000"/>
                <w:sz w:val="24"/>
              </w:rPr>
              <w:t>ые неизученные языковые явления, с разной глубиной проникновения в содержание текста: с пониманием основного содержания, с пониманием нужной (интересующей, запрашиваемой) информации (время звучания текста (текстов) для аудирования – до 2,5 минут)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ловое чтение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 (интересу</w:t>
            </w:r>
            <w:r>
              <w:rPr>
                <w:rFonts w:ascii="Times New Roman" w:hAnsi="Times New Roman"/>
                <w:color w:val="000000"/>
                <w:sz w:val="24"/>
              </w:rPr>
              <w:t>ющей, запрашиваемой) информации, с полным пониманием прочитанного (объём текста (текстов) для чтения – до 600-800 слов); читать про себя и устанавливать причинно-следственную взаимосвязь изложенных в тексте фактов и событий; читать про себя несплошные текс</w:t>
            </w:r>
            <w:r>
              <w:rPr>
                <w:rFonts w:ascii="Times New Roman" w:hAnsi="Times New Roman"/>
                <w:color w:val="000000"/>
                <w:sz w:val="24"/>
              </w:rPr>
              <w:t>ты (таблицы, диаграммы, графики) и понимать представленную в них информацию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эл</w:t>
            </w:r>
            <w:r>
              <w:rPr>
                <w:rFonts w:ascii="Times New Roman" w:hAnsi="Times New Roman"/>
                <w:color w:val="000000"/>
                <w:sz w:val="24"/>
              </w:rPr>
              <w:t>ектронное сообщение личного характера, соблюдая речевой этикет, принятый в стране (странах) изучаемого языка (объём сообщения – до 140 слов)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письменные высказывания на основе плана, иллюстрации, таблицы, диаграммы и (или) прочитанного (про</w:t>
            </w:r>
            <w:r>
              <w:rPr>
                <w:rFonts w:ascii="Times New Roman" w:hAnsi="Times New Roman"/>
                <w:color w:val="000000"/>
                <w:sz w:val="24"/>
              </w:rPr>
              <w:t>слушанного) текста с использованием образца (объём высказывания – до 180 слов)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таблицу, кратко фиксируя содержание прочитанного (прослушанного) текста или дополняя информацию в таблице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 представлять результаты выполненной </w:t>
            </w:r>
            <w:r>
              <w:rPr>
                <w:rFonts w:ascii="Times New Roman" w:hAnsi="Times New Roman"/>
                <w:color w:val="000000"/>
                <w:sz w:val="24"/>
              </w:rPr>
              <w:t>проектной работы (объём – до 180 слов)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резюме (CV)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 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 читать вслух небольшие тексты объёмом до 150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</w:t>
            </w:r>
            <w:r>
              <w:rPr>
                <w:rFonts w:ascii="Times New Roman" w:hAnsi="Times New Roman"/>
                <w:color w:val="000000"/>
                <w:sz w:val="24"/>
              </w:rPr>
              <w:t>ь орфографическими навыками: правильно писать изученные слова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пунктуационными навыками: 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</w:t>
            </w:r>
            <w:r>
              <w:rPr>
                <w:rFonts w:ascii="Times New Roman" w:hAnsi="Times New Roman"/>
                <w:color w:val="000000"/>
                <w:sz w:val="24"/>
              </w:rPr>
              <w:t>после заголовка; пунктуационно правильно оформлять прямую речь; пунктуационно правильно оформлять электронное сообщение личного характера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Распознавать в звучащем и письменном тексте 1500 лексических единиц (слов, фразов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ых глаголов, словосочетаний, речевых клише, средств логической связи) и правильно употреблять в устной и письменной речи 1400 лексических единиц, обслуживающих ситуации общения в рамках тематического содержания речи, с соблюдением существующей в английском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языке нормы лексической сочетаемости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глаголы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under-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-ise/-ize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-en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спознавать и употреблять в устной и письменной речи родственные слова, образованные с использованием аффиксации: имена существительные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-able/-ible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наречия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числительные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-teen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-th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 слова, образованны</w:t>
            </w:r>
            <w:r>
              <w:rPr>
                <w:rFonts w:ascii="Times New Roman" w:hAnsi="Times New Roman"/>
                <w:color w:val="000000"/>
                <w:sz w:val="24"/>
              </w:rPr>
              <w:t>е с использованием словосложения: сложные существительные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football</w:t>
            </w:r>
            <w:r>
              <w:rPr>
                <w:rFonts w:ascii="Times New Roman" w:hAnsi="Times New Roman"/>
                <w:color w:val="000000"/>
                <w:sz w:val="24"/>
              </w:rPr>
              <w:t>); сложные существительные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bluebell</w:t>
            </w:r>
            <w:r>
              <w:rPr>
                <w:rFonts w:ascii="Times New Roman" w:hAnsi="Times New Roman"/>
                <w:color w:val="000000"/>
                <w:sz w:val="24"/>
              </w:rPr>
              <w:t>); сложные существительные путём соединения осн</w:t>
            </w:r>
            <w:r>
              <w:rPr>
                <w:rFonts w:ascii="Times New Roman" w:hAnsi="Times New Roman"/>
                <w:color w:val="000000"/>
                <w:sz w:val="24"/>
              </w:rPr>
              <w:t>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father-in-law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словосложения: сложные прилагательные путём соединения основы прилагательного (числительного)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-eyed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eight-legged</w:t>
            </w:r>
            <w:r>
              <w:rPr>
                <w:rFonts w:ascii="Times New Roman" w:hAnsi="Times New Roman"/>
                <w:color w:val="000000"/>
                <w:sz w:val="24"/>
              </w:rPr>
              <w:t>); сложные прилагательные путём соединения наречия с основой причастия II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r>
              <w:rPr>
                <w:rFonts w:ascii="Times New Roman" w:hAnsi="Times New Roman"/>
                <w:color w:val="000000"/>
                <w:sz w:val="24"/>
              </w:rPr>
              <w:t>); сложные прилагательные путём соединения основы прилагательного с основой причастия 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nice-looking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письменной речи родственные слова, образованные с использованием конверсии: образование имён существительных от неопределённых форм 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run – a run</w:t>
            </w:r>
            <w:r>
              <w:rPr>
                <w:rFonts w:ascii="Times New Roman" w:hAnsi="Times New Roman"/>
                <w:color w:val="000000"/>
                <w:sz w:val="24"/>
              </w:rPr>
              <w:t>);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rich people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– the rich</w:t>
            </w:r>
            <w:r>
              <w:rPr>
                <w:rFonts w:ascii="Times New Roman" w:hAnsi="Times New Roman"/>
                <w:color w:val="000000"/>
                <w:sz w:val="24"/>
              </w:rPr>
              <w:t>); глаголов от имён существительных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hand – to hand</w:t>
            </w:r>
            <w:r>
              <w:rPr>
                <w:rFonts w:ascii="Times New Roman" w:hAnsi="Times New Roman"/>
                <w:color w:val="000000"/>
                <w:sz w:val="24"/>
              </w:rPr>
              <w:t>);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имена прилагательные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 – exciting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изучен</w:t>
            </w:r>
            <w:r>
              <w:rPr>
                <w:rFonts w:ascii="Times New Roman" w:hAnsi="Times New Roman"/>
                <w:color w:val="000000"/>
                <w:sz w:val="24"/>
              </w:rPr>
              <w:t>ные многозначные лексические единицы, синонимы, антонимы, интернациональные слова, наиболее частотные фразовые глаголы, сокращения и аббревиатуры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различные средства связи для обеспечения целостн</w:t>
            </w:r>
            <w:r>
              <w:rPr>
                <w:rFonts w:ascii="Times New Roman" w:hAnsi="Times New Roman"/>
                <w:color w:val="000000"/>
                <w:sz w:val="24"/>
              </w:rPr>
              <w:t>ости и логичности устного (письменного) высказывания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2.4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и понимать особенности структуры простых и сложных предложений и различных коммуникативных типов предложений английского языка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</w:t>
            </w:r>
            <w:r>
              <w:rPr>
                <w:rFonts w:ascii="Times New Roman" w:hAnsi="Times New Roman"/>
                <w:color w:val="000000"/>
                <w:sz w:val="24"/>
              </w:rPr>
              <w:t>звучащем и письменном тексте и употреблять в устной и письменной речи предложения с несколькими обстоятельствами, следующими в определённом порядке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предложения с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+ to be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предложения с глагольными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look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seem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feel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</w:t>
            </w:r>
            <w:r>
              <w:rPr>
                <w:rFonts w:ascii="Times New Roman" w:hAnsi="Times New Roman"/>
                <w:color w:val="000000"/>
                <w:sz w:val="24"/>
              </w:rPr>
              <w:t>ной и письменной речи предложения cо сложным дополнением – Complex Subject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предложения cо сложным дополнением – Complex Object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менном тексте и употреблять в устной и письменной речи 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й и письменной речи сложноподчинённые предложения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условные предложения с глаголами в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изъявительном наклонен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ии (Conditional 0, Conditional I) </w:t>
            </w:r>
            <w:r>
              <w:rPr>
                <w:rFonts w:ascii="Times New Roman" w:hAnsi="Times New Roman"/>
                <w:color w:val="000000"/>
                <w:sz w:val="24"/>
              </w:rPr>
              <w:t>и с глаголами в сослагательном наклонении (Conditional II)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все типы вопросительных предложений (общий, специальный, альтернативны</w:t>
            </w:r>
            <w:r>
              <w:rPr>
                <w:rFonts w:ascii="Times New Roman" w:hAnsi="Times New Roman"/>
                <w:color w:val="000000"/>
                <w:sz w:val="24"/>
              </w:rPr>
              <w:t>й, разделительный вопросы в Present/Past/Future Simple Tense, Present/Past Continuous Tense, Present/ Past Perfect Tense, Present Perfect Continuous Tense)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</w:t>
            </w: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м</w:t>
            </w:r>
            <w:r>
              <w:rPr>
                <w:rFonts w:ascii="Times New Roman" w:hAnsi="Times New Roman"/>
                <w:color w:val="000000"/>
                <w:sz w:val="24"/>
              </w:rPr>
              <w:t>одальные глаголы в косвенной речи в настоящем и прошедшем времени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ознавать в звучащем и письменном тексте и употреблять в устной и письменной речи 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smth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устной и письменной речи 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stop doing smth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 takes me… to do smth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used to </w:t>
            </w:r>
            <w:r>
              <w:rPr>
                <w:rFonts w:ascii="Times New Roman" w:hAnsi="Times New Roman"/>
                <w:color w:val="000000"/>
                <w:sz w:val="24"/>
              </w:rPr>
              <w:t>+ инфинитив глагола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.4.22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конструкции be/get used to smth, be/get used to doing smth 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You’d better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подлежащее, выраженное собирательным существительным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>
              <w:rPr>
                <w:rFonts w:ascii="Times New Roman" w:hAnsi="Times New Roman"/>
                <w:color w:val="000000"/>
                <w:sz w:val="24"/>
              </w:rPr>
              <w:t>), и его согласование со сказуемым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глаголы (правильные и неправильные) в видовременных формах действительного залога в изъявительном наклонении (Pr</w:t>
            </w:r>
            <w:r>
              <w:rPr>
                <w:rFonts w:ascii="Times New Roman" w:hAnsi="Times New Roman"/>
                <w:color w:val="000000"/>
                <w:sz w:val="24"/>
              </w:rPr>
              <w:t>esent/Past/ Future Simple Tense, Present/Past/Future Continuous Tense, Present/Past Perfect Tense, Present Perfect Continuous Tense, Future-in-the-Past Tense) и наиболее употребительных формах страдательного залога (Present/Past Simple Passive, Present Per</w:t>
            </w:r>
            <w:r>
              <w:rPr>
                <w:rFonts w:ascii="Times New Roman" w:hAnsi="Times New Roman"/>
                <w:color w:val="000000"/>
                <w:sz w:val="24"/>
              </w:rPr>
              <w:t>fect Passive)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>, формы Future Simple Tense и Present Continuous Tense для выражения будущего действия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</w:t>
            </w:r>
            <w:r>
              <w:rPr>
                <w:rFonts w:ascii="Times New Roman" w:hAnsi="Times New Roman"/>
                <w:color w:val="000000"/>
                <w:sz w:val="24"/>
              </w:rPr>
              <w:t>сьменном тексте и употреблять в устной и письменной речи 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неличные формы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глагола – инфинитив, герундий, причастие (Participle I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 Participle II), причастия в функции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Распознавать в звучащем и письменном тексте и употреблять в устной и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письменной речи определённый, неопределённый и нулевой артикли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имена существительные во множественном числе, образованные по правилу и исключения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</w:t>
            </w:r>
            <w:r>
              <w:rPr>
                <w:rFonts w:ascii="Times New Roman" w:hAnsi="Times New Roman"/>
                <w:color w:val="000000"/>
                <w:sz w:val="24"/>
              </w:rPr>
              <w:t>ать в звучащем и письменном тексте и употреблять в устной и письменной речи неисчисляемые имена существительные, имеющие форму только множественного числа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притяжат</w:t>
            </w:r>
            <w:r>
              <w:rPr>
                <w:rFonts w:ascii="Times New Roman" w:hAnsi="Times New Roman"/>
                <w:color w:val="000000"/>
                <w:sz w:val="24"/>
              </w:rPr>
              <w:t>ельный падеж имён существительных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имена прилагательные и 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порядок следования нескольких прилагательных (мнение – размер – возраст – цвет – происхождение)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</w:t>
            </w:r>
            <w:r>
              <w:rPr>
                <w:rFonts w:ascii="Times New Roman" w:hAnsi="Times New Roman"/>
                <w:color w:val="000000"/>
                <w:sz w:val="24"/>
              </w:rPr>
              <w:t>устной и письменной речи 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many/much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личные местоимения в именительном и объектном падежах, прит</w:t>
            </w:r>
            <w:r>
              <w:rPr>
                <w:rFonts w:ascii="Times New Roman" w:hAnsi="Times New Roman"/>
                <w:color w:val="000000"/>
                <w:sz w:val="24"/>
              </w:rPr>
              <w:t>яжательные местоимения (в том числе в абсолютной форме), возвратные, указательные, вопросительные местоимения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неопределённые местоимения и их производные,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производные последнего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</w:t>
            </w:r>
            <w:r>
              <w:rPr>
                <w:rFonts w:ascii="Times New Roman" w:hAnsi="Times New Roman"/>
                <w:color w:val="000000"/>
                <w:sz w:val="24"/>
              </w:rPr>
              <w:t>енном тексте и употреблять в устной и письменной речи количественные и порядковые числительные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предлоги места, времени, направления; предлоги, употребляемые с глаг</w:t>
            </w:r>
            <w:r>
              <w:rPr>
                <w:rFonts w:ascii="Times New Roman" w:hAnsi="Times New Roman"/>
                <w:color w:val="000000"/>
                <w:sz w:val="24"/>
              </w:rPr>
              <w:t>олами в страдательном залоге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</w:t>
            </w:r>
            <w:r>
              <w:rPr>
                <w:rFonts w:ascii="Times New Roman" w:hAnsi="Times New Roman"/>
                <w:color w:val="000000"/>
                <w:sz w:val="24"/>
              </w:rPr>
              <w:t>личий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Знать (понимать) и использовать в устной и письменной речи наиболее употребительную тематическую фоновую лексику страны (стран) изучаемого языка (государственное устройство, система образования, страницы истории, основные праздники, этикетные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общения и другие)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базовые знания о социокультурном портрете и культурном наследии родной страны и страны (стран) изучаемого языка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родную страну и её культуру на иностранном языке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Проявлять уважение к иной культ</w:t>
            </w:r>
            <w:r>
              <w:rPr>
                <w:rFonts w:ascii="Times New Roman" w:hAnsi="Times New Roman"/>
                <w:color w:val="000000"/>
                <w:sz w:val="24"/>
              </w:rPr>
              <w:t>уре, соблюдать нормы вежливости в межкультурном общении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</w:t>
            </w:r>
            <w:r>
              <w:rPr>
                <w:rFonts w:ascii="Times New Roman" w:hAnsi="Times New Roman"/>
                <w:color w:val="000000"/>
                <w:sz w:val="24"/>
              </w:rPr>
              <w:t>при 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иноязычные словари и справочники, в том числе информационно-справочные системы в электронной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форме </w:t>
            </w:r>
          </w:p>
        </w:tc>
      </w:tr>
      <w:tr w:rsidR="00510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информационно-коммуникационных технологий</w:t>
            </w:r>
          </w:p>
        </w:tc>
      </w:tr>
    </w:tbl>
    <w:p w:rsidR="00510DD4" w:rsidRDefault="00510DD4">
      <w:pPr>
        <w:sectPr w:rsidR="00510DD4">
          <w:pgSz w:w="11906" w:h="16383"/>
          <w:pgMar w:top="1134" w:right="850" w:bottom="1134" w:left="1701" w:header="720" w:footer="720" w:gutter="0"/>
          <w:cols w:space="720"/>
        </w:sectPr>
      </w:pPr>
    </w:p>
    <w:p w:rsidR="00510DD4" w:rsidRDefault="006B0988">
      <w:pPr>
        <w:spacing w:before="199" w:after="199"/>
        <w:ind w:left="120"/>
      </w:pPr>
      <w:bookmarkStart w:id="9" w:name="block-102082580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510DD4" w:rsidRDefault="00510DD4">
      <w:pPr>
        <w:spacing w:before="199" w:after="199"/>
        <w:ind w:left="120"/>
      </w:pPr>
    </w:p>
    <w:p w:rsidR="00510DD4" w:rsidRDefault="006B098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510DD4" w:rsidRDefault="00510DD4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24"/>
        <w:gridCol w:w="8095"/>
      </w:tblGrid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умения общаться в устной и письменной форме, используя рецептивные и продуктивные виды речевой деятельности в рамках тематического содержания речи. </w:t>
            </w:r>
          </w:p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Повседневная жизнь </w:t>
            </w:r>
            <w:r>
              <w:rPr>
                <w:rFonts w:ascii="Times New Roman" w:hAnsi="Times New Roman"/>
                <w:color w:val="000000"/>
                <w:sz w:val="24"/>
              </w:rPr>
              <w:t>семьи. Межличностные отношения в семье, с друзьями и знакомыми. Конфликтные ситуации, их предупреждение и разрешение. Внешность и характеристика человека, литературного персонажа. Здоровый образ жизни и забота о здоровье: режим труда и отдыха, спорт, сбала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нсированное питание, посещение врача. Отказ от вредных привычек. 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обучающегося. Современный мир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профессий. Проблемы выбора профессии (возможности продолжения образования в высшей школе, в профессиональном колледже, выбор рабочей специальности, подработка для обучающегося). Роль иностранного языка в планах на будущее. Молодёжь в современном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Досуг молодёжи: чтение, кино, театр, музыка, музеи, сеть Интернет, компьютерные игры. Любовь и дружба. Покупки: одежда, обувь и продукты питания. Карманные деньги. Молодёжная мода. Туризм. Виды отдыха. Путешествия по России и зарубежным странам. Проблемы э</w:t>
            </w:r>
            <w:r>
              <w:rPr>
                <w:rFonts w:ascii="Times New Roman" w:hAnsi="Times New Roman"/>
                <w:color w:val="000000"/>
                <w:sz w:val="24"/>
              </w:rPr>
              <w:t>кологии. Защита окружающей среды. Стихийные бедствия. Условия проживания в городской (сельской) местности. Технический прогресс: перспективы и последствия. Современные средства связи (мобильные телефоны, смартфоны, планшеты, компьютеры). Родная страна и ст</w:t>
            </w:r>
            <w:r>
              <w:rPr>
                <w:rFonts w:ascii="Times New Roman" w:hAnsi="Times New Roman"/>
                <w:color w:val="000000"/>
                <w:sz w:val="24"/>
              </w:rPr>
              <w:t>рана (страны)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ыдающиеся люди родной страны и страны (стран) изучаемого языка, их вклад в науку и мировую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культуру: государственные деятели, учёные, писатели, поэты, художники, композиторы, путешественники, спортсмены, актёры и другие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</w:p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диалогической речи на базе умений, сформированных на уровне основного общего образования, а именно умений вести разные виды диалога (диалог этикетного характера, диалог – побуждение к действию, диалог-расспрос, диалог –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обмен мнениями, комбинированный диалог, включающий разные виды диалогов)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характера: начинать, поддерживать и заканчивать разговор, вежливо переспрашивать, выражать согласие (отказ); выражать благодарность; поздравлять с праздник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ом,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</w:t>
            </w:r>
            <w:r>
              <w:rPr>
                <w:rFonts w:ascii="Times New Roman" w:hAnsi="Times New Roman"/>
                <w:color w:val="000000"/>
                <w:sz w:val="24"/>
              </w:rPr>
              <w:t>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Диалог – побуждение к действию: обращаться с просьбой, вежливо соглашаться (не соглашаться) выполнить пр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осьбу; давать совет и принимать (не принимать) совет; приглашать собеседника к совместной деятельности, вежливо соглашаться (не соглашаться) на предложение собеседника, объясняя причину своего решения, в стандартных ситуациях неофициального и официального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общения в рамках тематического содержания речи </w:t>
            </w:r>
            <w:r>
              <w:rPr>
                <w:rFonts w:ascii="Times New Roman" w:hAnsi="Times New Roman"/>
                <w:color w:val="000000"/>
                <w:sz w:val="24"/>
              </w:rPr>
              <w:t>10 класса с использованием речевых ситуаций и (или) иллюстрации, фотографии, таблицы, диаграммы с соблюдением норм речевого этикета, принятых в стране (странах) изучаемого языка (объём диалога – до 8 реплик со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стороны каждого собеседника)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Диалог-расспрос: сообщать фактическую информацию, отвечая на вопросы разных видов; выражать своё отношение к обсуждаемым фактам и событиям; запрашивать интересующую информацию; переходить с позиции спрашивающего на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зицию отвечающего и наоборот; брать (давать) интервью в стандартных ситуациях неофициального и официального общения в рамках тематического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содержания речи 10 класса с использованием речевых ситуаций и (или) иллюстрации, фотографии, таблицы, диаграммы с соб</w:t>
            </w:r>
            <w:r>
              <w:rPr>
                <w:rFonts w:ascii="Times New Roman" w:hAnsi="Times New Roman"/>
                <w:color w:val="000000"/>
                <w:sz w:val="24"/>
              </w:rPr>
              <w:t>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Диалог-обмен мнениями: выражать свою точку зрения и обосновывать её; высказывать своё согласие (несогласие)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точкой зрения собеседника, выражать сомнение, давать эмоциональную оценку обсуждаемым событиям (восхищение, удивление, радость, огорчение и другие) в стандартных ситуациях неофициального и официального общения в рамках тематического содержания речи 10 кла</w:t>
            </w:r>
            <w:r>
              <w:rPr>
                <w:rFonts w:ascii="Times New Roman" w:hAnsi="Times New Roman"/>
                <w:color w:val="000000"/>
                <w:sz w:val="24"/>
              </w:rPr>
              <w:t>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Комбинированный </w:t>
            </w:r>
            <w:r>
              <w:rPr>
                <w:rFonts w:ascii="Times New Roman" w:hAnsi="Times New Roman"/>
                <w:color w:val="000000"/>
                <w:sz w:val="24"/>
              </w:rPr>
              <w:t>диалог, включающий разные виды диалогов в стандартных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с соблюдением норм ре</w:t>
            </w:r>
            <w:r>
              <w:rPr>
                <w:rFonts w:ascii="Times New Roman" w:hAnsi="Times New Roman"/>
                <w:color w:val="000000"/>
                <w:sz w:val="24"/>
              </w:rPr>
              <w:t>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Монологическая речь</w:t>
            </w:r>
          </w:p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монологической речи на базе умений, сформированных на уровне основного обще</w:t>
            </w:r>
            <w:r>
              <w:rPr>
                <w:rFonts w:ascii="Times New Roman" w:hAnsi="Times New Roman"/>
                <w:color w:val="000000"/>
                <w:sz w:val="24"/>
              </w:rPr>
              <w:t>го образования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устного связного монологического высказывания с использованием одного из основных коммуникативных типов речи – о</w:t>
            </w:r>
            <w:r>
              <w:rPr>
                <w:rFonts w:ascii="Times New Roman" w:hAnsi="Times New Roman"/>
                <w:color w:val="000000"/>
                <w:sz w:val="24"/>
              </w:rPr>
              <w:t>писания (предмета, местности, внешности и одежды человека), характеристики (черты характера реального человека или литературного персонажа) в рамках тематического содержания речи 10 класса с использованием ключевых слов, плана и (или) иллюстраций, фотограф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ий, таблиц, диаграмм или без их использования (объём монологического высказывания – до 14 фраз) 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устного связного монологического высказывания с использованием одного из основных коммуникативных типов речи – повествования (сообщения) в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рамках тематического содержания речи 10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класса с использованием ключевых слов, плана и (или) иллюстраций, фотографий, таблиц, диаграмм или без их использования (объём монологического высказывания – до 14 фраз)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устного связного монологичес</w:t>
            </w:r>
            <w:r>
              <w:rPr>
                <w:rFonts w:ascii="Times New Roman" w:hAnsi="Times New Roman"/>
                <w:color w:val="000000"/>
                <w:sz w:val="24"/>
              </w:rPr>
              <w:t>кого высказывания с использованием одного из основных коммуникативных типов речи – рассуждения в рамках тематического содержания речи 10 класса с использованием ключевых слов, плана и (или) иллюстраций, фотографий, таблиц, диаграмм или без использования (о</w:t>
            </w:r>
            <w:r>
              <w:rPr>
                <w:rFonts w:ascii="Times New Roman" w:hAnsi="Times New Roman"/>
                <w:color w:val="000000"/>
                <w:sz w:val="24"/>
              </w:rPr>
              <w:t>бъём монологического высказывания – до 14 фраз)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Пересказ основного содержания прочитанного (прослушанного текста в рамках тематического содержания речи 10 класса с использованием ключевыых слов, плана и (или) иллюстраций, фотографий, таблиц, диагр</w:t>
            </w:r>
            <w:r>
              <w:rPr>
                <w:rFonts w:ascii="Times New Roman" w:hAnsi="Times New Roman"/>
                <w:color w:val="000000"/>
                <w:sz w:val="24"/>
              </w:rPr>
              <w:t>амм или без их использования (объём монологического высказывания – до 14 фраз)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Устное представление (презентация) результатов выполненной проектной работы в рамках тематического содержания речи 10 класса с использованием ключевых слов, плана и (ил</w:t>
            </w:r>
            <w:r>
              <w:rPr>
                <w:rFonts w:ascii="Times New Roman" w:hAnsi="Times New Roman"/>
                <w:color w:val="000000"/>
                <w:sz w:val="24"/>
              </w:rPr>
              <w:t>и) иллюстраций, фотографий, таблиц, диаграмм или без их использования (объём монологического высказывания – до 14 фраз)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аудирования на базе умений, сформированных на уровне основного общего образования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текста – умения понимать на слух аутентичные тексты, содержащие отдельные неизученные языковые явления, с использованием языковой и контекстуальной догадки; определять основную тему (идею) и главные факты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(события) в воспринимаемом на слух тексте, отделять главную информацию от второстепенной; прогнозировать содержание текста по началу сообщения; игнорировать незнакомые слова, несущественные для понимания основного содержания (время звучания текста (тексто</w:t>
            </w:r>
            <w:r>
              <w:rPr>
                <w:rFonts w:ascii="Times New Roman" w:hAnsi="Times New Roman"/>
                <w:color w:val="000000"/>
                <w:sz w:val="24"/>
              </w:rPr>
              <w:t>в) для аудирования – до 2,5 минут)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Аудирование с пониманием нужной (интересующей, запрашиваемой) информации – умение понимать на слух аутентичные тексты, содержащие отдельные неизученные языковые явления, с использованием языковой и контекстуальной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догадки и выделять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данную информацию, представленную в эксплицитной (явной) форме, в воспринимаемом на слух тексте (время звучания текста (текстов) для аудирования – до 2,5 минут)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сформированных на уровне основного общего обр</w:t>
            </w:r>
            <w:r>
              <w:rPr>
                <w:rFonts w:ascii="Times New Roman" w:hAnsi="Times New Roman"/>
                <w:color w:val="000000"/>
                <w:sz w:val="24"/>
              </w:rPr>
              <w:t>азования умений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явления, с разной глубиной проникновения в их содержание в зависимости от по</w:t>
            </w:r>
            <w:r>
              <w:rPr>
                <w:rFonts w:ascii="Times New Roman" w:hAnsi="Times New Roman"/>
                <w:color w:val="000000"/>
                <w:sz w:val="24"/>
              </w:rPr>
              <w:t>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текста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основного содержания текста – умения читать про себя и пони</w:t>
            </w:r>
            <w:r>
              <w:rPr>
                <w:rFonts w:ascii="Times New Roman" w:hAnsi="Times New Roman"/>
                <w:color w:val="000000"/>
                <w:sz w:val="24"/>
              </w:rPr>
              <w:t>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явления; определять тему (основную мысль), выделять главные факты (события) (опуская второстепенные); прогнозирова</w:t>
            </w:r>
            <w:r>
              <w:rPr>
                <w:rFonts w:ascii="Times New Roman" w:hAnsi="Times New Roman"/>
                <w:color w:val="000000"/>
                <w:sz w:val="24"/>
              </w:rPr>
              <w:t>ть содержание текста по заголовку (началу) текста, определять логическую последовательность главных фактов, событий; игнорировать незнакомые слова, несущественные для понимания основного содержания (объём текста (текстов) для чтения – 500-700 слов)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нужной (интересующей, запрашиваемой) информации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явления; находи</w:t>
            </w:r>
            <w:r>
              <w:rPr>
                <w:rFonts w:ascii="Times New Roman" w:hAnsi="Times New Roman"/>
                <w:color w:val="000000"/>
                <w:sz w:val="24"/>
              </w:rPr>
              <w:t>ть в прочитанном тексте и понимать данную информацию, представленную в эксплицитной (явной) и имплицитной (неявной) форме; оценивать найденную информацию с точки зрения её значимости для решения коммуникативной задачи (объём текста (текстов) для чтения – 5</w:t>
            </w:r>
            <w:r>
              <w:rPr>
                <w:rFonts w:ascii="Times New Roman" w:hAnsi="Times New Roman"/>
                <w:color w:val="000000"/>
                <w:sz w:val="24"/>
              </w:rPr>
              <w:t>00-700 слов)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полным пониманием – умения читать про себя аутентичные тексты разных жанров и стилей, содержащие отдельные неизученные языковые явления, и полно и точно понимать текст на основе его информационной переработки (смыслового и стру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ктурного анализа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отдельных частей текста, выборочного перевода) с использованием языковой и контекстуальной догадки; устанавливать причинно-следственную взаимосвязь изложенных в тексте фактов и событий (объём текста (текстов) для чтения – 500-700 слов)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</w:t>
            </w: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(таблиц, диаграмм, графиков, схем, инфографики и других) и понимание представленной в них информации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 на базе умений, сформированных на уровне основного общего образования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Заполнение анкет и формуляров в соответствии с нормами, принятыми в стране (странах) изучаемого языка 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резюме (CV)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>аписание электронного сообщения личного характера в соответствии с нормами речевого этикета, принятыми в стране (странах) изучаемого языка (объём сообщения – до 130 слов)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небольшого письменного высказывания (рассказа, сочинения и другого) н</w:t>
            </w:r>
            <w:r>
              <w:rPr>
                <w:rFonts w:ascii="Times New Roman" w:hAnsi="Times New Roman"/>
                <w:color w:val="000000"/>
                <w:sz w:val="24"/>
              </w:rPr>
              <w:t>а основе плана, иллюстрации, таблицы, диаграммы и (или) прочитанного/прослушанного текста с использованием образца (объём письменного высказывания – до 150 слов)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таблицы: краткая фиксация содержания прочитанного (прослушанного) текста или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дополнение информации в таблице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представление результатов выполненной проектной работы, в том числе в форме презентации (объём – до 150 слов)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на слух и </w:t>
            </w:r>
            <w:r>
              <w:rPr>
                <w:rFonts w:ascii="Times New Roman" w:hAnsi="Times New Roman"/>
                <w:color w:val="000000"/>
                <w:sz w:val="24"/>
              </w:rPr>
              <w:t>адекватное (без ошибок, ведущих к сбою в коммуникации) произношение слов с соблюдением правильного ударения и фраз (предложений) с соблюдением основных ритмико-интонационных особенностей, в том числе правила отсутствия фразового ударения на служебных слова</w:t>
            </w:r>
            <w:r>
              <w:rPr>
                <w:rFonts w:ascii="Times New Roman" w:hAnsi="Times New Roman"/>
                <w:color w:val="000000"/>
                <w:sz w:val="24"/>
              </w:rPr>
              <w:t>х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вслух аутентичных текстов, построенных в основном на изученном языковом материале, с соблюдением правил чтения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соответствующей интонацией, демонстрирующее понимание текста (объём текста для чтения вслух – до 140 слов)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Орфография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пунктуация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</w:t>
            </w:r>
            <w:r>
              <w:rPr>
                <w:rFonts w:ascii="Times New Roman" w:hAnsi="Times New Roman"/>
                <w:color w:val="000000"/>
                <w:sz w:val="24"/>
              </w:rPr>
              <w:t>конце предложения, отсутствие точки после заголовка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 оформление прямой речи в соответствии с нормами изучаемого языка: использование запятой (двоеточия) после слов автора перед прямой речью, заключение прямой речи в кавычки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 в соответствии с нормами речевого этикета, принятыми в стране (странах) изучаемого языка, оформление электронного сообщения личного характера: постановка запятой после обращения и завершающей фразы, точки после выражения наде</w:t>
            </w:r>
            <w:r>
              <w:rPr>
                <w:rFonts w:ascii="Times New Roman" w:hAnsi="Times New Roman"/>
                <w:color w:val="000000"/>
                <w:sz w:val="24"/>
              </w:rPr>
              <w:t>жды на дальнейший контакт, отсутствие точки после подписи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звучащем и письменном тексте и употребление в устной и письменной речи лексических единиц (слов, в том числе многозначных, фразовых глаголов, сло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восочетаний, речевых клише, средств логической связи), обслуживающих ситуации общения в рамках тематического содержания речи 10 класса, с соблюдением существующей в английском языке нормы лексической сочетаемости 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Многозначные лексические единицы. С</w:t>
            </w:r>
            <w:r>
              <w:rPr>
                <w:rFonts w:ascii="Times New Roman" w:hAnsi="Times New Roman"/>
                <w:color w:val="000000"/>
                <w:sz w:val="24"/>
              </w:rPr>
              <w:t>инонимы. Антонимы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прилагательные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Интернациональные слова 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Различные средства связи для обеспечения целостности и </w:t>
            </w:r>
            <w:r>
              <w:rPr>
                <w:rFonts w:ascii="Times New Roman" w:hAnsi="Times New Roman"/>
                <w:color w:val="000000"/>
                <w:sz w:val="24"/>
              </w:rPr>
              <w:t>логичности устного (письменного) высказывания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глаголов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under-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-ise/-ize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Образование имён существительных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2.3.11.3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Образование имён прилагательных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 xml:space="preserve">non-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-a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ble/-ible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-ish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-y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бразование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и суффикса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-ly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числительных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-teen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словообразования – словосложение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существительных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football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существительных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black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board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существительных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father-in-law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прилагательных путём соединения основы прилагательного/числительного с основой существительного с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добавлением суффикса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blue-eyed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наречия с основой причастия II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основы прилагательного с основой п</w:t>
            </w:r>
            <w:r>
              <w:rPr>
                <w:rFonts w:ascii="Times New Roman" w:hAnsi="Times New Roman"/>
                <w:color w:val="000000"/>
                <w:sz w:val="24"/>
              </w:rPr>
              <w:t>ричастия 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nice-looking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конверсия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имён существительных от неопределённой формы 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run – a run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Образование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 xml:space="preserve">rich people – the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rich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глаголов от имён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hand – to hand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звучащем и письменном тексте и употребление в устной и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письменной речи изученных морфологических форм и синтаксических конструкций английского языка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ельный вопросы), побудительные (в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>утвердительной и отрицательной формах)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 moved to a new house last year.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.4.3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глагольными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look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seem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feel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 looks/seems/feels happy.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cо сложным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дополнением – Complex Object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 you to help me. I saw her cross/crossing the road. 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Условные предложения с глаголами в изъявительном наклонении (Conditional 0,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Conditional I) и с глаголами в сослагательном наклонении (Conditional II)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Все </w:t>
            </w:r>
            <w:r>
              <w:rPr>
                <w:rFonts w:ascii="Times New Roman" w:hAnsi="Times New Roman"/>
                <w:color w:val="000000"/>
                <w:sz w:val="24"/>
              </w:rPr>
              <w:t>типы вопросительных предложений (общий, специальный, альтернативный, разделительный вопросы в Present/Past/Future Simple Tense, Present/Past Continuous Tense, Present/Past Perfect Tense, Present Perfect Continuous Tense)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</w:t>
            </w:r>
            <w:r>
              <w:rPr>
                <w:rFonts w:ascii="Times New Roman" w:hAnsi="Times New Roman"/>
                <w:color w:val="000000"/>
                <w:sz w:val="24"/>
              </w:rPr>
              <w:t>ельные и побудительные предложения в косвенной речи в настоящем и прошедшем времени, согласование времён в рамках сложного предложения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в косвенной речи в настоящем и прошедшем времени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</w:t>
            </w:r>
            <w:r>
              <w:rPr>
                <w:rFonts w:ascii="Times New Roman" w:hAnsi="Times New Roman"/>
                <w:color w:val="000000"/>
                <w:sz w:val="24"/>
              </w:rPr>
              <w:t>…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smth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2.4.18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 takes me… to do smth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 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smth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You’d better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Подлежащее, выраженное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family, police</w:t>
            </w:r>
            <w:r>
              <w:rPr>
                <w:rFonts w:ascii="Times New Roman" w:hAnsi="Times New Roman"/>
                <w:color w:val="000000"/>
                <w:sz w:val="24"/>
              </w:rPr>
              <w:t>), и его согласование со сказуемым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Глаголы (правильные и неправильные) в видовременных формах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действительного залога в изъявительном наклонении (Present/Past/Future Simple Tense, Present/Past Continuous Tense, Present/Past Perfect Tense, Present Perfect Continuous Tense, Future-in-the-Past Tense) и наиболее употребительных формах страдательного зал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ога (Present/Past Simple Passive, Present Perfect Passive)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формы Future Simple Tense и Present Continuous Tense для выражения будущего действия 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Неличные формы глагола – инфинитив, герундий, причастие (Participle I и Participle II), причастия в функции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Определённый, неопределённый и нулевой артикли 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существительные во множественном числе, образованные по правилу, и исключения 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Неисчисляемые имена существительные, имеющие форму только множественного числа 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Притяжательный паде</w:t>
            </w:r>
            <w:r>
              <w:rPr>
                <w:rFonts w:ascii="Times New Roman" w:hAnsi="Times New Roman"/>
                <w:color w:val="000000"/>
                <w:sz w:val="24"/>
              </w:rPr>
              <w:t>ж имён существительных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прилагательные и наречия в положительной, сравнительной и превосходной степенях, образованные по правилу, и исключения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Порядок следования нескольких прилагательных (мнение – размер – возраст – цвет – </w:t>
            </w:r>
            <w:r>
              <w:rPr>
                <w:rFonts w:ascii="Times New Roman" w:hAnsi="Times New Roman"/>
                <w:color w:val="000000"/>
                <w:sz w:val="24"/>
              </w:rPr>
              <w:t>происхождение)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many/much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в именительном и объектном падежах, притяжательные местоимения (в том числе в абсолютной форме), возвратные, указательные, вопр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осительные местоимения; неопределённые местоимения и их производные;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производные последнего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nothing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другие) 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и порядковые числительные 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Предлоги места, времени, направления, предлоги, употребляемые с глаголами в страдательном залоге 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Осуществление межличностного и межкультурного общения с использованием знаний о национально-культурных особенностях св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оей страны и страны (стран)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 использование в устной и письменной речи наиболее употребительн</w:t>
            </w:r>
            <w:r>
              <w:rPr>
                <w:rFonts w:ascii="Times New Roman" w:hAnsi="Times New Roman"/>
                <w:color w:val="000000"/>
                <w:sz w:val="24"/>
              </w:rPr>
              <w:t>ой тематической фоновой лексики и реалий родной страны и страны (стран) изучаемого языка при изучении тем: государственное устройство, система образования, здравоохранение, страницы истории, литературное наследие, национальные и популярные праздники, прове</w:t>
            </w:r>
            <w:r>
              <w:rPr>
                <w:rFonts w:ascii="Times New Roman" w:hAnsi="Times New Roman"/>
                <w:color w:val="000000"/>
                <w:sz w:val="24"/>
              </w:rPr>
              <w:t>дение досуга, этикетные особенности общения, традиции в кулинарии и другие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основными сведениями о социокультурном портрете и культурном наследии страны (стран), говорящих на английском языке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Понимание речевых различий в ситуациях </w:t>
            </w:r>
            <w:r>
              <w:rPr>
                <w:rFonts w:ascii="Times New Roman" w:hAnsi="Times New Roman"/>
                <w:color w:val="000000"/>
                <w:sz w:val="24"/>
              </w:rPr>
              <w:t>официального и неофициального общения в рамках тематического содержания речи и использование лексико-грамматических средств с их учётом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умения представлять родную страну (малую родину) и страну (страны) изучаемого языка (культурные явления и </w:t>
            </w:r>
            <w:r>
              <w:rPr>
                <w:rFonts w:ascii="Times New Roman" w:hAnsi="Times New Roman"/>
                <w:color w:val="000000"/>
                <w:sz w:val="24"/>
              </w:rPr>
              <w:t>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Овладение компенсаторными умениями, позволяющими в случае сбоя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коммуникации, а также в условиях дефицита языковых средств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использовать различные приёмы переработки информации: при говорении – переспрос, при говорении и письме – описание (перифраз, толкование), при чтении и аудировании – языковую и контекстуальную дога</w:t>
            </w:r>
            <w:r>
              <w:rPr>
                <w:rFonts w:ascii="Times New Roman" w:hAnsi="Times New Roman"/>
                <w:color w:val="000000"/>
                <w:sz w:val="24"/>
              </w:rPr>
              <w:t>дку</w:t>
            </w:r>
          </w:p>
        </w:tc>
      </w:tr>
      <w:tr w:rsidR="00510DD4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умения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</w:tbl>
    <w:p w:rsidR="00510DD4" w:rsidRDefault="00510DD4">
      <w:pPr>
        <w:spacing w:after="0"/>
        <w:ind w:left="120"/>
      </w:pPr>
    </w:p>
    <w:p w:rsidR="00510DD4" w:rsidRDefault="006B098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510DD4" w:rsidRDefault="00510DD4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24"/>
        <w:gridCol w:w="8095"/>
      </w:tblGrid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Совершенствование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 </w:t>
            </w:r>
          </w:p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Повседневная жизнь семьи. Межличностные отношения в семье, с друзь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ями и знакомыми. Конфликтные ситуации, их предупреждение и разрешение. Внешность и характеристика человека, литературного персонажа. Здоровый образ жизни и забота о здоровье: режим труда и отдыха, спорт, сбалансированное питание, посещение врача. Отказ от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вредных привычек. 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образования. Место иностранного языка в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повседневной жизни и профессиональной деятельности в современном мире. Молодёжь в современном обществе. Ценностные ориентиры. Участие молодёжи в жизни общества. Досуг молодёжи: увлечения и интересы. Любовь и дружба. Роль спорта в современной жизни: виды с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порта, экстремальный спорт, спортивные соревнования, Олимпийские игры. Туризм. Виды отдыха. Экотуризм. Путешествия по России и зарубежным странам. Вселенная и человек. Природа. Проблемы экологии. Защита окружающей среды. Проживание в городской (сельской) м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естности. Технический прогресс: перспективы и последствия. Современные средства информации и коммуникации (пресса, телевидение, сеть Интернет,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>социальные сети и другие). Интернет-безопасность. Родная страна и страна (страны) изучаемого языка: географическо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 Выдающиеся люди родной страны и страны (стран)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изучаемого языка: государственные деятели, учёные, писатели, поэты, художники, композиторы, путешественники, спортсмены, актёры и другие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характера: начинать, поддерживать и заканчивать ра</w:t>
            </w:r>
            <w:r>
              <w:rPr>
                <w:rFonts w:ascii="Times New Roman" w:hAnsi="Times New Roman"/>
                <w:color w:val="000000"/>
                <w:sz w:val="24"/>
              </w:rPr>
              <w:t>зговор, вежливо переспрашивать; вежливо выражать согласие (отказ); выражать благодарность; поздравлять с праздником, выражать пожелания и вежливо реагировать на поздравление в стандартных ситуациях неофициального и официального общения в рамках тематическо</w:t>
            </w:r>
            <w:r>
              <w:rPr>
                <w:rFonts w:ascii="Times New Roman" w:hAnsi="Times New Roman"/>
                <w:color w:val="000000"/>
                <w:sz w:val="24"/>
              </w:rPr>
              <w:t>го содержания речи 11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Диалог – побуждение к действию: обращаться с просьбой, вежливо соглашаться (не соглашаться) выполнить просьбу; давать совет и принимать/не принимать совет; приглашать собеседника к совместной деятельности, вежливо соглашаться (не соглашаться) на п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редложение собеседника, объясняя причину своего решения, </w:t>
            </w:r>
            <w:r>
              <w:rPr>
                <w:rFonts w:ascii="Times New Roman" w:hAnsi="Times New Roman"/>
                <w:color w:val="000000"/>
                <w:sz w:val="24"/>
              </w:rPr>
              <w:t>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 с со</w:t>
            </w:r>
            <w:r>
              <w:rPr>
                <w:rFonts w:ascii="Times New Roman" w:hAnsi="Times New Roman"/>
                <w:color w:val="000000"/>
                <w:sz w:val="24"/>
              </w:rPr>
              <w:t>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Диалог-расспрос: сообщать фактическую информацию, отвечая на вопросы разных видов; выражать своё отношение 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обсуждаемым фактам и событиям; запрашивать интересующую информацию; переходить с позиции спрашивающего на позицию отвечающего и наоборот; брать (давать) интервью в стандартных ситуациях неофициального и официального общения в рамках тематического содержан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ия речи 11 класса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алог-обмен мнениями: выражать свою точку зрения и обосновывать её, высказывать своё согласие (несогласие) с точкой зрения собеседника, выражать сомнение, давать эмоциональную оценку обсуждаемым событиям (восхищение, удивление, радость, огорчение и другие) </w:t>
            </w:r>
            <w:r>
              <w:rPr>
                <w:rFonts w:ascii="Times New Roman" w:hAnsi="Times New Roman"/>
                <w:color w:val="000000"/>
                <w:sz w:val="24"/>
              </w:rPr>
              <w:t>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диаграммы с соблюдением норм речевого этикета, принятых в стране (стра</w:t>
            </w:r>
            <w:r>
              <w:rPr>
                <w:rFonts w:ascii="Times New Roman" w:hAnsi="Times New Roman"/>
                <w:color w:val="000000"/>
                <w:sz w:val="24"/>
              </w:rPr>
              <w:t>нах) изучаемого языка (объём диалога – до 9 реплик со стороны каждого собеседника)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Комбинированный диалог, включающий разные виды диалогов, в стандартных ситуациях неофициального и официального общения в рамках тематического содержания речи 11 </w:t>
            </w:r>
            <w:r>
              <w:rPr>
                <w:rFonts w:ascii="Times New Roman" w:hAnsi="Times New Roman"/>
                <w:color w:val="000000"/>
                <w:sz w:val="24"/>
              </w:rPr>
              <w:t>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устного связного монологического высказывания с использованием одного из основных коммуникативных типов речи – описания (предмета, местности, внешности и одежды человека), характеристика (черты характера реального человека или литера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турного персонажа)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 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устного </w:t>
            </w:r>
            <w:r>
              <w:rPr>
                <w:rFonts w:ascii="Times New Roman" w:hAnsi="Times New Roman"/>
                <w:color w:val="000000"/>
                <w:sz w:val="24"/>
              </w:rPr>
              <w:t>связного монологического высказывания с использованием одного из основных коммуникативных типов речи – повествования (сообщения) в рамках тематического содержания речи с использованием ключевых слов, плана и (или) иллюстраций, фотографий, таблиц, диаграмм,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графиков и без их использования (объём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монологического высказывания – 14-15 фраз)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устного связного монологического высказывания с использованием одного из основных коммуникативных типов речи – рассуждения (с изложением своего мнения и кр</w:t>
            </w:r>
            <w:r>
              <w:rPr>
                <w:rFonts w:ascii="Times New Roman" w:hAnsi="Times New Roman"/>
                <w:color w:val="000000"/>
                <w:sz w:val="24"/>
              </w:rPr>
              <w:t>аткой аргументацией)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Пересказ основно</w:t>
            </w:r>
            <w:r>
              <w:rPr>
                <w:rFonts w:ascii="Times New Roman" w:hAnsi="Times New Roman"/>
                <w:color w:val="000000"/>
                <w:sz w:val="24"/>
              </w:rPr>
              <w:t>го содержания прочитанного (прослушанного) текста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</w:t>
            </w:r>
            <w:r>
              <w:rPr>
                <w:rFonts w:ascii="Times New Roman" w:hAnsi="Times New Roman"/>
                <w:color w:val="000000"/>
                <w:sz w:val="24"/>
              </w:rPr>
              <w:t>аз)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Устное представление (презентация) результатов выполненной проектной работы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монологического высказывания – 14-15 фраз)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текста – умения понимать на слух аутентичные тексты, содержащие отдельные неизученные языковые явления, с использованием языковой и контекстуал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ьной догадки;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сообщения; игнорировать незнакомые слова, несущественные для </w:t>
            </w:r>
            <w:r>
              <w:rPr>
                <w:rFonts w:ascii="Times New Roman" w:hAnsi="Times New Roman"/>
                <w:color w:val="000000"/>
                <w:sz w:val="24"/>
              </w:rPr>
              <w:t>понимания основного содержания (время звучания текста (текстов) для аудирования – до 2,5 минут)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нужной (интересующей, запрашиваемой) информации – умение понимать на слух аутентичные тексты, содержащие отдельные неизученные я</w:t>
            </w:r>
            <w:r>
              <w:rPr>
                <w:rFonts w:ascii="Times New Roman" w:hAnsi="Times New Roman"/>
                <w:color w:val="000000"/>
                <w:sz w:val="24"/>
              </w:rPr>
              <w:t>зыковые явления, с использованием языковой и контекстуальной догадки и выделять данную информацию, представленную в эксплицитной (явной) форме, в воспринимаемом на слух тексте (время звучания текста (текстов) для аудирования – до 2,5 минут)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Смысловое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чтение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пониманием основного содержания текста – умения читать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явления: определять </w:t>
            </w:r>
            <w:r>
              <w:rPr>
                <w:rFonts w:ascii="Times New Roman" w:hAnsi="Times New Roman"/>
                <w:color w:val="000000"/>
                <w:sz w:val="24"/>
              </w:rPr>
              <w:t>тему (основную мысль), выделять главные факты (события) (опуская второстепенные); прогнозировать содержание текста по заголовку (началу) текста, определять логическую последовательность главных фактов, событий; игнорировать незнакомые слова, несущественные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для понимания основного содержания (объём текста (текстов) для чтения – до 600-800 слов)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нужной (интересующей, запрашиваемой) информации – умения читать про себя и понимать с использованием языковой и контекстуальной догадки аут</w:t>
            </w:r>
            <w:r>
              <w:rPr>
                <w:rFonts w:ascii="Times New Roman" w:hAnsi="Times New Roman"/>
                <w:color w:val="000000"/>
                <w:sz w:val="24"/>
              </w:rPr>
              <w:t>ентичные тексты разных жанров и стилей, содержащие отдельные неизученные языковые явления: находить в прочитанном тексте и понимать данную информацию, представленную в эксплицитной (явной) и имплицитной (неявной) форме; оценивать найденную информацию с точ</w:t>
            </w:r>
            <w:r>
              <w:rPr>
                <w:rFonts w:ascii="Times New Roman" w:hAnsi="Times New Roman"/>
                <w:color w:val="000000"/>
                <w:sz w:val="24"/>
              </w:rPr>
              <w:t>ки зрения её значимости для решения коммуникативной задачи (объём текста (текстов) для чтения – до 600-800 слов)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полным пониманием – умения читать про себя аутентичные тексты разных жанров и стилей, содержащие отдельные неизученные языковые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явления, и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 с использованием языковой и контекстуальной догадки; устанавливать причинно-следственную вза</w:t>
            </w:r>
            <w:r>
              <w:rPr>
                <w:rFonts w:ascii="Times New Roman" w:hAnsi="Times New Roman"/>
                <w:color w:val="000000"/>
                <w:sz w:val="24"/>
              </w:rPr>
              <w:t>имосвязь изложенных в тексте фактов и событий (объём текста (текстов) для чтения – 600-800 слов)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(таблиц, диаграмм, графиков и других) и понимание представленной в них информации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Заполнение анкет и формуляров в соответствии с нормами, принятыми в стране (странах) изучаемого языка 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резюме (CV)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</w:t>
            </w:r>
            <w:r>
              <w:rPr>
                <w:rFonts w:ascii="Times New Roman" w:hAnsi="Times New Roman"/>
                <w:color w:val="000000"/>
                <w:sz w:val="24"/>
              </w:rPr>
              <w:t>ие электронного сообщения личного характера в соответствии с нормами речевого этикета, принятыми в стране (странах) изучаемого языка (объём сообщения – до 140 слов)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Заполнение таблицы: краткая фиксация содержания прочитанного (прослушанного) текста или дополнение информации в таблице 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небольшого письменного высказывания (рассказа, сочинения, статьи и других) на основе плана, иллюстрации, таблицы, графи</w:t>
            </w:r>
            <w:r>
              <w:rPr>
                <w:rFonts w:ascii="Times New Roman" w:hAnsi="Times New Roman"/>
                <w:color w:val="000000"/>
                <w:sz w:val="24"/>
              </w:rPr>
              <w:t>ка, диаграммы и (или) прочитанного (прослушанного) текста с использованием и без использования образца (объём письменного высказывания – до 180 слов)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представление результатов выполненной проектной работы, в том числе в форме презентации </w:t>
            </w:r>
            <w:r>
              <w:rPr>
                <w:rFonts w:ascii="Times New Roman" w:hAnsi="Times New Roman"/>
                <w:color w:val="000000"/>
                <w:sz w:val="24"/>
              </w:rPr>
              <w:t>(объём – до 180 слов)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на слух и адекватное, без ошибок, ведущих к сбою коммуникации, произношение слов с правильным ударением и фраз (предложений) с соблюдением основных </w:t>
            </w:r>
            <w:r>
              <w:rPr>
                <w:rFonts w:ascii="Times New Roman" w:hAnsi="Times New Roman"/>
                <w:color w:val="000000"/>
                <w:sz w:val="24"/>
              </w:rPr>
              <w:t>ритмико-интонационных особенностей, в том числе правила отсутствия фразового ударения на служебных словах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</w:t>
            </w:r>
            <w:r>
              <w:rPr>
                <w:rFonts w:ascii="Times New Roman" w:hAnsi="Times New Roman"/>
                <w:color w:val="000000"/>
                <w:sz w:val="24"/>
              </w:rPr>
              <w:t>ией, демонстрирующее понимание текста (объём текста для чтения вслух – до 150 слов)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Правильная расстановка знаков препинания в письменных высказываниях: запятой при </w:t>
            </w:r>
            <w:r>
              <w:rPr>
                <w:rFonts w:ascii="Times New Roman" w:hAnsi="Times New Roman"/>
                <w:color w:val="000000"/>
                <w:sz w:val="24"/>
              </w:rPr>
              <w:t>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 оформление прямой речи в соответствии с нормами изучаемого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языка: использование запятой (двоеточия) после слов автора перед прямой речью, заключение прямой речи в кавычки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 в соответствии с нормами речевого этикета, принятыми в стране (странах) изучаемого языка, оформление электронно</w:t>
            </w:r>
            <w:r>
              <w:rPr>
                <w:rFonts w:ascii="Times New Roman" w:hAnsi="Times New Roman"/>
                <w:color w:val="000000"/>
                <w:sz w:val="24"/>
              </w:rPr>
              <w:t>го сообщения личного характера: постановка запятой после обращения и завершающей фразы, точки после выражения надежды на дальнейший контакт, отсутствие точки после подписи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правильное, в соответствии с принятыми в стране (странах) изуча</w:t>
            </w:r>
            <w:r>
              <w:rPr>
                <w:rFonts w:ascii="Times New Roman" w:hAnsi="Times New Roman"/>
                <w:color w:val="000000"/>
                <w:sz w:val="24"/>
              </w:rPr>
              <w:t>емого языка нормами официального общения, оформление официального (делового) письма, в том числе и электронного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звучащем и письменном тексте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тематического содержания речи, с соблюдением существующей в английском языке нормы лексической сочетаемости 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Многозначные лексические единицы. Синонимы. Антонимы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прилагательные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</w:t>
            </w:r>
            <w:r>
              <w:rPr>
                <w:rFonts w:ascii="Times New Roman" w:hAnsi="Times New Roman"/>
                <w:color w:val="000000"/>
                <w:sz w:val="24"/>
              </w:rPr>
              <w:t>е фразовые глаголы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Интернациональные слова 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средства связи для обеспечения целостности и логичности устного/ письменного высказывания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глаголов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under-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-ise/-ize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-en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Образование имён существительных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post-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-able/-ible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-ical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бразование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и суффикса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-ly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числительных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-teen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словосложение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существительных </w:t>
            </w:r>
            <w:r>
              <w:rPr>
                <w:rFonts w:ascii="Times New Roman" w:hAnsi="Times New Roman"/>
                <w:color w:val="000000"/>
                <w:sz w:val="24"/>
              </w:rPr>
              <w:t>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football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существительных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blue-bell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2.3.12.3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существительных путём соединения основ существитель</w:t>
            </w:r>
            <w:r>
              <w:rPr>
                <w:rFonts w:ascii="Times New Roman" w:hAnsi="Times New Roman"/>
                <w:color w:val="000000"/>
                <w:sz w:val="24"/>
              </w:rPr>
              <w:t>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father-in-law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blue-eyed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путём соединения наречия с основой причастия II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основы прилагательного с основой причастия 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nice-looking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конверсия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имён существительных от неопределённой формы 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run – a run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Образование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rich people – the rich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глаголов от имён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hand – to hand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</w:t>
            </w:r>
            <w:r>
              <w:rPr>
                <w:rFonts w:ascii="Times New Roman" w:hAnsi="Times New Roman"/>
                <w:color w:val="000000"/>
                <w:sz w:val="24"/>
              </w:rPr>
              <w:t>ка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формах) 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Нераспрост</w:t>
            </w:r>
            <w:r>
              <w:rPr>
                <w:rFonts w:ascii="Times New Roman" w:hAnsi="Times New Roman"/>
                <w:color w:val="000000"/>
                <w:sz w:val="24"/>
              </w:rPr>
              <w:t>ранённые и распространённые простые предложения, в том числе с несколькими обстоятельствами, следующими в определённом порядке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 moved to a new house last year.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глагольными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look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seem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feel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 looks/seems/feels happy.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cо сложным подлежащим – Complex Subject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cо сложным дополнением – Complex Object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you to help me. I saw her cross/crossing the road. 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2.4.8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Условные предложения с глаголами в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изъявительном наклонении (Conditional 0,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Conditional I) и с глаголами в сослагательном наклонении (Conditional II)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 типы вопросительных предложений (общий, специальный, альтернативный, разделительный вопросы в Present/Past/Future Simple Tense, P</w:t>
            </w:r>
            <w:r>
              <w:rPr>
                <w:rFonts w:ascii="Times New Roman" w:hAnsi="Times New Roman"/>
                <w:color w:val="000000"/>
                <w:sz w:val="24"/>
              </w:rPr>
              <w:t>resent/Past Continuous Tense, Present/Past Perfect Tense, Present Perfect Continuous Tense)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</w:t>
            </w:r>
            <w:r>
              <w:rPr>
                <w:rFonts w:ascii="Times New Roman" w:hAnsi="Times New Roman"/>
                <w:color w:val="000000"/>
                <w:sz w:val="24"/>
              </w:rPr>
              <w:t>жения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в косвенной речи в настоящем и прошедшем времени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</w:t>
            </w:r>
            <w:r>
              <w:rPr>
                <w:rFonts w:ascii="Times New Roman" w:hAnsi="Times New Roman"/>
                <w:color w:val="000000"/>
                <w:sz w:val="24"/>
              </w:rPr>
              <w:t>…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love/hate doing smth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 takes me … to do smth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 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smth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You’d better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Глаголы (правильные и неправильные) в видовременных формах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действительного залога в изъявительном наклонении (Present/Past/Future Simple Tense, Present/Past/Future Continuous Tense, Present/Past Perfect Tense,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>Present Perfect Continuous Tense, Future-in-the-Past Tense) и наиболее употребительных формах страдатель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ного залога (Present/Past Simple Passive, Present Perfect Passive)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формы Future Simple Tense и Present Continuous Tense для выражения будущего действия 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Неличные формы глагола – инфинитив, герундий, причастие (Participle I и Participle II), причастия в функции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Определённый, неопределённый и нулевой артикли 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существительные во множественном числе, образованные по правилу и исключения 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Неисчисляемые имена существительные, имеющие форму только множественного числа 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Притяжательный падеж имён существительных 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прилагательные и 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следования нескольких прилагательных (мнение – размер – возраст –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цвет – происхождение)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Слова, выражающие количество (many/much,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неопределённые местоимения и их производные;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none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и прои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зводные последнего (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nothing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etc.) 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и порядковые числительные 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Предлоги места, времени, направления; предлоги, употребляемые с глаголами в страдательном залоге 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Осуществление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lastRenderedPageBreak/>
              <w:t>элементов речевого поведенческого этикета в англоязычной среде в рамках тематическ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ого содержания 11 класса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использование в устной и письменной речи наиболее употребительной тематической фоновой лексики родной страны и страны (стран) изучаемого языка при изучении тем: государственное устройство, система образования, </w:t>
            </w:r>
            <w:r>
              <w:rPr>
                <w:rFonts w:ascii="Times New Roman" w:hAnsi="Times New Roman"/>
                <w:color w:val="000000"/>
                <w:sz w:val="24"/>
              </w:rPr>
              <w:t>страницы истории, национальные и популярные праздники, проведение досуга, этикетные особенности общения, традиции в кулинарии и другие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основными сведениями о социокультурном портрете и культурном наследии страны (стран), говорящих на английск</w:t>
            </w:r>
            <w:r>
              <w:rPr>
                <w:rFonts w:ascii="Times New Roman" w:hAnsi="Times New Roman"/>
                <w:color w:val="000000"/>
                <w:sz w:val="24"/>
              </w:rPr>
              <w:t>ом языке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умения представлять родную страну (малую родину) и ст</w:t>
            </w:r>
            <w:r>
              <w:rPr>
                <w:rFonts w:ascii="Times New Roman" w:hAnsi="Times New Roman"/>
                <w:color w:val="000000"/>
                <w:sz w:val="24"/>
              </w:rPr>
              <w:t>рану (страны)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Овладение </w:t>
            </w:r>
            <w:r>
              <w:rPr>
                <w:rFonts w:ascii="Times New Roman" w:hAnsi="Times New Roman"/>
                <w:color w:val="000000"/>
                <w:sz w:val="24"/>
              </w:rPr>
              <w:t>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толкование), при ч</w:t>
            </w:r>
            <w:r>
              <w:rPr>
                <w:rFonts w:ascii="Times New Roman" w:hAnsi="Times New Roman"/>
                <w:color w:val="000000"/>
                <w:sz w:val="24"/>
              </w:rPr>
              <w:t>тении и аудировании – языковую и контекстуальную догадку</w:t>
            </w:r>
          </w:p>
        </w:tc>
      </w:tr>
      <w:tr w:rsidR="00510DD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10DD4" w:rsidRDefault="006B098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умения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</w:tbl>
    <w:p w:rsidR="00510DD4" w:rsidRDefault="00510DD4">
      <w:pPr>
        <w:sectPr w:rsidR="00510DD4">
          <w:pgSz w:w="11906" w:h="16383"/>
          <w:pgMar w:top="1134" w:right="850" w:bottom="1134" w:left="1701" w:header="720" w:footer="720" w:gutter="0"/>
          <w:cols w:space="720"/>
        </w:sectPr>
      </w:pPr>
    </w:p>
    <w:p w:rsidR="00510DD4" w:rsidRDefault="006B0988">
      <w:pPr>
        <w:spacing w:after="0"/>
        <w:ind w:left="120"/>
      </w:pPr>
      <w:bookmarkStart w:id="10" w:name="block-102082582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510DD4" w:rsidRDefault="006B098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10DD4" w:rsidRDefault="00510DD4">
      <w:pPr>
        <w:spacing w:after="0" w:line="480" w:lineRule="auto"/>
        <w:ind w:left="120"/>
      </w:pPr>
    </w:p>
    <w:p w:rsidR="00510DD4" w:rsidRDefault="00510DD4">
      <w:pPr>
        <w:spacing w:after="0" w:line="480" w:lineRule="auto"/>
        <w:ind w:left="120"/>
      </w:pPr>
    </w:p>
    <w:p w:rsidR="00510DD4" w:rsidRDefault="00510DD4">
      <w:pPr>
        <w:spacing w:after="0"/>
        <w:ind w:left="120"/>
      </w:pPr>
    </w:p>
    <w:p w:rsidR="00510DD4" w:rsidRDefault="006B098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510DD4" w:rsidRDefault="00510DD4">
      <w:pPr>
        <w:spacing w:after="0" w:line="480" w:lineRule="auto"/>
        <w:ind w:left="120"/>
      </w:pPr>
    </w:p>
    <w:p w:rsidR="00510DD4" w:rsidRDefault="00510DD4">
      <w:pPr>
        <w:spacing w:after="0"/>
        <w:ind w:left="120"/>
      </w:pPr>
    </w:p>
    <w:p w:rsidR="00510DD4" w:rsidRDefault="006B098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510DD4" w:rsidRDefault="00510DD4">
      <w:pPr>
        <w:spacing w:after="0" w:line="480" w:lineRule="auto"/>
        <w:ind w:left="120"/>
      </w:pPr>
    </w:p>
    <w:p w:rsidR="00510DD4" w:rsidRDefault="00510DD4">
      <w:pPr>
        <w:sectPr w:rsidR="00510DD4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6B0988" w:rsidRDefault="006B0988"/>
    <w:sectPr w:rsidR="006B0988" w:rsidSect="00510DD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55F7C"/>
    <w:multiLevelType w:val="multilevel"/>
    <w:tmpl w:val="BEEE379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CE0226A"/>
    <w:multiLevelType w:val="multilevel"/>
    <w:tmpl w:val="E406802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8BB06B8"/>
    <w:multiLevelType w:val="multilevel"/>
    <w:tmpl w:val="B86211C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1421EA9"/>
    <w:multiLevelType w:val="multilevel"/>
    <w:tmpl w:val="C85862E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4552F27"/>
    <w:multiLevelType w:val="multilevel"/>
    <w:tmpl w:val="4798E3B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615422C"/>
    <w:multiLevelType w:val="multilevel"/>
    <w:tmpl w:val="A5006CD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6A743B4"/>
    <w:multiLevelType w:val="multilevel"/>
    <w:tmpl w:val="212CEF1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10DD4"/>
    <w:rsid w:val="00510DD4"/>
    <w:rsid w:val="00552116"/>
    <w:rsid w:val="006B09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510DD4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510DD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5521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521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Y8M5D6L1Y" TargetMode="External"/><Relationship Id="rId21" Type="http://schemas.openxmlformats.org/officeDocument/2006/relationships/hyperlink" Target="https://m.edsoo.ru/U1Z4P2M9J" TargetMode="External"/><Relationship Id="rId42" Type="http://schemas.openxmlformats.org/officeDocument/2006/relationships/hyperlink" Target="https://m.edsoo.ru/U5T7V8L1W" TargetMode="External"/><Relationship Id="rId63" Type="http://schemas.openxmlformats.org/officeDocument/2006/relationships/hyperlink" Target="https://m.edsoo.ru/H4J0O9R7B" TargetMode="External"/><Relationship Id="rId84" Type="http://schemas.openxmlformats.org/officeDocument/2006/relationships/hyperlink" Target="https://m.edsoo.ru/Y2O9V9L2Q" TargetMode="External"/><Relationship Id="rId138" Type="http://schemas.openxmlformats.org/officeDocument/2006/relationships/hyperlink" Target="https://m.edsoo.ru/L1C9E8X4E" TargetMode="External"/><Relationship Id="rId159" Type="http://schemas.openxmlformats.org/officeDocument/2006/relationships/hyperlink" Target="https://m.edsoo.ru/G9I2B6X5O" TargetMode="External"/><Relationship Id="rId170" Type="http://schemas.openxmlformats.org/officeDocument/2006/relationships/hyperlink" Target="https://m.edsoo.ru/K2Z1P8A6B" TargetMode="External"/><Relationship Id="rId191" Type="http://schemas.openxmlformats.org/officeDocument/2006/relationships/hyperlink" Target="https://m.edsoo.ru/V5O0R1N9M" TargetMode="External"/><Relationship Id="rId205" Type="http://schemas.openxmlformats.org/officeDocument/2006/relationships/hyperlink" Target="https://m.edsoo.ru/W0D0R6U3S" TargetMode="External"/><Relationship Id="rId226" Type="http://schemas.openxmlformats.org/officeDocument/2006/relationships/hyperlink" Target="https://m.edsoo.ru/E3F2H9M4A" TargetMode="External"/><Relationship Id="rId107" Type="http://schemas.openxmlformats.org/officeDocument/2006/relationships/hyperlink" Target="https://m.edsoo.ru/F5N4S8I2B" TargetMode="External"/><Relationship Id="rId11" Type="http://schemas.openxmlformats.org/officeDocument/2006/relationships/hyperlink" Target="https://m.edsoo.ru/V2V2L6Z8Q" TargetMode="External"/><Relationship Id="rId32" Type="http://schemas.openxmlformats.org/officeDocument/2006/relationships/hyperlink" Target="https://m.edsoo.ru/M5B7A4T3H" TargetMode="External"/><Relationship Id="rId53" Type="http://schemas.openxmlformats.org/officeDocument/2006/relationships/hyperlink" Target="https://m.edsoo.ru/R3S5C2V5F" TargetMode="External"/><Relationship Id="rId74" Type="http://schemas.openxmlformats.org/officeDocument/2006/relationships/hyperlink" Target="https://m.edsoo.ru/Q5R2T9J9N" TargetMode="External"/><Relationship Id="rId128" Type="http://schemas.openxmlformats.org/officeDocument/2006/relationships/hyperlink" Target="https://m.edsoo.ru/E7A2L9I8R" TargetMode="External"/><Relationship Id="rId149" Type="http://schemas.openxmlformats.org/officeDocument/2006/relationships/hyperlink" Target="https://m.edsoo.ru/I0T1T6N7Z" TargetMode="External"/><Relationship Id="rId5" Type="http://schemas.openxmlformats.org/officeDocument/2006/relationships/image" Target="media/image1.png"/><Relationship Id="rId95" Type="http://schemas.openxmlformats.org/officeDocument/2006/relationships/hyperlink" Target="https://m.edsoo.ru/P8G6T1X4B" TargetMode="External"/><Relationship Id="rId160" Type="http://schemas.openxmlformats.org/officeDocument/2006/relationships/hyperlink" Target="https://m.edsoo.ru/L2V6D4J1Z" TargetMode="External"/><Relationship Id="rId181" Type="http://schemas.openxmlformats.org/officeDocument/2006/relationships/hyperlink" Target="https://m.edsoo.ru/S9R6P2O3O" TargetMode="External"/><Relationship Id="rId216" Type="http://schemas.openxmlformats.org/officeDocument/2006/relationships/hyperlink" Target="https://m.edsoo.ru/H8L5W6X1O" TargetMode="External"/><Relationship Id="rId22" Type="http://schemas.openxmlformats.org/officeDocument/2006/relationships/hyperlink" Target="https://m.edsoo.ru/I2V3T6R9T" TargetMode="External"/><Relationship Id="rId43" Type="http://schemas.openxmlformats.org/officeDocument/2006/relationships/hyperlink" Target="https://m.edsoo.ru/X3A9Q9O8X" TargetMode="External"/><Relationship Id="rId64" Type="http://schemas.openxmlformats.org/officeDocument/2006/relationships/hyperlink" Target="https://m.edsoo.ru/Q5Z1E1O8E" TargetMode="External"/><Relationship Id="rId118" Type="http://schemas.openxmlformats.org/officeDocument/2006/relationships/hyperlink" Target="https://m.edsoo.ru/V3N7O0F3H" TargetMode="External"/><Relationship Id="rId139" Type="http://schemas.openxmlformats.org/officeDocument/2006/relationships/hyperlink" Target="https://m.edsoo.ru/W7K9T1W9G" TargetMode="External"/><Relationship Id="rId80" Type="http://schemas.openxmlformats.org/officeDocument/2006/relationships/hyperlink" Target="https://m.edsoo.ru/H7X4I3I2P" TargetMode="External"/><Relationship Id="rId85" Type="http://schemas.openxmlformats.org/officeDocument/2006/relationships/hyperlink" Target="https://m.edsoo.ru/F9A2S8N9F" TargetMode="External"/><Relationship Id="rId150" Type="http://schemas.openxmlformats.org/officeDocument/2006/relationships/hyperlink" Target="https://m.edsoo.ru/C7D6G6X3N" TargetMode="External"/><Relationship Id="rId155" Type="http://schemas.openxmlformats.org/officeDocument/2006/relationships/hyperlink" Target="https://m.edsoo.ru/Z1J0V5F1K" TargetMode="External"/><Relationship Id="rId171" Type="http://schemas.openxmlformats.org/officeDocument/2006/relationships/hyperlink" Target="https://m.edsoo.ru/K3I6H9D2Q" TargetMode="External"/><Relationship Id="rId176" Type="http://schemas.openxmlformats.org/officeDocument/2006/relationships/hyperlink" Target="https://m.edsoo.ru/J2C5X2G3B" TargetMode="External"/><Relationship Id="rId192" Type="http://schemas.openxmlformats.org/officeDocument/2006/relationships/hyperlink" Target="https://m.edsoo.ru/C9W5M7C1H" TargetMode="External"/><Relationship Id="rId197" Type="http://schemas.openxmlformats.org/officeDocument/2006/relationships/hyperlink" Target="https://m.edsoo.ru/Q7O7L7O2O" TargetMode="External"/><Relationship Id="rId206" Type="http://schemas.openxmlformats.org/officeDocument/2006/relationships/hyperlink" Target="https://m.edsoo.ru/J5G5A2W5O" TargetMode="External"/><Relationship Id="rId227" Type="http://schemas.openxmlformats.org/officeDocument/2006/relationships/hyperlink" Target="https://m.edsoo.ru/G8I9B5N5I" TargetMode="External"/><Relationship Id="rId201" Type="http://schemas.openxmlformats.org/officeDocument/2006/relationships/hyperlink" Target="https://m.edsoo.ru/C7Y1N6A9G" TargetMode="External"/><Relationship Id="rId222" Type="http://schemas.openxmlformats.org/officeDocument/2006/relationships/hyperlink" Target="https://m.edsoo.ru/W7R5K4U1V" TargetMode="External"/><Relationship Id="rId12" Type="http://schemas.openxmlformats.org/officeDocument/2006/relationships/hyperlink" Target="https://m.edsoo.ru/U4U3X7Z8S" TargetMode="External"/><Relationship Id="rId17" Type="http://schemas.openxmlformats.org/officeDocument/2006/relationships/hyperlink" Target="https://m.edsoo.ru/S0O9M7A0R" TargetMode="External"/><Relationship Id="rId33" Type="http://schemas.openxmlformats.org/officeDocument/2006/relationships/hyperlink" Target="https://m.edsoo.ru/S0D4F0F3I" TargetMode="External"/><Relationship Id="rId38" Type="http://schemas.openxmlformats.org/officeDocument/2006/relationships/hyperlink" Target="https://m.edsoo.ru/A3N6Y6E9B" TargetMode="External"/><Relationship Id="rId59" Type="http://schemas.openxmlformats.org/officeDocument/2006/relationships/hyperlink" Target="https://m.edsoo.ru/P2J0J3T5C" TargetMode="External"/><Relationship Id="rId103" Type="http://schemas.openxmlformats.org/officeDocument/2006/relationships/hyperlink" Target="https://m.edsoo.ru/K8I3Q6M2F" TargetMode="External"/><Relationship Id="rId108" Type="http://schemas.openxmlformats.org/officeDocument/2006/relationships/hyperlink" Target="https://m.edsoo.ru/X6R3G7L5L" TargetMode="External"/><Relationship Id="rId124" Type="http://schemas.openxmlformats.org/officeDocument/2006/relationships/hyperlink" Target="https://m.edsoo.ru/T9F2W9S6I" TargetMode="External"/><Relationship Id="rId129" Type="http://schemas.openxmlformats.org/officeDocument/2006/relationships/hyperlink" Target="https://m.edsoo.ru/G8T4K0G2S" TargetMode="External"/><Relationship Id="rId54" Type="http://schemas.openxmlformats.org/officeDocument/2006/relationships/hyperlink" Target="https://m.edsoo.ru/I2L3B5O1C" TargetMode="External"/><Relationship Id="rId70" Type="http://schemas.openxmlformats.org/officeDocument/2006/relationships/hyperlink" Target="https://m.edsoo.ru/R7B4Z9D7I" TargetMode="External"/><Relationship Id="rId75" Type="http://schemas.openxmlformats.org/officeDocument/2006/relationships/hyperlink" Target="https://m.edsoo.ru/W1G0T5K2M" TargetMode="External"/><Relationship Id="rId91" Type="http://schemas.openxmlformats.org/officeDocument/2006/relationships/hyperlink" Target="https://m.edsoo.ru/B3R8E7H2D" TargetMode="External"/><Relationship Id="rId96" Type="http://schemas.openxmlformats.org/officeDocument/2006/relationships/hyperlink" Target="https://m.edsoo.ru/Z1H1P2W3R" TargetMode="External"/><Relationship Id="rId140" Type="http://schemas.openxmlformats.org/officeDocument/2006/relationships/hyperlink" Target="https://m.edsoo.ru/F6C8H7O3I" TargetMode="External"/><Relationship Id="rId145" Type="http://schemas.openxmlformats.org/officeDocument/2006/relationships/hyperlink" Target="https://m.edsoo.ru/L9E9T0J9W" TargetMode="External"/><Relationship Id="rId161" Type="http://schemas.openxmlformats.org/officeDocument/2006/relationships/hyperlink" Target="https://m.edsoo.ru/Z9L8T5N0T" TargetMode="External"/><Relationship Id="rId166" Type="http://schemas.openxmlformats.org/officeDocument/2006/relationships/hyperlink" Target="https://m.edsoo.ru/C4K4W8E0B" TargetMode="External"/><Relationship Id="rId182" Type="http://schemas.openxmlformats.org/officeDocument/2006/relationships/hyperlink" Target="https://m.edsoo.ru/A8B0C7O6S" TargetMode="External"/><Relationship Id="rId187" Type="http://schemas.openxmlformats.org/officeDocument/2006/relationships/hyperlink" Target="https://m.edsoo.ru/K6Q8Y0A4T" TargetMode="External"/><Relationship Id="rId217" Type="http://schemas.openxmlformats.org/officeDocument/2006/relationships/hyperlink" Target="https://m.edsoo.ru/G9R8Q7T1Z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J3S2W1P4J" TargetMode="External"/><Relationship Id="rId212" Type="http://schemas.openxmlformats.org/officeDocument/2006/relationships/hyperlink" Target="https://m.edsoo.ru/I7O5O7Q9T" TargetMode="External"/><Relationship Id="rId233" Type="http://schemas.openxmlformats.org/officeDocument/2006/relationships/hyperlink" Target="https://m.edsoo.ru/I6R9S7S9B" TargetMode="External"/><Relationship Id="rId23" Type="http://schemas.openxmlformats.org/officeDocument/2006/relationships/hyperlink" Target="https://m.edsoo.ru/S4N9L4J7M" TargetMode="External"/><Relationship Id="rId28" Type="http://schemas.openxmlformats.org/officeDocument/2006/relationships/hyperlink" Target="https://m.edsoo.ru/X0B2G2Y3X" TargetMode="External"/><Relationship Id="rId49" Type="http://schemas.openxmlformats.org/officeDocument/2006/relationships/hyperlink" Target="https://m.edsoo.ru/K7S3N4V4S" TargetMode="External"/><Relationship Id="rId114" Type="http://schemas.openxmlformats.org/officeDocument/2006/relationships/hyperlink" Target="https://m.edsoo.ru/R6C1V5F5P" TargetMode="External"/><Relationship Id="rId119" Type="http://schemas.openxmlformats.org/officeDocument/2006/relationships/hyperlink" Target="https://m.edsoo.ru/A0X2U4B9U" TargetMode="External"/><Relationship Id="rId44" Type="http://schemas.openxmlformats.org/officeDocument/2006/relationships/hyperlink" Target="https://m.edsoo.ru/B2D4J5B2A" TargetMode="External"/><Relationship Id="rId60" Type="http://schemas.openxmlformats.org/officeDocument/2006/relationships/hyperlink" Target="https://m.edsoo.ru/X8F7J8V6Q" TargetMode="External"/><Relationship Id="rId65" Type="http://schemas.openxmlformats.org/officeDocument/2006/relationships/hyperlink" Target="https://m.edsoo.ru/O6P9M0X1L" TargetMode="External"/><Relationship Id="rId81" Type="http://schemas.openxmlformats.org/officeDocument/2006/relationships/hyperlink" Target="https://m.edsoo.ru/Q7Y7B3B5H" TargetMode="External"/><Relationship Id="rId86" Type="http://schemas.openxmlformats.org/officeDocument/2006/relationships/hyperlink" Target="https://m.edsoo.ru/Y9L9L8X6L" TargetMode="External"/><Relationship Id="rId130" Type="http://schemas.openxmlformats.org/officeDocument/2006/relationships/hyperlink" Target="https://m.edsoo.ru/X8T5T9T5Z" TargetMode="External"/><Relationship Id="rId135" Type="http://schemas.openxmlformats.org/officeDocument/2006/relationships/hyperlink" Target="https://m.edsoo.ru/F3R7J9K8B" TargetMode="External"/><Relationship Id="rId151" Type="http://schemas.openxmlformats.org/officeDocument/2006/relationships/hyperlink" Target="https://m.edsoo.ru/N7M1J7D2X" TargetMode="External"/><Relationship Id="rId156" Type="http://schemas.openxmlformats.org/officeDocument/2006/relationships/hyperlink" Target="https://m.edsoo.ru/O2K0V9R9M" TargetMode="External"/><Relationship Id="rId177" Type="http://schemas.openxmlformats.org/officeDocument/2006/relationships/hyperlink" Target="https://m.edsoo.ru/L4T0T2Y1P" TargetMode="External"/><Relationship Id="rId198" Type="http://schemas.openxmlformats.org/officeDocument/2006/relationships/hyperlink" Target="https://m.edsoo.ru/W6C9G1C3F" TargetMode="External"/><Relationship Id="rId172" Type="http://schemas.openxmlformats.org/officeDocument/2006/relationships/hyperlink" Target="https://m.edsoo.ru/S0D1Q6S6E" TargetMode="External"/><Relationship Id="rId193" Type="http://schemas.openxmlformats.org/officeDocument/2006/relationships/hyperlink" Target="https://m.edsoo.ru/H2W4P0P2L" TargetMode="External"/><Relationship Id="rId202" Type="http://schemas.openxmlformats.org/officeDocument/2006/relationships/hyperlink" Target="https://m.edsoo.ru/U4Z6Q2L7Z" TargetMode="External"/><Relationship Id="rId207" Type="http://schemas.openxmlformats.org/officeDocument/2006/relationships/hyperlink" Target="https://m.edsoo.ru/T1E1Y5S3Q" TargetMode="External"/><Relationship Id="rId223" Type="http://schemas.openxmlformats.org/officeDocument/2006/relationships/hyperlink" Target="https://m.edsoo.ru/U8S7E4I2L" TargetMode="External"/><Relationship Id="rId228" Type="http://schemas.openxmlformats.org/officeDocument/2006/relationships/hyperlink" Target="https://m.edsoo.ru/A1A2P0L3E" TargetMode="External"/><Relationship Id="rId13" Type="http://schemas.openxmlformats.org/officeDocument/2006/relationships/hyperlink" Target="https://m.edsoo.ru/O4Y6H2Z2O" TargetMode="External"/><Relationship Id="rId18" Type="http://schemas.openxmlformats.org/officeDocument/2006/relationships/hyperlink" Target="https://m.edsoo.ru/C8F9Z3W4T" TargetMode="External"/><Relationship Id="rId39" Type="http://schemas.openxmlformats.org/officeDocument/2006/relationships/hyperlink" Target="https://m.edsoo.ru/U9M0W8N1M" TargetMode="External"/><Relationship Id="rId109" Type="http://schemas.openxmlformats.org/officeDocument/2006/relationships/hyperlink" Target="https://m.edsoo.ru/R7E9Z5U8P" TargetMode="External"/><Relationship Id="rId34" Type="http://schemas.openxmlformats.org/officeDocument/2006/relationships/hyperlink" Target="https://m.edsoo.ru/U3R5I1T8A" TargetMode="External"/><Relationship Id="rId50" Type="http://schemas.openxmlformats.org/officeDocument/2006/relationships/hyperlink" Target="https://m.edsoo.ru/B1O5R0P8X" TargetMode="External"/><Relationship Id="rId55" Type="http://schemas.openxmlformats.org/officeDocument/2006/relationships/hyperlink" Target="https://m.edsoo.ru/S2E6K5Q0U" TargetMode="External"/><Relationship Id="rId76" Type="http://schemas.openxmlformats.org/officeDocument/2006/relationships/hyperlink" Target="https://m.edsoo.ru/G4R1E0F7I" TargetMode="External"/><Relationship Id="rId97" Type="http://schemas.openxmlformats.org/officeDocument/2006/relationships/hyperlink" Target="https://m.edsoo.ru/Z7N3L1T1A" TargetMode="External"/><Relationship Id="rId104" Type="http://schemas.openxmlformats.org/officeDocument/2006/relationships/hyperlink" Target="https://m.edsoo.ru/B8I3S5Z8Z" TargetMode="External"/><Relationship Id="rId120" Type="http://schemas.openxmlformats.org/officeDocument/2006/relationships/hyperlink" Target="https://m.edsoo.ru/O6X4H4N1Y" TargetMode="External"/><Relationship Id="rId125" Type="http://schemas.openxmlformats.org/officeDocument/2006/relationships/hyperlink" Target="https://m.edsoo.ru/M7V8O0R8P" TargetMode="External"/><Relationship Id="rId141" Type="http://schemas.openxmlformats.org/officeDocument/2006/relationships/hyperlink" Target="https://m.edsoo.ru/G6G5U2B4G" TargetMode="External"/><Relationship Id="rId146" Type="http://schemas.openxmlformats.org/officeDocument/2006/relationships/hyperlink" Target="https://m.edsoo.ru/C9O6Y1R4I" TargetMode="External"/><Relationship Id="rId167" Type="http://schemas.openxmlformats.org/officeDocument/2006/relationships/hyperlink" Target="https://m.edsoo.ru/S5U8Z6W0R" TargetMode="External"/><Relationship Id="rId188" Type="http://schemas.openxmlformats.org/officeDocument/2006/relationships/hyperlink" Target="https://m.edsoo.ru/A8V5B0Q3T" TargetMode="External"/><Relationship Id="rId7" Type="http://schemas.openxmlformats.org/officeDocument/2006/relationships/hyperlink" Target="https://m.edsoo.ru/N5Q1X3Z4F" TargetMode="External"/><Relationship Id="rId71" Type="http://schemas.openxmlformats.org/officeDocument/2006/relationships/hyperlink" Target="https://m.edsoo.ru/K3J2D7H5C" TargetMode="External"/><Relationship Id="rId92" Type="http://schemas.openxmlformats.org/officeDocument/2006/relationships/hyperlink" Target="https://m.edsoo.ru/J2P1X1V8W" TargetMode="External"/><Relationship Id="rId162" Type="http://schemas.openxmlformats.org/officeDocument/2006/relationships/hyperlink" Target="https://m.edsoo.ru/N4Q0W9M5W" TargetMode="External"/><Relationship Id="rId183" Type="http://schemas.openxmlformats.org/officeDocument/2006/relationships/hyperlink" Target="https://m.edsoo.ru/C7N7Y6F0Q" TargetMode="External"/><Relationship Id="rId213" Type="http://schemas.openxmlformats.org/officeDocument/2006/relationships/hyperlink" Target="https://m.edsoo.ru/I3Y6D1D0C" TargetMode="External"/><Relationship Id="rId218" Type="http://schemas.openxmlformats.org/officeDocument/2006/relationships/hyperlink" Target="https://m.edsoo.ru/J4E9Z0G2O" TargetMode="External"/><Relationship Id="rId234" Type="http://schemas.openxmlformats.org/officeDocument/2006/relationships/fontTable" Target="fontTable.xml"/><Relationship Id="rId2" Type="http://schemas.openxmlformats.org/officeDocument/2006/relationships/styles" Target="styles.xml"/><Relationship Id="rId29" Type="http://schemas.openxmlformats.org/officeDocument/2006/relationships/hyperlink" Target="https://m.edsoo.ru/E1I7R3V1F" TargetMode="External"/><Relationship Id="rId24" Type="http://schemas.openxmlformats.org/officeDocument/2006/relationships/hyperlink" Target="https://m.edsoo.ru/N4E8T6Q3G" TargetMode="External"/><Relationship Id="rId40" Type="http://schemas.openxmlformats.org/officeDocument/2006/relationships/hyperlink" Target="https://m.edsoo.ru/H6I8Z5E0E" TargetMode="External"/><Relationship Id="rId45" Type="http://schemas.openxmlformats.org/officeDocument/2006/relationships/hyperlink" Target="https://m.edsoo.ru/N6C9X7P0C" TargetMode="External"/><Relationship Id="rId66" Type="http://schemas.openxmlformats.org/officeDocument/2006/relationships/hyperlink" Target="https://m.edsoo.ru/X4P3G5K1B" TargetMode="External"/><Relationship Id="rId87" Type="http://schemas.openxmlformats.org/officeDocument/2006/relationships/hyperlink" Target="https://m.edsoo.ru/W2B6O4Q4P" TargetMode="External"/><Relationship Id="rId110" Type="http://schemas.openxmlformats.org/officeDocument/2006/relationships/hyperlink" Target="https://m.edsoo.ru/L8L1U7H6R" TargetMode="External"/><Relationship Id="rId115" Type="http://schemas.openxmlformats.org/officeDocument/2006/relationships/hyperlink" Target="https://m.edsoo.ru/S2S1N6A7H" TargetMode="External"/><Relationship Id="rId131" Type="http://schemas.openxmlformats.org/officeDocument/2006/relationships/hyperlink" Target="https://m.edsoo.ru/T2L0X1W9F" TargetMode="External"/><Relationship Id="rId136" Type="http://schemas.openxmlformats.org/officeDocument/2006/relationships/hyperlink" Target="https://m.edsoo.ru/W3P9N8T6F" TargetMode="External"/><Relationship Id="rId157" Type="http://schemas.openxmlformats.org/officeDocument/2006/relationships/hyperlink" Target="https://m.edsoo.ru/Z8S7H1T6D" TargetMode="External"/><Relationship Id="rId178" Type="http://schemas.openxmlformats.org/officeDocument/2006/relationships/hyperlink" Target="https://m.edsoo.ru/T1H3Q4R3N" TargetMode="External"/><Relationship Id="rId61" Type="http://schemas.openxmlformats.org/officeDocument/2006/relationships/hyperlink" Target="https://m.edsoo.ru/P6X7B7X8P" TargetMode="External"/><Relationship Id="rId82" Type="http://schemas.openxmlformats.org/officeDocument/2006/relationships/hyperlink" Target="https://m.edsoo.ru/Q5C1T9C3K" TargetMode="External"/><Relationship Id="rId152" Type="http://schemas.openxmlformats.org/officeDocument/2006/relationships/hyperlink" Target="https://m.edsoo.ru/U4Z2I6J6B" TargetMode="External"/><Relationship Id="rId173" Type="http://schemas.openxmlformats.org/officeDocument/2006/relationships/hyperlink" Target="https://m.edsoo.ru/T8Z6Q2T0A" TargetMode="External"/><Relationship Id="rId194" Type="http://schemas.openxmlformats.org/officeDocument/2006/relationships/hyperlink" Target="https://m.edsoo.ru/G6U7F5W3I" TargetMode="External"/><Relationship Id="rId199" Type="http://schemas.openxmlformats.org/officeDocument/2006/relationships/hyperlink" Target="https://m.edsoo.ru/V5V7F9O7D" TargetMode="External"/><Relationship Id="rId203" Type="http://schemas.openxmlformats.org/officeDocument/2006/relationships/hyperlink" Target="https://m.edsoo.ru/C4L4R7H3S" TargetMode="External"/><Relationship Id="rId208" Type="http://schemas.openxmlformats.org/officeDocument/2006/relationships/hyperlink" Target="https://m.edsoo.ru/T5H7K4X8I" TargetMode="External"/><Relationship Id="rId229" Type="http://schemas.openxmlformats.org/officeDocument/2006/relationships/hyperlink" Target="https://m.edsoo.ru/E2O8K6N0I" TargetMode="External"/><Relationship Id="rId19" Type="http://schemas.openxmlformats.org/officeDocument/2006/relationships/hyperlink" Target="https://m.edsoo.ru/W9G9E7O6L" TargetMode="External"/><Relationship Id="rId224" Type="http://schemas.openxmlformats.org/officeDocument/2006/relationships/hyperlink" Target="https://m.edsoo.ru/K3W7P6A8H" TargetMode="External"/><Relationship Id="rId14" Type="http://schemas.openxmlformats.org/officeDocument/2006/relationships/hyperlink" Target="https://m.edsoo.ru/M1Z5Q2A3Z" TargetMode="External"/><Relationship Id="rId30" Type="http://schemas.openxmlformats.org/officeDocument/2006/relationships/hyperlink" Target="https://m.edsoo.ru/Z5Q0J2C1R" TargetMode="External"/><Relationship Id="rId35" Type="http://schemas.openxmlformats.org/officeDocument/2006/relationships/hyperlink" Target="https://m.edsoo.ru/N2Z9I0E0F" TargetMode="External"/><Relationship Id="rId56" Type="http://schemas.openxmlformats.org/officeDocument/2006/relationships/hyperlink" Target="https://m.edsoo.ru/L0O6F7F3C" TargetMode="External"/><Relationship Id="rId77" Type="http://schemas.openxmlformats.org/officeDocument/2006/relationships/hyperlink" Target="https://m.edsoo.ru/G3T3B4G9R" TargetMode="External"/><Relationship Id="rId100" Type="http://schemas.openxmlformats.org/officeDocument/2006/relationships/hyperlink" Target="https://m.edsoo.ru/J8A1S6O8F" TargetMode="External"/><Relationship Id="rId105" Type="http://schemas.openxmlformats.org/officeDocument/2006/relationships/hyperlink" Target="https://m.edsoo.ru/P5X1A1J1S" TargetMode="External"/><Relationship Id="rId126" Type="http://schemas.openxmlformats.org/officeDocument/2006/relationships/hyperlink" Target="https://m.edsoo.ru/T9V1J9D6T" TargetMode="External"/><Relationship Id="rId147" Type="http://schemas.openxmlformats.org/officeDocument/2006/relationships/hyperlink" Target="https://m.edsoo.ru/O3B9X9R2X" TargetMode="External"/><Relationship Id="rId168" Type="http://schemas.openxmlformats.org/officeDocument/2006/relationships/hyperlink" Target="https://m.edsoo.ru/F7O1G7H7I" TargetMode="External"/><Relationship Id="rId8" Type="http://schemas.openxmlformats.org/officeDocument/2006/relationships/hyperlink" Target="https://m.edsoo.ru/U8P1Q3U1Q" TargetMode="External"/><Relationship Id="rId51" Type="http://schemas.openxmlformats.org/officeDocument/2006/relationships/hyperlink" Target="https://m.edsoo.ru/Z9N0Z3N2N" TargetMode="External"/><Relationship Id="rId72" Type="http://schemas.openxmlformats.org/officeDocument/2006/relationships/hyperlink" Target="https://m.edsoo.ru/R2H9K3J1S" TargetMode="External"/><Relationship Id="rId93" Type="http://schemas.openxmlformats.org/officeDocument/2006/relationships/hyperlink" Target="https://m.edsoo.ru/W4Y3U5N0X" TargetMode="External"/><Relationship Id="rId98" Type="http://schemas.openxmlformats.org/officeDocument/2006/relationships/hyperlink" Target="https://m.edsoo.ru/B2K7G2O2J" TargetMode="External"/><Relationship Id="rId121" Type="http://schemas.openxmlformats.org/officeDocument/2006/relationships/hyperlink" Target="https://m.edsoo.ru/H4G2V3W3K" TargetMode="External"/><Relationship Id="rId142" Type="http://schemas.openxmlformats.org/officeDocument/2006/relationships/hyperlink" Target="https://m.edsoo.ru/J3R5A8S7S" TargetMode="External"/><Relationship Id="rId163" Type="http://schemas.openxmlformats.org/officeDocument/2006/relationships/hyperlink" Target="https://m.edsoo.ru/E1G1T2G5O" TargetMode="External"/><Relationship Id="rId184" Type="http://schemas.openxmlformats.org/officeDocument/2006/relationships/hyperlink" Target="https://m.edsoo.ru/F1G7C9C7J" TargetMode="External"/><Relationship Id="rId189" Type="http://schemas.openxmlformats.org/officeDocument/2006/relationships/hyperlink" Target="https://m.edsoo.ru/R8E5W4Z0X" TargetMode="External"/><Relationship Id="rId219" Type="http://schemas.openxmlformats.org/officeDocument/2006/relationships/hyperlink" Target="https://m.edsoo.ru/S9B8A7U9R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X6A8J2A1O" TargetMode="External"/><Relationship Id="rId230" Type="http://schemas.openxmlformats.org/officeDocument/2006/relationships/hyperlink" Target="https://m.edsoo.ru/J6X7D6T5S" TargetMode="External"/><Relationship Id="rId235" Type="http://schemas.openxmlformats.org/officeDocument/2006/relationships/theme" Target="theme/theme1.xml"/><Relationship Id="rId25" Type="http://schemas.openxmlformats.org/officeDocument/2006/relationships/hyperlink" Target="https://m.edsoo.ru/H8H4H9C8S" TargetMode="External"/><Relationship Id="rId46" Type="http://schemas.openxmlformats.org/officeDocument/2006/relationships/hyperlink" Target="https://m.edsoo.ru/Q1G4E2R0M" TargetMode="External"/><Relationship Id="rId67" Type="http://schemas.openxmlformats.org/officeDocument/2006/relationships/hyperlink" Target="https://m.edsoo.ru/Z2Q8O8P0I" TargetMode="External"/><Relationship Id="rId116" Type="http://schemas.openxmlformats.org/officeDocument/2006/relationships/hyperlink" Target="https://m.edsoo.ru/G9L8R3Q2R" TargetMode="External"/><Relationship Id="rId137" Type="http://schemas.openxmlformats.org/officeDocument/2006/relationships/hyperlink" Target="https://m.edsoo.ru/S1P0O1Y2G" TargetMode="External"/><Relationship Id="rId158" Type="http://schemas.openxmlformats.org/officeDocument/2006/relationships/hyperlink" Target="https://m.edsoo.ru/P5B0X4V1A" TargetMode="External"/><Relationship Id="rId20" Type="http://schemas.openxmlformats.org/officeDocument/2006/relationships/hyperlink" Target="https://m.edsoo.ru/N8E5K8R6Y" TargetMode="External"/><Relationship Id="rId41" Type="http://schemas.openxmlformats.org/officeDocument/2006/relationships/hyperlink" Target="https://m.edsoo.ru/Q0M0Y6A7P" TargetMode="External"/><Relationship Id="rId62" Type="http://schemas.openxmlformats.org/officeDocument/2006/relationships/hyperlink" Target="https://m.edsoo.ru/X9X1Q1N3G" TargetMode="External"/><Relationship Id="rId83" Type="http://schemas.openxmlformats.org/officeDocument/2006/relationships/hyperlink" Target="https://m.edsoo.ru/I5E5A9I8G" TargetMode="External"/><Relationship Id="rId88" Type="http://schemas.openxmlformats.org/officeDocument/2006/relationships/hyperlink" Target="https://m.edsoo.ru/W3Z6A3P8S" TargetMode="External"/><Relationship Id="rId111" Type="http://schemas.openxmlformats.org/officeDocument/2006/relationships/hyperlink" Target="https://m.edsoo.ru/A1P2U2T9V" TargetMode="External"/><Relationship Id="rId132" Type="http://schemas.openxmlformats.org/officeDocument/2006/relationships/hyperlink" Target="https://m.edsoo.ru/Z2R0H5S1K" TargetMode="External"/><Relationship Id="rId153" Type="http://schemas.openxmlformats.org/officeDocument/2006/relationships/hyperlink" Target="https://m.edsoo.ru/O9L8R7T1W" TargetMode="External"/><Relationship Id="rId174" Type="http://schemas.openxmlformats.org/officeDocument/2006/relationships/hyperlink" Target="https://m.edsoo.ru/P1I4V6O7T" TargetMode="External"/><Relationship Id="rId179" Type="http://schemas.openxmlformats.org/officeDocument/2006/relationships/hyperlink" Target="https://m.edsoo.ru/O5P5C2U6A" TargetMode="External"/><Relationship Id="rId195" Type="http://schemas.openxmlformats.org/officeDocument/2006/relationships/hyperlink" Target="https://m.edsoo.ru/U6Q7X5F4Y" TargetMode="External"/><Relationship Id="rId209" Type="http://schemas.openxmlformats.org/officeDocument/2006/relationships/hyperlink" Target="https://m.edsoo.ru/B5E1A8K7D" TargetMode="External"/><Relationship Id="rId190" Type="http://schemas.openxmlformats.org/officeDocument/2006/relationships/hyperlink" Target="https://m.edsoo.ru/F3L1X1I0J" TargetMode="External"/><Relationship Id="rId204" Type="http://schemas.openxmlformats.org/officeDocument/2006/relationships/hyperlink" Target="https://m.edsoo.ru/J2C4D0E8E" TargetMode="External"/><Relationship Id="rId220" Type="http://schemas.openxmlformats.org/officeDocument/2006/relationships/hyperlink" Target="https://m.edsoo.ru/O4G3G8E6Q" TargetMode="External"/><Relationship Id="rId225" Type="http://schemas.openxmlformats.org/officeDocument/2006/relationships/hyperlink" Target="https://m.edsoo.ru/U9F9P4J3L" TargetMode="External"/><Relationship Id="rId15" Type="http://schemas.openxmlformats.org/officeDocument/2006/relationships/hyperlink" Target="https://m.edsoo.ru/Y3I0S7N0Y" TargetMode="External"/><Relationship Id="rId36" Type="http://schemas.openxmlformats.org/officeDocument/2006/relationships/hyperlink" Target="https://m.edsoo.ru/G0R0O3C9Z" TargetMode="External"/><Relationship Id="rId57" Type="http://schemas.openxmlformats.org/officeDocument/2006/relationships/hyperlink" Target="https://m.edsoo.ru/N5F5T2Q9B" TargetMode="External"/><Relationship Id="rId106" Type="http://schemas.openxmlformats.org/officeDocument/2006/relationships/hyperlink" Target="https://m.edsoo.ru/J8A2A8B0W" TargetMode="External"/><Relationship Id="rId127" Type="http://schemas.openxmlformats.org/officeDocument/2006/relationships/hyperlink" Target="https://m.edsoo.ru/B8N9T8X6E" TargetMode="External"/><Relationship Id="rId10" Type="http://schemas.openxmlformats.org/officeDocument/2006/relationships/hyperlink" Target="https://m.edsoo.ru/F8J6W7I8D" TargetMode="External"/><Relationship Id="rId31" Type="http://schemas.openxmlformats.org/officeDocument/2006/relationships/hyperlink" Target="https://m.edsoo.ru/W1I5T8H3W" TargetMode="External"/><Relationship Id="rId52" Type="http://schemas.openxmlformats.org/officeDocument/2006/relationships/hyperlink" Target="https://m.edsoo.ru/R6M0N1M4S" TargetMode="External"/><Relationship Id="rId73" Type="http://schemas.openxmlformats.org/officeDocument/2006/relationships/hyperlink" Target="https://m.edsoo.ru/G7M9Q3W3X" TargetMode="External"/><Relationship Id="rId78" Type="http://schemas.openxmlformats.org/officeDocument/2006/relationships/hyperlink" Target="https://m.edsoo.ru/V0S3R3Q9E" TargetMode="External"/><Relationship Id="rId94" Type="http://schemas.openxmlformats.org/officeDocument/2006/relationships/hyperlink" Target="https://m.edsoo.ru/H4S6F7Z8Z" TargetMode="External"/><Relationship Id="rId99" Type="http://schemas.openxmlformats.org/officeDocument/2006/relationships/hyperlink" Target="https://m.edsoo.ru/U0H7T8O9L" TargetMode="External"/><Relationship Id="rId101" Type="http://schemas.openxmlformats.org/officeDocument/2006/relationships/hyperlink" Target="https://m.edsoo.ru/P6D0I4M4Q" TargetMode="External"/><Relationship Id="rId122" Type="http://schemas.openxmlformats.org/officeDocument/2006/relationships/hyperlink" Target="https://m.edsoo.ru/A3V1T4X4I" TargetMode="External"/><Relationship Id="rId143" Type="http://schemas.openxmlformats.org/officeDocument/2006/relationships/hyperlink" Target="https://m.edsoo.ru/Y8I8H6L1X" TargetMode="External"/><Relationship Id="rId148" Type="http://schemas.openxmlformats.org/officeDocument/2006/relationships/hyperlink" Target="https://m.edsoo.ru/S6X0H3D7N" TargetMode="External"/><Relationship Id="rId164" Type="http://schemas.openxmlformats.org/officeDocument/2006/relationships/hyperlink" Target="https://m.edsoo.ru/E8R0V4T8E" TargetMode="External"/><Relationship Id="rId169" Type="http://schemas.openxmlformats.org/officeDocument/2006/relationships/hyperlink" Target="https://m.edsoo.ru/K8V1H8A0H" TargetMode="External"/><Relationship Id="rId185" Type="http://schemas.openxmlformats.org/officeDocument/2006/relationships/hyperlink" Target="https://m.edsoo.ru/U5P4G9D2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L2U0T8M7O" TargetMode="External"/><Relationship Id="rId180" Type="http://schemas.openxmlformats.org/officeDocument/2006/relationships/hyperlink" Target="https://m.edsoo.ru/C8A5M0D4L" TargetMode="External"/><Relationship Id="rId210" Type="http://schemas.openxmlformats.org/officeDocument/2006/relationships/hyperlink" Target="https://m.edsoo.ru/U0C2Z9Z1A" TargetMode="External"/><Relationship Id="rId215" Type="http://schemas.openxmlformats.org/officeDocument/2006/relationships/hyperlink" Target="https://m.edsoo.ru/C1V7S7I1C" TargetMode="External"/><Relationship Id="rId26" Type="http://schemas.openxmlformats.org/officeDocument/2006/relationships/hyperlink" Target="https://m.edsoo.ru/Z7S1P7I8J" TargetMode="External"/><Relationship Id="rId231" Type="http://schemas.openxmlformats.org/officeDocument/2006/relationships/hyperlink" Target="https://m.edsoo.ru/U7D5S9C8Y" TargetMode="External"/><Relationship Id="rId47" Type="http://schemas.openxmlformats.org/officeDocument/2006/relationships/hyperlink" Target="https://m.edsoo.ru/X6I4E9M5A" TargetMode="External"/><Relationship Id="rId68" Type="http://schemas.openxmlformats.org/officeDocument/2006/relationships/hyperlink" Target="https://m.edsoo.ru/M7O8T2L9S" TargetMode="External"/><Relationship Id="rId89" Type="http://schemas.openxmlformats.org/officeDocument/2006/relationships/hyperlink" Target="https://m.edsoo.ru/V6R6S1I7T" TargetMode="External"/><Relationship Id="rId112" Type="http://schemas.openxmlformats.org/officeDocument/2006/relationships/hyperlink" Target="https://m.edsoo.ru/R3Z1X5Y7M" TargetMode="External"/><Relationship Id="rId133" Type="http://schemas.openxmlformats.org/officeDocument/2006/relationships/hyperlink" Target="https://m.edsoo.ru/G2G5T1H7G" TargetMode="External"/><Relationship Id="rId154" Type="http://schemas.openxmlformats.org/officeDocument/2006/relationships/hyperlink" Target="https://m.edsoo.ru/H2O0W8W0Y" TargetMode="External"/><Relationship Id="rId175" Type="http://schemas.openxmlformats.org/officeDocument/2006/relationships/hyperlink" Target="https://m.edsoo.ru/Q1N9N9N2C" TargetMode="External"/><Relationship Id="rId196" Type="http://schemas.openxmlformats.org/officeDocument/2006/relationships/hyperlink" Target="https://m.edsoo.ru/E9E4Y6F3F" TargetMode="External"/><Relationship Id="rId200" Type="http://schemas.openxmlformats.org/officeDocument/2006/relationships/hyperlink" Target="https://m.edsoo.ru/O0B0X5A7W" TargetMode="External"/><Relationship Id="rId16" Type="http://schemas.openxmlformats.org/officeDocument/2006/relationships/hyperlink" Target="https://m.edsoo.ru/L0O9W5N6Q" TargetMode="External"/><Relationship Id="rId221" Type="http://schemas.openxmlformats.org/officeDocument/2006/relationships/hyperlink" Target="https://m.edsoo.ru/F0G4E1Z4H" TargetMode="External"/><Relationship Id="rId37" Type="http://schemas.openxmlformats.org/officeDocument/2006/relationships/hyperlink" Target="https://m.edsoo.ru/C4K7T9Y3I" TargetMode="External"/><Relationship Id="rId58" Type="http://schemas.openxmlformats.org/officeDocument/2006/relationships/hyperlink" Target="https://m.edsoo.ru/C6Y6U0J5K" TargetMode="External"/><Relationship Id="rId79" Type="http://schemas.openxmlformats.org/officeDocument/2006/relationships/hyperlink" Target="https://m.edsoo.ru/Z4O5R0W7T" TargetMode="External"/><Relationship Id="rId102" Type="http://schemas.openxmlformats.org/officeDocument/2006/relationships/hyperlink" Target="https://m.edsoo.ru/S3M1K4U7A" TargetMode="External"/><Relationship Id="rId123" Type="http://schemas.openxmlformats.org/officeDocument/2006/relationships/hyperlink" Target="https://m.edsoo.ru/C0I9W1C1P" TargetMode="External"/><Relationship Id="rId144" Type="http://schemas.openxmlformats.org/officeDocument/2006/relationships/hyperlink" Target="https://m.edsoo.ru/W8S1K7A1U" TargetMode="External"/><Relationship Id="rId90" Type="http://schemas.openxmlformats.org/officeDocument/2006/relationships/hyperlink" Target="https://m.edsoo.ru/D6D4F1T6I" TargetMode="External"/><Relationship Id="rId165" Type="http://schemas.openxmlformats.org/officeDocument/2006/relationships/hyperlink" Target="https://m.edsoo.ru/J9B2T7N5C" TargetMode="External"/><Relationship Id="rId186" Type="http://schemas.openxmlformats.org/officeDocument/2006/relationships/hyperlink" Target="https://m.edsoo.ru/I6G8E8O1R" TargetMode="External"/><Relationship Id="rId211" Type="http://schemas.openxmlformats.org/officeDocument/2006/relationships/hyperlink" Target="https://m.edsoo.ru/O5J1J4F5S" TargetMode="External"/><Relationship Id="rId232" Type="http://schemas.openxmlformats.org/officeDocument/2006/relationships/hyperlink" Target="https://m.edsoo.ru/Z4B7U5H9B" TargetMode="External"/><Relationship Id="rId27" Type="http://schemas.openxmlformats.org/officeDocument/2006/relationships/hyperlink" Target="https://m.edsoo.ru/G5I2Y2N9A" TargetMode="External"/><Relationship Id="rId48" Type="http://schemas.openxmlformats.org/officeDocument/2006/relationships/hyperlink" Target="https://m.edsoo.ru/X4L1O4M1F" TargetMode="External"/><Relationship Id="rId69" Type="http://schemas.openxmlformats.org/officeDocument/2006/relationships/hyperlink" Target="https://m.edsoo.ru/J8Q4B9W1B" TargetMode="External"/><Relationship Id="rId113" Type="http://schemas.openxmlformats.org/officeDocument/2006/relationships/hyperlink" Target="https://m.edsoo.ru/X3G6W1J1Z" TargetMode="External"/><Relationship Id="rId134" Type="http://schemas.openxmlformats.org/officeDocument/2006/relationships/hyperlink" Target="https://m.edsoo.ru/B0H7U5V6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29302</Words>
  <Characters>167028</Characters>
  <Application>Microsoft Office Word</Application>
  <DocSecurity>0</DocSecurity>
  <Lines>1391</Lines>
  <Paragraphs>391</Paragraphs>
  <ScaleCrop>false</ScaleCrop>
  <Company/>
  <LinksUpToDate>false</LinksUpToDate>
  <CharactersWithSpaces>195939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uzer</cp:lastModifiedBy>
  <cp:revision>3</cp:revision>
  <dcterms:created xsi:type="dcterms:W3CDTF">2026-09-20T15:00:00Z</dcterms:created>
  <dcterms:modified xsi:type="dcterms:W3CDTF">2026-09-20T15:01:00Z</dcterms:modified>
</cp:coreProperties>
</file>