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8F8" w:rsidRPr="00796FF3" w:rsidRDefault="00796FF3" w:rsidP="00796FF3">
      <w:pPr>
        <w:spacing w:after="0"/>
        <w:ind w:left="-426" w:firstLine="546"/>
        <w:jc w:val="center"/>
        <w:rPr>
          <w:lang w:val="ru-RU"/>
        </w:rPr>
      </w:pPr>
      <w:bookmarkStart w:id="0" w:name="_GoBack"/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6264543" cy="9015639"/>
            <wp:effectExtent l="19050" t="0" r="2907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34313" t="18234" r="35382" b="42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910" cy="9020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08F8" w:rsidRPr="00796FF3" w:rsidRDefault="004908F8">
      <w:pPr>
        <w:rPr>
          <w:lang w:val="ru-RU"/>
        </w:rPr>
        <w:sectPr w:rsidR="004908F8" w:rsidRPr="00796FF3" w:rsidSect="00796FF3">
          <w:pgSz w:w="11906" w:h="16383"/>
          <w:pgMar w:top="1134" w:right="850" w:bottom="1134" w:left="993" w:header="720" w:footer="720" w:gutter="0"/>
          <w:cols w:space="720"/>
        </w:sectPr>
      </w:pPr>
      <w:bookmarkStart w:id="1" w:name="block-102062769"/>
    </w:p>
    <w:p w:rsidR="004908F8" w:rsidRPr="00796FF3" w:rsidRDefault="00E263E1">
      <w:pPr>
        <w:spacing w:after="0" w:line="264" w:lineRule="auto"/>
        <w:ind w:left="120"/>
        <w:jc w:val="both"/>
        <w:rPr>
          <w:lang w:val="ru-RU"/>
        </w:rPr>
      </w:pPr>
      <w:bookmarkStart w:id="2" w:name="block-102062775"/>
      <w:bookmarkEnd w:id="0"/>
      <w:bookmarkEnd w:id="1"/>
      <w:r w:rsidRPr="00796FF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4908F8" w:rsidRPr="00796FF3" w:rsidRDefault="004908F8">
      <w:pPr>
        <w:spacing w:after="0" w:line="264" w:lineRule="auto"/>
        <w:ind w:left="120"/>
        <w:jc w:val="both"/>
        <w:rPr>
          <w:lang w:val="ru-RU"/>
        </w:rPr>
      </w:pP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96FF3">
        <w:rPr>
          <w:rFonts w:ascii="Times New Roman" w:hAnsi="Times New Roman"/>
          <w:color w:val="000000"/>
          <w:sz w:val="28"/>
          <w:lang w:val="ru-RU"/>
        </w:rPr>
        <w:t>При</w:t>
      </w:r>
      <w:r w:rsidRPr="00796FF3">
        <w:rPr>
          <w:rFonts w:ascii="Times New Roman" w:hAnsi="Times New Roman"/>
          <w:color w:val="000000"/>
          <w:sz w:val="28"/>
          <w:lang w:val="ru-RU"/>
        </w:rPr>
        <w:t xml:space="preserve"> разработке программы по биологии теоретическую основу для определения подходов к формированию содержания учебного предмета «Биология» составили: концептуальные положения ФГОС СОО о взаимообусловленности целей, содержания, результатов обучения и требований</w:t>
      </w:r>
      <w:r w:rsidRPr="00796FF3">
        <w:rPr>
          <w:rFonts w:ascii="Times New Roman" w:hAnsi="Times New Roman"/>
          <w:color w:val="000000"/>
          <w:sz w:val="28"/>
          <w:lang w:val="ru-RU"/>
        </w:rPr>
        <w:t xml:space="preserve"> к уровню подготовки выпускников, положения об общих целях и принципах, характеризующих современное состояние системы среднего общего образования в Российской Федерации, а также положения о специфике биологии, её значении в познании живой</w:t>
      </w:r>
      <w:proofErr w:type="gramEnd"/>
      <w:r w:rsidRPr="00796FF3">
        <w:rPr>
          <w:rFonts w:ascii="Times New Roman" w:hAnsi="Times New Roman"/>
          <w:color w:val="000000"/>
          <w:sz w:val="28"/>
          <w:lang w:val="ru-RU"/>
        </w:rPr>
        <w:t xml:space="preserve"> природы и </w:t>
      </w:r>
      <w:proofErr w:type="gramStart"/>
      <w:r w:rsidRPr="00796FF3">
        <w:rPr>
          <w:rFonts w:ascii="Times New Roman" w:hAnsi="Times New Roman"/>
          <w:color w:val="000000"/>
          <w:sz w:val="28"/>
          <w:lang w:val="ru-RU"/>
        </w:rPr>
        <w:t>обеспеч</w:t>
      </w:r>
      <w:r w:rsidRPr="00796FF3">
        <w:rPr>
          <w:rFonts w:ascii="Times New Roman" w:hAnsi="Times New Roman"/>
          <w:color w:val="000000"/>
          <w:sz w:val="28"/>
          <w:lang w:val="ru-RU"/>
        </w:rPr>
        <w:t>ении</w:t>
      </w:r>
      <w:proofErr w:type="gramEnd"/>
      <w:r w:rsidRPr="00796FF3">
        <w:rPr>
          <w:rFonts w:ascii="Times New Roman" w:hAnsi="Times New Roman"/>
          <w:color w:val="000000"/>
          <w:sz w:val="28"/>
          <w:lang w:val="ru-RU"/>
        </w:rPr>
        <w:t xml:space="preserve"> существования человеческого общества. Согласно названным положениям, определены основные функции программы по биолог</w:t>
      </w:r>
      <w:proofErr w:type="gramStart"/>
      <w:r w:rsidRPr="00796FF3">
        <w:rPr>
          <w:rFonts w:ascii="Times New Roman" w:hAnsi="Times New Roman"/>
          <w:color w:val="000000"/>
          <w:sz w:val="28"/>
          <w:lang w:val="ru-RU"/>
        </w:rPr>
        <w:t>ии и её</w:t>
      </w:r>
      <w:proofErr w:type="gramEnd"/>
      <w:r w:rsidRPr="00796FF3">
        <w:rPr>
          <w:rFonts w:ascii="Times New Roman" w:hAnsi="Times New Roman"/>
          <w:color w:val="000000"/>
          <w:sz w:val="28"/>
          <w:lang w:val="ru-RU"/>
        </w:rPr>
        <w:t xml:space="preserve"> структура.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 xml:space="preserve">Программа по биологии даёт представление о целях, об общей стратегии обучения, воспитания и </w:t>
      </w:r>
      <w:proofErr w:type="gramStart"/>
      <w:r w:rsidRPr="00796FF3">
        <w:rPr>
          <w:rFonts w:ascii="Times New Roman" w:hAnsi="Times New Roman"/>
          <w:color w:val="000000"/>
          <w:sz w:val="28"/>
          <w:lang w:val="ru-RU"/>
        </w:rPr>
        <w:t>развития</w:t>
      </w:r>
      <w:proofErr w:type="gramEnd"/>
      <w:r w:rsidRPr="00796FF3">
        <w:rPr>
          <w:rFonts w:ascii="Times New Roman" w:hAnsi="Times New Roman"/>
          <w:color w:val="000000"/>
          <w:sz w:val="28"/>
          <w:lang w:val="ru-RU"/>
        </w:rPr>
        <w:t xml:space="preserve"> обучающихся сре</w:t>
      </w:r>
      <w:r w:rsidRPr="00796FF3">
        <w:rPr>
          <w:rFonts w:ascii="Times New Roman" w:hAnsi="Times New Roman"/>
          <w:color w:val="000000"/>
          <w:sz w:val="28"/>
          <w:lang w:val="ru-RU"/>
        </w:rPr>
        <w:t>дствами учебного предмета «Биология», определяет обязательное предметное содержание, его структуру, распределение по разделам и темам, рекомендуемую последовательность изучения учебного материала с учётом межпредметных и внутрипредметных связей, логики обр</w:t>
      </w:r>
      <w:r w:rsidRPr="00796FF3">
        <w:rPr>
          <w:rFonts w:ascii="Times New Roman" w:hAnsi="Times New Roman"/>
          <w:color w:val="000000"/>
          <w:sz w:val="28"/>
          <w:lang w:val="ru-RU"/>
        </w:rPr>
        <w:t>азовательного процесса, возрастных особенностей обучающихся.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В программе по биологии также учитываются требования к планируемым личностным, метапредметным и предметным результатам обучения в формировании основных видов учебно-познавательной деятельности/уч</w:t>
      </w:r>
      <w:r w:rsidRPr="00796FF3">
        <w:rPr>
          <w:rFonts w:ascii="Times New Roman" w:hAnsi="Times New Roman"/>
          <w:color w:val="000000"/>
          <w:sz w:val="28"/>
          <w:lang w:val="ru-RU"/>
        </w:rPr>
        <w:t>ебных действий обучающихся по освоению содержания биологического образования.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В программе по биологии (10–11 классы, базовый уровень) реализован принцип преемственности в изучении биологии, благодаря чему в ней просматривается направленность на развитие зн</w:t>
      </w:r>
      <w:r w:rsidRPr="00796FF3">
        <w:rPr>
          <w:rFonts w:ascii="Times New Roman" w:hAnsi="Times New Roman"/>
          <w:color w:val="000000"/>
          <w:sz w:val="28"/>
          <w:lang w:val="ru-RU"/>
        </w:rPr>
        <w:t>аний, связанных с формированием естественно-научного мировоззрения, ценностных ориентаций личности, экологического мышления, представлений о здоровом образе жизни и бережным отношением к окружающей природной среде. Поэтому наряду с изучением общебиологичес</w:t>
      </w:r>
      <w:r w:rsidRPr="00796FF3">
        <w:rPr>
          <w:rFonts w:ascii="Times New Roman" w:hAnsi="Times New Roman"/>
          <w:color w:val="000000"/>
          <w:sz w:val="28"/>
          <w:lang w:val="ru-RU"/>
        </w:rPr>
        <w:t xml:space="preserve">ких теорий, а также знаний о строении живых систем разного ранга и сущности основных протекающих </w:t>
      </w:r>
      <w:proofErr w:type="gramStart"/>
      <w:r w:rsidRPr="00796FF3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796FF3">
        <w:rPr>
          <w:rFonts w:ascii="Times New Roman" w:hAnsi="Times New Roman"/>
          <w:color w:val="000000"/>
          <w:sz w:val="28"/>
          <w:lang w:val="ru-RU"/>
        </w:rPr>
        <w:t xml:space="preserve"> них процессов в программе по биологии уделено внимание использованию полученных знаний в повседневной жизни для решения прикладных задач, в том числе: профил</w:t>
      </w:r>
      <w:r w:rsidRPr="00796FF3">
        <w:rPr>
          <w:rFonts w:ascii="Times New Roman" w:hAnsi="Times New Roman"/>
          <w:color w:val="000000"/>
          <w:sz w:val="28"/>
          <w:lang w:val="ru-RU"/>
        </w:rPr>
        <w:t>актики наследственных заболеваний человека, медико-генетического консультирования, обоснования экологически целесообразного поведения в окружающей природной среде, анализа влияния хозяйственной деятельности человека на состояние природных и искусственных э</w:t>
      </w:r>
      <w:r w:rsidRPr="00796FF3">
        <w:rPr>
          <w:rFonts w:ascii="Times New Roman" w:hAnsi="Times New Roman"/>
          <w:color w:val="000000"/>
          <w:sz w:val="28"/>
          <w:lang w:val="ru-RU"/>
        </w:rPr>
        <w:t xml:space="preserve">косистем. </w:t>
      </w:r>
      <w:proofErr w:type="gramStart"/>
      <w:r w:rsidRPr="00796FF3">
        <w:rPr>
          <w:rFonts w:ascii="Times New Roman" w:hAnsi="Times New Roman"/>
          <w:color w:val="000000"/>
          <w:sz w:val="28"/>
          <w:lang w:val="ru-RU"/>
        </w:rPr>
        <w:t xml:space="preserve">Усиление внимания к прикладной направленности учебного предмета «Биология» продиктовано необходимостью обеспечения </w:t>
      </w:r>
      <w:r w:rsidRPr="00796FF3">
        <w:rPr>
          <w:rFonts w:ascii="Times New Roman" w:hAnsi="Times New Roman"/>
          <w:color w:val="000000"/>
          <w:sz w:val="28"/>
          <w:lang w:val="ru-RU"/>
        </w:rPr>
        <w:lastRenderedPageBreak/>
        <w:t>условий для решения одной из актуальных задач школьного биологического образования, которая предполагает формирование у обучающихся</w:t>
      </w:r>
      <w:r w:rsidRPr="00796FF3">
        <w:rPr>
          <w:rFonts w:ascii="Times New Roman" w:hAnsi="Times New Roman"/>
          <w:color w:val="000000"/>
          <w:sz w:val="28"/>
          <w:lang w:val="ru-RU"/>
        </w:rPr>
        <w:t xml:space="preserve"> способности адаптироваться к изменениям динамично развивающегося современного мира.</w:t>
      </w:r>
      <w:proofErr w:type="gramEnd"/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Биология на уровне среднего общего образования занимает важное место. Она обеспечивает формирование у обучающихся представлений о научной картине мира, расширяет и обобщае</w:t>
      </w:r>
      <w:r w:rsidRPr="00796FF3">
        <w:rPr>
          <w:rFonts w:ascii="Times New Roman" w:hAnsi="Times New Roman"/>
          <w:color w:val="000000"/>
          <w:sz w:val="28"/>
          <w:lang w:val="ru-RU"/>
        </w:rPr>
        <w:t>т знания о живой природе, её отличительных признаках – уровневой организации и эволюции, создаёт условия для: познания законов живой природы, формирования функциональной грамотности, навыков здорового и безопасного образа жизни, экологического мышления, це</w:t>
      </w:r>
      <w:r w:rsidRPr="00796FF3">
        <w:rPr>
          <w:rFonts w:ascii="Times New Roman" w:hAnsi="Times New Roman"/>
          <w:color w:val="000000"/>
          <w:sz w:val="28"/>
          <w:lang w:val="ru-RU"/>
        </w:rPr>
        <w:t>нностного отношения к живой природе и человеку.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Большое значение биология имеет также для решения воспитательных и развивающих задач среднего общего образования, социализации обучающихся. Изучение биологии обеспечивает условия для формирования интеллектуал</w:t>
      </w:r>
      <w:r w:rsidRPr="00796FF3">
        <w:rPr>
          <w:rFonts w:ascii="Times New Roman" w:hAnsi="Times New Roman"/>
          <w:color w:val="000000"/>
          <w:sz w:val="28"/>
          <w:lang w:val="ru-RU"/>
        </w:rPr>
        <w:t>ьных, коммуникационных и информационных навыков, эстетической культуры, способствует интеграции биологических знаний с представлениями из других учебных предметов, в частности, физики, химии и географии. Названные положения о предназначении учебного предме</w:t>
      </w:r>
      <w:r w:rsidRPr="00796FF3">
        <w:rPr>
          <w:rFonts w:ascii="Times New Roman" w:hAnsi="Times New Roman"/>
          <w:color w:val="000000"/>
          <w:sz w:val="28"/>
          <w:lang w:val="ru-RU"/>
        </w:rPr>
        <w:t>та «Биология» составили основу для определения подходов к отбору и структурированию его содержания, представленного в программе по биологии.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 xml:space="preserve">Отбор содержания учебного предмета «Биология» на базовом уровне осуществлён с позиций культуросообразного подхода, </w:t>
      </w:r>
      <w:r w:rsidRPr="00796FF3">
        <w:rPr>
          <w:rFonts w:ascii="Times New Roman" w:hAnsi="Times New Roman"/>
          <w:color w:val="000000"/>
          <w:sz w:val="28"/>
          <w:lang w:val="ru-RU"/>
        </w:rPr>
        <w:t xml:space="preserve">в соответствии с которым обучающиеся должны освоить знания и умения, значимые для формирования общей культуры, определяющие адекватное поведение человека в окружающей природной среде, востребованные в повседневной жизни и практической деятельности. Особое </w:t>
      </w:r>
      <w:r w:rsidRPr="00796FF3">
        <w:rPr>
          <w:rFonts w:ascii="Times New Roman" w:hAnsi="Times New Roman"/>
          <w:color w:val="000000"/>
          <w:sz w:val="28"/>
          <w:lang w:val="ru-RU"/>
        </w:rPr>
        <w:t>место в этой системе знаний занимают элементы содержания, которые служат основой для формирования представлений о современной естественно-научной картине мира и ценностных ориентациях личности, способствующих гуманизации биологического образования.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Структу</w:t>
      </w:r>
      <w:r w:rsidRPr="00796FF3">
        <w:rPr>
          <w:rFonts w:ascii="Times New Roman" w:hAnsi="Times New Roman"/>
          <w:color w:val="000000"/>
          <w:sz w:val="28"/>
          <w:lang w:val="ru-RU"/>
        </w:rPr>
        <w:t>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природы, о её уровневой организации и эволюции. В соответствии с этим в структуре учебного предмета «Био</w:t>
      </w:r>
      <w:r w:rsidRPr="00796FF3">
        <w:rPr>
          <w:rFonts w:ascii="Times New Roman" w:hAnsi="Times New Roman"/>
          <w:color w:val="000000"/>
          <w:sz w:val="28"/>
          <w:lang w:val="ru-RU"/>
        </w:rPr>
        <w:t xml:space="preserve">логия» выделены следующие содержательные линии: «Биология как наука. Методы научного познания», «Клетка как биологическая система», «Организм как </w:t>
      </w:r>
      <w:r w:rsidRPr="00796FF3">
        <w:rPr>
          <w:rFonts w:ascii="Times New Roman" w:hAnsi="Times New Roman"/>
          <w:color w:val="000000"/>
          <w:sz w:val="28"/>
          <w:lang w:val="ru-RU"/>
        </w:rPr>
        <w:lastRenderedPageBreak/>
        <w:t>биологическая система», «Система и многообразие органического мира», «Эволюция живой природы», «Экосистемы и п</w:t>
      </w:r>
      <w:r w:rsidRPr="00796FF3">
        <w:rPr>
          <w:rFonts w:ascii="Times New Roman" w:hAnsi="Times New Roman"/>
          <w:color w:val="000000"/>
          <w:sz w:val="28"/>
          <w:lang w:val="ru-RU"/>
        </w:rPr>
        <w:t>рисущие им закономерности».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Цель изучения учебного предмета «Биология» на базовом уровне – овладение обучающимися знаниями о структурно-функциональной организации живых систем разного ранга и приобретение умений использовать эти знания для грамотных действ</w:t>
      </w:r>
      <w:r w:rsidRPr="00796FF3">
        <w:rPr>
          <w:rFonts w:ascii="Times New Roman" w:hAnsi="Times New Roman"/>
          <w:color w:val="000000"/>
          <w:sz w:val="28"/>
          <w:lang w:val="ru-RU"/>
        </w:rPr>
        <w:t>ий в отношении объектов живой природы и решения различных жизненных проблем.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Достижение цели изучения учебного предмета «Биология» на базовом уровне обеспечивается решением следующих задач: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 xml:space="preserve">освоение </w:t>
      </w:r>
      <w:proofErr w:type="gramStart"/>
      <w:r w:rsidRPr="00796FF3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796FF3">
        <w:rPr>
          <w:rFonts w:ascii="Times New Roman" w:hAnsi="Times New Roman"/>
          <w:color w:val="000000"/>
          <w:sz w:val="28"/>
          <w:lang w:val="ru-RU"/>
        </w:rPr>
        <w:t xml:space="preserve"> системы знаний о биологических теориях, учен</w:t>
      </w:r>
      <w:r w:rsidRPr="00796FF3">
        <w:rPr>
          <w:rFonts w:ascii="Times New Roman" w:hAnsi="Times New Roman"/>
          <w:color w:val="000000"/>
          <w:sz w:val="28"/>
          <w:lang w:val="ru-RU"/>
        </w:rPr>
        <w:t>иях, законах, закономерностях, гипотезах, правилах, служащих основой для формирования представлений о естественно-научной картине мира, о методах научного познания, строении, многообразии и особенностях живых систем разного уровня организации, выдающихся о</w:t>
      </w:r>
      <w:r w:rsidRPr="00796FF3">
        <w:rPr>
          <w:rFonts w:ascii="Times New Roman" w:hAnsi="Times New Roman"/>
          <w:color w:val="000000"/>
          <w:sz w:val="28"/>
          <w:lang w:val="ru-RU"/>
        </w:rPr>
        <w:t>ткрытиях и современных исследованиях в биологии;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формирование у обучающихся познавательных, интеллектуальных и творческих способностей в процессе анализа данных о путях развития в биологии научных взглядов, идей и подходов к изучению живых систем разного у</w:t>
      </w:r>
      <w:r w:rsidRPr="00796FF3">
        <w:rPr>
          <w:rFonts w:ascii="Times New Roman" w:hAnsi="Times New Roman"/>
          <w:color w:val="000000"/>
          <w:sz w:val="28"/>
          <w:lang w:val="ru-RU"/>
        </w:rPr>
        <w:t>ровня организации;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становление у обучающихся общей культуры, функциональной грамотности, развитие умений объяснять и оценивать явления окружающего мира живой природы на основании знаний и опыта, полученных при изучении биологии;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 xml:space="preserve">формирование у обучающихся </w:t>
      </w:r>
      <w:r w:rsidRPr="00796FF3">
        <w:rPr>
          <w:rFonts w:ascii="Times New Roman" w:hAnsi="Times New Roman"/>
          <w:color w:val="000000"/>
          <w:sz w:val="28"/>
          <w:lang w:val="ru-RU"/>
        </w:rPr>
        <w:t>умений иллюстрировать значение биологических знаний в практической деятельности человека, развитии современных медицинских технологий и агробиотехнологий;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воспитание убеждённости в возможности познания человеком живой природы, необходимости бережного отнош</w:t>
      </w:r>
      <w:r w:rsidRPr="00796FF3">
        <w:rPr>
          <w:rFonts w:ascii="Times New Roman" w:hAnsi="Times New Roman"/>
          <w:color w:val="000000"/>
          <w:sz w:val="28"/>
          <w:lang w:val="ru-RU"/>
        </w:rPr>
        <w:t>ения к ней, соблюдения этических норм при проведении биологических исследований;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осознание ценности биологических знаний для повышения уровня экологической культуры, для формирования научного мировоззрения;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применение приобретённых знаний и умений в повсед</w:t>
      </w:r>
      <w:r w:rsidRPr="00796FF3">
        <w:rPr>
          <w:rFonts w:ascii="Times New Roman" w:hAnsi="Times New Roman"/>
          <w:color w:val="000000"/>
          <w:sz w:val="28"/>
          <w:lang w:val="ru-RU"/>
        </w:rPr>
        <w:t>невной жизни для оценки последствий своей деятельности по отношению к окружающей среде, собственному здоровью, обоснование и соблюдение мер профилактики заболеваний.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В системе среднего общего образования учебный предмет «Биология», изучаемый на базовом уро</w:t>
      </w:r>
      <w:r w:rsidRPr="00796FF3">
        <w:rPr>
          <w:rFonts w:ascii="Times New Roman" w:hAnsi="Times New Roman"/>
          <w:color w:val="000000"/>
          <w:sz w:val="28"/>
          <w:lang w:val="ru-RU"/>
        </w:rPr>
        <w:t>вне, является обязательным учебным предметом.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lastRenderedPageBreak/>
        <w:t>Для изучения биологии на базовом уровне среднего общего образования отводится 68 часов: в 10 классе – 34 часа (1 час в неделю), в 11 классе – 34 часа (1 час в неделю).</w:t>
      </w:r>
    </w:p>
    <w:p w:rsidR="004908F8" w:rsidRPr="00796FF3" w:rsidRDefault="004908F8">
      <w:pPr>
        <w:rPr>
          <w:lang w:val="ru-RU"/>
        </w:rPr>
        <w:sectPr w:rsidR="004908F8" w:rsidRPr="00796FF3">
          <w:pgSz w:w="11906" w:h="16383"/>
          <w:pgMar w:top="1134" w:right="850" w:bottom="1134" w:left="1701" w:header="720" w:footer="720" w:gutter="0"/>
          <w:cols w:space="720"/>
        </w:sectPr>
      </w:pPr>
    </w:p>
    <w:p w:rsidR="004908F8" w:rsidRPr="00796FF3" w:rsidRDefault="00E263E1">
      <w:pPr>
        <w:spacing w:after="0" w:line="264" w:lineRule="auto"/>
        <w:ind w:left="120"/>
        <w:jc w:val="both"/>
        <w:rPr>
          <w:lang w:val="ru-RU"/>
        </w:rPr>
      </w:pPr>
      <w:bookmarkStart w:id="3" w:name="block-102062771"/>
      <w:bookmarkEnd w:id="2"/>
      <w:r w:rsidRPr="00796FF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  <w:r w:rsidRPr="00796FF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908F8" w:rsidRPr="00796FF3" w:rsidRDefault="004908F8">
      <w:pPr>
        <w:spacing w:after="0" w:line="264" w:lineRule="auto"/>
        <w:ind w:left="120"/>
        <w:jc w:val="both"/>
        <w:rPr>
          <w:lang w:val="ru-RU"/>
        </w:rPr>
      </w:pPr>
    </w:p>
    <w:p w:rsidR="004908F8" w:rsidRPr="00796FF3" w:rsidRDefault="00E263E1">
      <w:pPr>
        <w:spacing w:after="0" w:line="264" w:lineRule="auto"/>
        <w:ind w:left="120"/>
        <w:jc w:val="both"/>
        <w:rPr>
          <w:lang w:val="ru-RU"/>
        </w:rPr>
      </w:pPr>
      <w:r w:rsidRPr="00796FF3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4908F8" w:rsidRPr="00796FF3" w:rsidRDefault="004908F8">
      <w:pPr>
        <w:spacing w:after="0" w:line="264" w:lineRule="auto"/>
        <w:ind w:left="120"/>
        <w:jc w:val="both"/>
        <w:rPr>
          <w:lang w:val="ru-RU"/>
        </w:rPr>
      </w:pP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b/>
          <w:color w:val="000000"/>
          <w:sz w:val="28"/>
          <w:lang w:val="ru-RU"/>
        </w:rPr>
        <w:t>Тема</w:t>
      </w:r>
      <w:r w:rsidRPr="00796FF3">
        <w:rPr>
          <w:rFonts w:ascii="Times New Roman" w:hAnsi="Times New Roman"/>
          <w:b/>
          <w:color w:val="000000"/>
          <w:sz w:val="28"/>
          <w:lang w:val="ru-RU"/>
        </w:rPr>
        <w:t xml:space="preserve"> 1. Биология как наука.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 xml:space="preserve">Биология как наука. Связь биологии с общественными, техническими и другими естественными науками, философией, этикой, эстетикой и правом. Роль биологии в формировании современной научной картины мира. Система биологических наук. 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96FF3">
        <w:rPr>
          <w:rFonts w:ascii="Times New Roman" w:hAnsi="Times New Roman"/>
          <w:color w:val="000000"/>
          <w:sz w:val="28"/>
          <w:lang w:val="ru-RU"/>
        </w:rPr>
        <w:t>Методы познания живой природы (наблюдение, эксперимент, описание, измерение, классификация, моделирование, статистическая обработка данных).</w:t>
      </w:r>
      <w:proofErr w:type="gramEnd"/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4908F8" w:rsidRDefault="00E263E1">
      <w:pPr>
        <w:spacing w:after="0" w:line="264" w:lineRule="auto"/>
        <w:ind w:firstLine="600"/>
        <w:jc w:val="both"/>
      </w:pPr>
      <w:r w:rsidRPr="00796FF3">
        <w:rPr>
          <w:rFonts w:ascii="Times New Roman" w:hAnsi="Times New Roman"/>
          <w:color w:val="000000"/>
          <w:sz w:val="28"/>
          <w:lang w:val="ru-RU"/>
        </w:rPr>
        <w:t xml:space="preserve">Портреты: Ч. Дарвин, Г. Мендель, Н. К. Кольцов, </w:t>
      </w:r>
      <w:proofErr w:type="gramStart"/>
      <w:r w:rsidRPr="00796FF3">
        <w:rPr>
          <w:rFonts w:ascii="Times New Roman" w:hAnsi="Times New Roman"/>
          <w:color w:val="000000"/>
          <w:sz w:val="28"/>
          <w:lang w:val="ru-RU"/>
        </w:rPr>
        <w:t>Дж</w:t>
      </w:r>
      <w:proofErr w:type="gramEnd"/>
      <w:r w:rsidRPr="00796FF3">
        <w:rPr>
          <w:rFonts w:ascii="Times New Roman" w:hAnsi="Times New Roman"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color w:val="000000"/>
          <w:sz w:val="28"/>
        </w:rPr>
        <w:t>Уотсон и Ф. Крик.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Таблицы и схемы: «Методы познан</w:t>
      </w:r>
      <w:r w:rsidRPr="00796FF3">
        <w:rPr>
          <w:rFonts w:ascii="Times New Roman" w:hAnsi="Times New Roman"/>
          <w:color w:val="000000"/>
          <w:sz w:val="28"/>
          <w:lang w:val="ru-RU"/>
        </w:rPr>
        <w:t>ия живой природы».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практические работы: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Практическая работа</w:t>
      </w:r>
      <w:r w:rsidRPr="00796FF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796FF3">
        <w:rPr>
          <w:rFonts w:ascii="Times New Roman" w:hAnsi="Times New Roman"/>
          <w:color w:val="000000"/>
          <w:sz w:val="28"/>
          <w:lang w:val="ru-RU"/>
        </w:rPr>
        <w:t>№ 1. «Использование различных методов при изучении биологических объектов».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b/>
          <w:color w:val="000000"/>
          <w:sz w:val="28"/>
          <w:lang w:val="ru-RU"/>
        </w:rPr>
        <w:t>Тема 2. Живые системы и их организация.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Живые системы (биосистемы) как предмет изучения биологии. Отличие</w:t>
      </w:r>
      <w:r w:rsidRPr="00796FF3">
        <w:rPr>
          <w:rFonts w:ascii="Times New Roman" w:hAnsi="Times New Roman"/>
          <w:color w:val="000000"/>
          <w:sz w:val="28"/>
          <w:lang w:val="ru-RU"/>
        </w:rPr>
        <w:t xml:space="preserve"> живых систем от неорганической природы.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 xml:space="preserve">Свойства биосистем и их разнообразие. </w:t>
      </w:r>
      <w:proofErr w:type="gramStart"/>
      <w:r w:rsidRPr="00796FF3">
        <w:rPr>
          <w:rFonts w:ascii="Times New Roman" w:hAnsi="Times New Roman"/>
          <w:color w:val="000000"/>
          <w:sz w:val="28"/>
          <w:lang w:val="ru-RU"/>
        </w:rPr>
        <w:t>Уровни организации биосистем: молекулярный, клеточный, тканевый, организменный, популяционно-видовой, экосистемный (биогеоценотический), биосферный.</w:t>
      </w:r>
      <w:proofErr w:type="gramEnd"/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Таблицы и схем</w:t>
      </w:r>
      <w:r w:rsidRPr="00796FF3">
        <w:rPr>
          <w:rFonts w:ascii="Times New Roman" w:hAnsi="Times New Roman"/>
          <w:color w:val="000000"/>
          <w:sz w:val="28"/>
          <w:lang w:val="ru-RU"/>
        </w:rPr>
        <w:t>ы: «Основные признаки жизни», «Уровни организации живой природы».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Оборудование: модель молекулы ДНК.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b/>
          <w:color w:val="000000"/>
          <w:sz w:val="28"/>
          <w:lang w:val="ru-RU"/>
        </w:rPr>
        <w:t>Тема 3. Химический состав и строение клетки.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 xml:space="preserve"> Химический состав клетки. Химические элементы: макроэлементы, микроэлементы. Вода и минеральные вещества.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Фун</w:t>
      </w:r>
      <w:r w:rsidRPr="00796FF3">
        <w:rPr>
          <w:rFonts w:ascii="Times New Roman" w:hAnsi="Times New Roman"/>
          <w:color w:val="000000"/>
          <w:sz w:val="28"/>
          <w:lang w:val="ru-RU"/>
        </w:rPr>
        <w:t>кции воды и минеральных веще</w:t>
      </w:r>
      <w:proofErr w:type="gramStart"/>
      <w:r w:rsidRPr="00796FF3">
        <w:rPr>
          <w:rFonts w:ascii="Times New Roman" w:hAnsi="Times New Roman"/>
          <w:color w:val="000000"/>
          <w:sz w:val="28"/>
          <w:lang w:val="ru-RU"/>
        </w:rPr>
        <w:t>ств в кл</w:t>
      </w:r>
      <w:proofErr w:type="gramEnd"/>
      <w:r w:rsidRPr="00796FF3">
        <w:rPr>
          <w:rFonts w:ascii="Times New Roman" w:hAnsi="Times New Roman"/>
          <w:color w:val="000000"/>
          <w:sz w:val="28"/>
          <w:lang w:val="ru-RU"/>
        </w:rPr>
        <w:t>етке. Поддержание осмотического баланса.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Белки. Состав и строение белков. Аминокислоты – мономеры белков. Незаменимые и заменимые аминокислоты. Аминокислотный состав. Уровни структуры белковой молекулы (первичная, вторич</w:t>
      </w:r>
      <w:r w:rsidRPr="00796FF3">
        <w:rPr>
          <w:rFonts w:ascii="Times New Roman" w:hAnsi="Times New Roman"/>
          <w:color w:val="000000"/>
          <w:sz w:val="28"/>
          <w:lang w:val="ru-RU"/>
        </w:rPr>
        <w:t>ная, третичная и четвертичная структура). Химические свойства белков. Биологические функции белков.</w:t>
      </w:r>
    </w:p>
    <w:p w:rsidR="004908F8" w:rsidRDefault="00E263E1">
      <w:pPr>
        <w:spacing w:after="0" w:line="264" w:lineRule="auto"/>
        <w:ind w:firstLine="600"/>
        <w:jc w:val="both"/>
      </w:pPr>
      <w:r w:rsidRPr="00796FF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Ферменты – биологические катализаторы. Строение фермента: активный центр, субстратная специфичность. </w:t>
      </w:r>
      <w:proofErr w:type="gramStart"/>
      <w:r>
        <w:rPr>
          <w:rFonts w:ascii="Times New Roman" w:hAnsi="Times New Roman"/>
          <w:color w:val="000000"/>
          <w:sz w:val="28"/>
        </w:rPr>
        <w:t>Коферменты. Витамины. Отличия ферментов от неорганическ</w:t>
      </w:r>
      <w:r>
        <w:rPr>
          <w:rFonts w:ascii="Times New Roman" w:hAnsi="Times New Roman"/>
          <w:color w:val="000000"/>
          <w:sz w:val="28"/>
        </w:rPr>
        <w:t>их катализаторов.</w:t>
      </w:r>
      <w:proofErr w:type="gramEnd"/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96FF3">
        <w:rPr>
          <w:rFonts w:ascii="Times New Roman" w:hAnsi="Times New Roman"/>
          <w:color w:val="000000"/>
          <w:sz w:val="28"/>
          <w:lang w:val="ru-RU"/>
        </w:rPr>
        <w:t>Углеводы: моносахариды (глюкоза, рибоза и дезоксирибоза), дисахариды (сахароза, лактоза) и полисахариды (крахмал, гликоген, целлюлоза).</w:t>
      </w:r>
      <w:proofErr w:type="gramEnd"/>
      <w:r w:rsidRPr="00796FF3">
        <w:rPr>
          <w:rFonts w:ascii="Times New Roman" w:hAnsi="Times New Roman"/>
          <w:color w:val="000000"/>
          <w:sz w:val="28"/>
          <w:lang w:val="ru-RU"/>
        </w:rPr>
        <w:t xml:space="preserve"> Биологические функции углеводов.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 xml:space="preserve">Липиды: триглицериды, фосфолипиды, стероиды. Гидрофильно-гидрофобные </w:t>
      </w:r>
      <w:r w:rsidRPr="00796FF3">
        <w:rPr>
          <w:rFonts w:ascii="Times New Roman" w:hAnsi="Times New Roman"/>
          <w:color w:val="000000"/>
          <w:sz w:val="28"/>
          <w:lang w:val="ru-RU"/>
        </w:rPr>
        <w:t>свойства. Биологические функции липидов. Сравнение углеводов, белков и липидов как источников энергии.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Нуклеиновые кислоты: ДНК и РНК. Нуклеотиды – мономеры нуклеиновых кислот. Строение и функции ДНК. Строение и функции РНК. Виды РНК. АТФ: строение и функц</w:t>
      </w:r>
      <w:r w:rsidRPr="00796FF3">
        <w:rPr>
          <w:rFonts w:ascii="Times New Roman" w:hAnsi="Times New Roman"/>
          <w:color w:val="000000"/>
          <w:sz w:val="28"/>
          <w:lang w:val="ru-RU"/>
        </w:rPr>
        <w:t>ии.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Цитология – наука о клетке. Клеточная теория – пример взаимодействия идей и фактов в научном познании. Методы изучения клетки.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Клетка как целостная живая система. Общие признаки клеток: замкнутая наружная мембрана, молекулы ДНК как генетический аппарат</w:t>
      </w:r>
      <w:r w:rsidRPr="00796FF3">
        <w:rPr>
          <w:rFonts w:ascii="Times New Roman" w:hAnsi="Times New Roman"/>
          <w:color w:val="000000"/>
          <w:sz w:val="28"/>
          <w:lang w:val="ru-RU"/>
        </w:rPr>
        <w:t>, система синтеза белка.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Типы клеток: эукариотическая и прокариотическая. Особенности строения прокариотической клетки. Клеточная стенка бактерий. Строение эукариотической клетки. Основные отличия растительной, животной и грибной клетки.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Поверхностные стру</w:t>
      </w:r>
      <w:r w:rsidRPr="00796FF3">
        <w:rPr>
          <w:rFonts w:ascii="Times New Roman" w:hAnsi="Times New Roman"/>
          <w:color w:val="000000"/>
          <w:sz w:val="28"/>
          <w:lang w:val="ru-RU"/>
        </w:rPr>
        <w:t>ктуры клеток – клеточная стенка, гликокаликс, их функции. Плазматическая мембрана, её свойства и функции. Цитоплазма и её органоиды. Одномембранные органоиды клетки: ЭПС, аппарат Гольджи, лизосомы. Полуавтономные органоиды клетки: митохондрии, пластиды. Пр</w:t>
      </w:r>
      <w:r w:rsidRPr="00796FF3">
        <w:rPr>
          <w:rFonts w:ascii="Times New Roman" w:hAnsi="Times New Roman"/>
          <w:color w:val="000000"/>
          <w:sz w:val="28"/>
          <w:lang w:val="ru-RU"/>
        </w:rPr>
        <w:t>оисхождение митохондрий и пластид. Виды пластид. Немембранные органоиды клетки: рибосомы, клеточный центр, центриоли, реснички, жгутики. Функции органоидов клетки. Включения.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Ядро – регуляторный центр клетки. Строение ядра: ядерная оболочка, кариоплазма, х</w:t>
      </w:r>
      <w:r w:rsidRPr="00796FF3">
        <w:rPr>
          <w:rFonts w:ascii="Times New Roman" w:hAnsi="Times New Roman"/>
          <w:color w:val="000000"/>
          <w:sz w:val="28"/>
          <w:lang w:val="ru-RU"/>
        </w:rPr>
        <w:t>роматин, ядрышко. Хромосомы.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Транспорт веще</w:t>
      </w:r>
      <w:proofErr w:type="gramStart"/>
      <w:r w:rsidRPr="00796FF3">
        <w:rPr>
          <w:rFonts w:ascii="Times New Roman" w:hAnsi="Times New Roman"/>
          <w:color w:val="000000"/>
          <w:sz w:val="28"/>
          <w:lang w:val="ru-RU"/>
        </w:rPr>
        <w:t>ств в кл</w:t>
      </w:r>
      <w:proofErr w:type="gramEnd"/>
      <w:r w:rsidRPr="00796FF3">
        <w:rPr>
          <w:rFonts w:ascii="Times New Roman" w:hAnsi="Times New Roman"/>
          <w:color w:val="000000"/>
          <w:sz w:val="28"/>
          <w:lang w:val="ru-RU"/>
        </w:rPr>
        <w:t>етке.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 xml:space="preserve">Портреты: А. Левенгук, Р. Гук, Т. Шванн, М. Шлейден, Р. Вирхов, </w:t>
      </w:r>
      <w:proofErr w:type="gramStart"/>
      <w:r w:rsidRPr="00796FF3">
        <w:rPr>
          <w:rFonts w:ascii="Times New Roman" w:hAnsi="Times New Roman"/>
          <w:color w:val="000000"/>
          <w:sz w:val="28"/>
          <w:lang w:val="ru-RU"/>
        </w:rPr>
        <w:t>Дж</w:t>
      </w:r>
      <w:proofErr w:type="gramEnd"/>
      <w:r w:rsidRPr="00796FF3">
        <w:rPr>
          <w:rFonts w:ascii="Times New Roman" w:hAnsi="Times New Roman"/>
          <w:color w:val="000000"/>
          <w:sz w:val="28"/>
          <w:lang w:val="ru-RU"/>
        </w:rPr>
        <w:t>. Уотсон, Ф. Крик, М. Уилкинс, Р. Франклин, К. М. Бэр.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Диаграммы:</w:t>
      </w:r>
      <w:r w:rsidRPr="00796FF3">
        <w:rPr>
          <w:rFonts w:ascii="Times New Roman" w:hAnsi="Times New Roman"/>
          <w:color w:val="000000"/>
          <w:sz w:val="28"/>
          <w:lang w:val="ru-RU"/>
        </w:rPr>
        <w:t xml:space="preserve"> «Распределение химических элементов в неживой природе», «Распределение химических элементов в живой природе».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 xml:space="preserve">Таблицы и схемы: «Периодическая таблица химических элементов», «Строение молекулы воды», «Биосинтез белка», «Строение молекулы белка», «Строение </w:t>
      </w:r>
      <w:r w:rsidRPr="00796FF3">
        <w:rPr>
          <w:rFonts w:ascii="Times New Roman" w:hAnsi="Times New Roman"/>
          <w:color w:val="000000"/>
          <w:sz w:val="28"/>
          <w:lang w:val="ru-RU"/>
        </w:rPr>
        <w:t xml:space="preserve">фермента», «Нуклеиновые кислоты. ДНК», «Строение молекулы </w:t>
      </w:r>
      <w:r w:rsidRPr="00796FF3">
        <w:rPr>
          <w:rFonts w:ascii="Times New Roman" w:hAnsi="Times New Roman"/>
          <w:color w:val="000000"/>
          <w:sz w:val="28"/>
          <w:lang w:val="ru-RU"/>
        </w:rPr>
        <w:lastRenderedPageBreak/>
        <w:t>АТФ», «Строение эукариотической клетки», «Строение животной клетки», «Строение растительной клетки», «Строение прокариотической клетки», «Строение ядра клетки», «Углеводы», «Липиды».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Оборудование: с</w:t>
      </w:r>
      <w:r w:rsidRPr="00796FF3">
        <w:rPr>
          <w:rFonts w:ascii="Times New Roman" w:hAnsi="Times New Roman"/>
          <w:color w:val="000000"/>
          <w:sz w:val="28"/>
          <w:lang w:val="ru-RU"/>
        </w:rPr>
        <w:t>ветовой микроскоп, оборудование для проведения наблюдений, измерений, экспериментов, микропрепараты растительных, животных и бактериальных клеток.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практические работы: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Лабораторная работа № 1. «Изучение каталитической активности ферментов (н</w:t>
      </w:r>
      <w:r w:rsidRPr="00796FF3">
        <w:rPr>
          <w:rFonts w:ascii="Times New Roman" w:hAnsi="Times New Roman"/>
          <w:color w:val="000000"/>
          <w:sz w:val="28"/>
          <w:lang w:val="ru-RU"/>
        </w:rPr>
        <w:t>а примере амилазы или каталазы)».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Лабораторная работа № 2. «Изучение строения клеток растений, животных и бактерий под микроскопом на готовых микропрепаратах и их описание».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b/>
          <w:color w:val="000000"/>
          <w:sz w:val="28"/>
          <w:lang w:val="ru-RU"/>
        </w:rPr>
        <w:t>Тема 4. Жизнедеятельность клетки.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Обмен веществ, или метаболизм. Ассимиляция (плас</w:t>
      </w:r>
      <w:r w:rsidRPr="00796FF3">
        <w:rPr>
          <w:rFonts w:ascii="Times New Roman" w:hAnsi="Times New Roman"/>
          <w:color w:val="000000"/>
          <w:sz w:val="28"/>
          <w:lang w:val="ru-RU"/>
        </w:rPr>
        <w:t xml:space="preserve">тический обмен) и диссимиляция (энергетический обмен) – две стороны единого процесса метаболизма. Роль законов сохранения веществ и энергии в понимании метаболизма. 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Типы обмена веществ: автотрофный и гетеротрофный. Роль ферментов в обмене веществ и превра</w:t>
      </w:r>
      <w:r w:rsidRPr="00796FF3">
        <w:rPr>
          <w:rFonts w:ascii="Times New Roman" w:hAnsi="Times New Roman"/>
          <w:color w:val="000000"/>
          <w:sz w:val="28"/>
          <w:lang w:val="ru-RU"/>
        </w:rPr>
        <w:t>щении энергии в клетке.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 xml:space="preserve">Фотосинтез. </w:t>
      </w:r>
      <w:proofErr w:type="gramStart"/>
      <w:r w:rsidRPr="00796FF3">
        <w:rPr>
          <w:rFonts w:ascii="Times New Roman" w:hAnsi="Times New Roman"/>
          <w:color w:val="000000"/>
          <w:sz w:val="28"/>
          <w:lang w:val="ru-RU"/>
        </w:rPr>
        <w:t>Световая</w:t>
      </w:r>
      <w:proofErr w:type="gramEnd"/>
      <w:r w:rsidRPr="00796FF3">
        <w:rPr>
          <w:rFonts w:ascii="Times New Roman" w:hAnsi="Times New Roman"/>
          <w:color w:val="000000"/>
          <w:sz w:val="28"/>
          <w:lang w:val="ru-RU"/>
        </w:rPr>
        <w:t xml:space="preserve"> и темновая фазы фотосинтеза. Реакции фотосинтеза. Эффективность фотосинтеза. Значение фотосинтеза для жизни на Земле. Влияние условий среды на фотосинтез и способы повышения его продуктивности у культурных расте</w:t>
      </w:r>
      <w:r w:rsidRPr="00796FF3">
        <w:rPr>
          <w:rFonts w:ascii="Times New Roman" w:hAnsi="Times New Roman"/>
          <w:color w:val="000000"/>
          <w:sz w:val="28"/>
          <w:lang w:val="ru-RU"/>
        </w:rPr>
        <w:t>ний.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</w:rPr>
        <w:t>Хемосинтез. Хемосинтезирующие бактерии.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796FF3">
        <w:rPr>
          <w:rFonts w:ascii="Times New Roman" w:hAnsi="Times New Roman"/>
          <w:color w:val="000000"/>
          <w:sz w:val="28"/>
          <w:lang w:val="ru-RU"/>
        </w:rPr>
        <w:t>Значение хемосинтеза для жизни на Земле.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 xml:space="preserve">Энергетический обмен в клетке. Расщепление веществ, выделение и аккумулирование энергии в клетке. </w:t>
      </w:r>
      <w:proofErr w:type="gramStart"/>
      <w:r>
        <w:rPr>
          <w:rFonts w:ascii="Times New Roman" w:hAnsi="Times New Roman"/>
          <w:color w:val="000000"/>
          <w:sz w:val="28"/>
        </w:rPr>
        <w:t>Этапы энергетического обмена.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Гликолиз. Брожение и его виды.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796FF3">
        <w:rPr>
          <w:rFonts w:ascii="Times New Roman" w:hAnsi="Times New Roman"/>
          <w:color w:val="000000"/>
          <w:sz w:val="28"/>
          <w:lang w:val="ru-RU"/>
        </w:rPr>
        <w:t>Кислородное</w:t>
      </w:r>
      <w:r w:rsidRPr="00796FF3">
        <w:rPr>
          <w:rFonts w:ascii="Times New Roman" w:hAnsi="Times New Roman"/>
          <w:color w:val="000000"/>
          <w:sz w:val="28"/>
          <w:lang w:val="ru-RU"/>
        </w:rPr>
        <w:t xml:space="preserve"> окисление, или клеточное дыхание. Окислительное фосфорилирование. Эффективность энергетического обмена.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Реакции матричного синтеза. Генетическая информация и ДНК. Реализация генетической информации в клетке. Генетический код и его свойства. Транскрипция –</w:t>
      </w:r>
      <w:r w:rsidRPr="00796FF3">
        <w:rPr>
          <w:rFonts w:ascii="Times New Roman" w:hAnsi="Times New Roman"/>
          <w:color w:val="000000"/>
          <w:sz w:val="28"/>
          <w:lang w:val="ru-RU"/>
        </w:rPr>
        <w:t xml:space="preserve"> матричный синтез РНК. Трансляция – биосинтез белка. Этапы трансляции. Кодирование аминокислот. Роль рибосом в биосинтезе белка.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 xml:space="preserve">Неклеточные формы жизни – вирусы. История открытия вирусов (Д. И. </w:t>
      </w:r>
      <w:proofErr w:type="gramStart"/>
      <w:r w:rsidRPr="00796FF3">
        <w:rPr>
          <w:rFonts w:ascii="Times New Roman" w:hAnsi="Times New Roman"/>
          <w:color w:val="000000"/>
          <w:sz w:val="28"/>
          <w:lang w:val="ru-RU"/>
        </w:rPr>
        <w:t>Ивановский</w:t>
      </w:r>
      <w:proofErr w:type="gramEnd"/>
      <w:r w:rsidRPr="00796FF3">
        <w:rPr>
          <w:rFonts w:ascii="Times New Roman" w:hAnsi="Times New Roman"/>
          <w:color w:val="000000"/>
          <w:sz w:val="28"/>
          <w:lang w:val="ru-RU"/>
        </w:rPr>
        <w:t>). Особенности строения и жизненного цикла вирусов.</w:t>
      </w:r>
      <w:r w:rsidRPr="00796FF3">
        <w:rPr>
          <w:rFonts w:ascii="Times New Roman" w:hAnsi="Times New Roman"/>
          <w:color w:val="000000"/>
          <w:sz w:val="28"/>
          <w:lang w:val="ru-RU"/>
        </w:rPr>
        <w:t xml:space="preserve"> Бактериофаги. Болезни растений, животных и человека, вызываемые вирусами. Вирус иммунодефицита человека (ВИЧ) – возбудитель СПИДа. </w:t>
      </w:r>
      <w:proofErr w:type="gramStart"/>
      <w:r>
        <w:rPr>
          <w:rFonts w:ascii="Times New Roman" w:hAnsi="Times New Roman"/>
          <w:color w:val="000000"/>
          <w:sz w:val="28"/>
        </w:rPr>
        <w:lastRenderedPageBreak/>
        <w:t>Обратная транскрипция, ревертаза и интеграза.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796FF3">
        <w:rPr>
          <w:rFonts w:ascii="Times New Roman" w:hAnsi="Times New Roman"/>
          <w:color w:val="000000"/>
          <w:sz w:val="28"/>
          <w:lang w:val="ru-RU"/>
        </w:rPr>
        <w:t>Профилактика распространения вирусных заболеваний.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 xml:space="preserve">Портреты: Н. </w:t>
      </w:r>
      <w:r w:rsidRPr="00796FF3">
        <w:rPr>
          <w:rFonts w:ascii="Times New Roman" w:hAnsi="Times New Roman"/>
          <w:color w:val="000000"/>
          <w:sz w:val="28"/>
          <w:lang w:val="ru-RU"/>
        </w:rPr>
        <w:t>К. Кольцов, Д. И. Ивановский, К. А. Тимирязев.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 xml:space="preserve">Таблицы и схемы: </w:t>
      </w:r>
      <w:proofErr w:type="gramStart"/>
      <w:r w:rsidRPr="00796FF3">
        <w:rPr>
          <w:rFonts w:ascii="Times New Roman" w:hAnsi="Times New Roman"/>
          <w:color w:val="000000"/>
          <w:sz w:val="28"/>
          <w:lang w:val="ru-RU"/>
        </w:rPr>
        <w:t>«Типы питания», «Метаболизм», «Митохондрия», «Энергетический обмен», «Хлоропласт», «Фотосинтез», «Строение ДНК», «Строение и функционирование гена», «Синтез белка», «Генетический код», «Вирусы</w:t>
      </w:r>
      <w:r w:rsidRPr="00796FF3">
        <w:rPr>
          <w:rFonts w:ascii="Times New Roman" w:hAnsi="Times New Roman"/>
          <w:color w:val="000000"/>
          <w:sz w:val="28"/>
          <w:lang w:val="ru-RU"/>
        </w:rPr>
        <w:t>», «Бактериофаги», «Строение и жизненный цикл вируса СПИДа, бактериофага», «Репликация ДНК».</w:t>
      </w:r>
      <w:proofErr w:type="gramEnd"/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Оборудование: модели-аппликации «Удвоение ДНК и транскрипция», «Биосинтез белка», «Строение клетки», модель структуры ДНК.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b/>
          <w:color w:val="000000"/>
          <w:sz w:val="28"/>
          <w:lang w:val="ru-RU"/>
        </w:rPr>
        <w:t>Тема 5. Размножение и индивидуальное раз</w:t>
      </w:r>
      <w:r w:rsidRPr="00796FF3">
        <w:rPr>
          <w:rFonts w:ascii="Times New Roman" w:hAnsi="Times New Roman"/>
          <w:b/>
          <w:color w:val="000000"/>
          <w:sz w:val="28"/>
          <w:lang w:val="ru-RU"/>
        </w:rPr>
        <w:t>витие организмов.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Клеточный цикл, или жизненный цикл клетки. Интерфаза и митоз. Процессы, протекающие в интерфазе. Репликация – реакция матричного синтеза ДНК. Строение хромосом. Хромосомный набор – кариотип. Диплоидный и гаплоидный хромосомные наборы. Хро</w:t>
      </w:r>
      <w:r w:rsidRPr="00796FF3">
        <w:rPr>
          <w:rFonts w:ascii="Times New Roman" w:hAnsi="Times New Roman"/>
          <w:color w:val="000000"/>
          <w:sz w:val="28"/>
          <w:lang w:val="ru-RU"/>
        </w:rPr>
        <w:t>матиды. Цитологические основы размножения и индивидуального развития организмов.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Деление клетки – митоз. Стадии митоза. Процессы, происходящие на разных стадиях митоза. Биологический смысл митоза.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Программируемая гибель клетки – апоптоз.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 xml:space="preserve">Формы размножения </w:t>
      </w:r>
      <w:r w:rsidRPr="00796FF3">
        <w:rPr>
          <w:rFonts w:ascii="Times New Roman" w:hAnsi="Times New Roman"/>
          <w:color w:val="000000"/>
          <w:sz w:val="28"/>
          <w:lang w:val="ru-RU"/>
        </w:rPr>
        <w:t xml:space="preserve">организмов: бесполое и половое. Виды бесполого размножения: деление надвое, почкование одно- и </w:t>
      </w:r>
      <w:proofErr w:type="gramStart"/>
      <w:r w:rsidRPr="00796FF3">
        <w:rPr>
          <w:rFonts w:ascii="Times New Roman" w:hAnsi="Times New Roman"/>
          <w:color w:val="000000"/>
          <w:sz w:val="28"/>
          <w:lang w:val="ru-RU"/>
        </w:rPr>
        <w:t>многоклеточных</w:t>
      </w:r>
      <w:proofErr w:type="gramEnd"/>
      <w:r w:rsidRPr="00796FF3">
        <w:rPr>
          <w:rFonts w:ascii="Times New Roman" w:hAnsi="Times New Roman"/>
          <w:color w:val="000000"/>
          <w:sz w:val="28"/>
          <w:lang w:val="ru-RU"/>
        </w:rPr>
        <w:t>, спорообразование, вегетативное размножение. Искусственное клонирование организмов, его значение для селекции.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 xml:space="preserve">Половое размножение, его отличия </w:t>
      </w:r>
      <w:proofErr w:type="gramStart"/>
      <w:r w:rsidRPr="00796FF3">
        <w:rPr>
          <w:rFonts w:ascii="Times New Roman" w:hAnsi="Times New Roman"/>
          <w:color w:val="000000"/>
          <w:sz w:val="28"/>
          <w:lang w:val="ru-RU"/>
        </w:rPr>
        <w:t>от</w:t>
      </w:r>
      <w:proofErr w:type="gramEnd"/>
      <w:r w:rsidRPr="00796FF3">
        <w:rPr>
          <w:rFonts w:ascii="Times New Roman" w:hAnsi="Times New Roman"/>
          <w:color w:val="000000"/>
          <w:sz w:val="28"/>
          <w:lang w:val="ru-RU"/>
        </w:rPr>
        <w:t xml:space="preserve"> бесполого.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</w:rPr>
        <w:t>Мейоз. Стадии мейоза.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796FF3">
        <w:rPr>
          <w:rFonts w:ascii="Times New Roman" w:hAnsi="Times New Roman"/>
          <w:color w:val="000000"/>
          <w:sz w:val="28"/>
          <w:lang w:val="ru-RU"/>
        </w:rPr>
        <w:t>Процессы, происходящие на стадиях мейоза. Поведение хромосом в мейозе. Кроссинговер. Биологический смысл и значение мейоза.</w:t>
      </w:r>
    </w:p>
    <w:p w:rsidR="004908F8" w:rsidRDefault="00E263E1">
      <w:pPr>
        <w:spacing w:after="0" w:line="264" w:lineRule="auto"/>
        <w:ind w:firstLine="600"/>
        <w:jc w:val="both"/>
      </w:pPr>
      <w:r w:rsidRPr="00796FF3">
        <w:rPr>
          <w:rFonts w:ascii="Times New Roman" w:hAnsi="Times New Roman"/>
          <w:color w:val="000000"/>
          <w:sz w:val="28"/>
          <w:lang w:val="ru-RU"/>
        </w:rPr>
        <w:t xml:space="preserve">Гаметогенез – процесс образования половых клеток у животных. Половые железы: семенники и яичники. </w:t>
      </w:r>
      <w:r w:rsidRPr="00796FF3">
        <w:rPr>
          <w:rFonts w:ascii="Times New Roman" w:hAnsi="Times New Roman"/>
          <w:color w:val="000000"/>
          <w:sz w:val="28"/>
          <w:lang w:val="ru-RU"/>
        </w:rPr>
        <w:t xml:space="preserve">Образование и развитие половых клеток – гамет (сперматозоид, яйцеклетка) – сперматогенез и овогенез. </w:t>
      </w:r>
      <w:proofErr w:type="gramStart"/>
      <w:r>
        <w:rPr>
          <w:rFonts w:ascii="Times New Roman" w:hAnsi="Times New Roman"/>
          <w:color w:val="000000"/>
          <w:sz w:val="28"/>
        </w:rPr>
        <w:t>Особенности строения яйцеклеток и сперматозоидов.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Оплодотворение. Партеногенез.</w:t>
      </w:r>
      <w:proofErr w:type="gramEnd"/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 xml:space="preserve">Индивидуальное развитие (онтогенез). Эмбриональное развитие (эмбриогенез). </w:t>
      </w:r>
      <w:r w:rsidRPr="00796FF3">
        <w:rPr>
          <w:rFonts w:ascii="Times New Roman" w:hAnsi="Times New Roman"/>
          <w:color w:val="000000"/>
          <w:sz w:val="28"/>
          <w:lang w:val="ru-RU"/>
        </w:rPr>
        <w:t xml:space="preserve">Этапы эмбрионального развития у позвоночных животных: дробление, гаструляция, органогенез. Постэмбриональное развитие. Типы постэмбрионального развития: </w:t>
      </w:r>
      <w:proofErr w:type="gramStart"/>
      <w:r w:rsidRPr="00796FF3">
        <w:rPr>
          <w:rFonts w:ascii="Times New Roman" w:hAnsi="Times New Roman"/>
          <w:color w:val="000000"/>
          <w:sz w:val="28"/>
          <w:lang w:val="ru-RU"/>
        </w:rPr>
        <w:t>прямое</w:t>
      </w:r>
      <w:proofErr w:type="gramEnd"/>
      <w:r w:rsidRPr="00796FF3">
        <w:rPr>
          <w:rFonts w:ascii="Times New Roman" w:hAnsi="Times New Roman"/>
          <w:color w:val="000000"/>
          <w:sz w:val="28"/>
          <w:lang w:val="ru-RU"/>
        </w:rPr>
        <w:t xml:space="preserve">, непрямое (личиночное). Влияние </w:t>
      </w:r>
      <w:r w:rsidRPr="00796FF3">
        <w:rPr>
          <w:rFonts w:ascii="Times New Roman" w:hAnsi="Times New Roman"/>
          <w:color w:val="000000"/>
          <w:sz w:val="28"/>
          <w:lang w:val="ru-RU"/>
        </w:rPr>
        <w:lastRenderedPageBreak/>
        <w:t>среды на развитие организмов, факторы, способные вызывать врождё</w:t>
      </w:r>
      <w:r w:rsidRPr="00796FF3">
        <w:rPr>
          <w:rFonts w:ascii="Times New Roman" w:hAnsi="Times New Roman"/>
          <w:color w:val="000000"/>
          <w:sz w:val="28"/>
          <w:lang w:val="ru-RU"/>
        </w:rPr>
        <w:t>нные уродства.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Рост и развитие растений. Онтогенез цветкового растения: строение семени, стадии развития.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Таблицы и схемы:</w:t>
      </w:r>
      <w:r w:rsidRPr="00796FF3">
        <w:rPr>
          <w:rFonts w:ascii="Times New Roman" w:hAnsi="Times New Roman"/>
          <w:color w:val="000000"/>
          <w:sz w:val="28"/>
          <w:lang w:val="ru-RU"/>
        </w:rPr>
        <w:t xml:space="preserve"> «Формы размножения организмов», «Двойное оплодотворение у цветковых растений», «Вегетативное размножение растений», «Деление клетки бактерий», «Строение половых клеток», «Строение хромосомы», «Клеточный цикл», «Репликация ДНК», «Митоз», «Мейоз», «Прямое и</w:t>
      </w:r>
      <w:r w:rsidRPr="00796FF3">
        <w:rPr>
          <w:rFonts w:ascii="Times New Roman" w:hAnsi="Times New Roman"/>
          <w:color w:val="000000"/>
          <w:sz w:val="28"/>
          <w:lang w:val="ru-RU"/>
        </w:rPr>
        <w:t xml:space="preserve"> непрямое развитие», «Гаметогенез у млекопитающих и человека», «Основные стадии онтогенеза». 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96FF3">
        <w:rPr>
          <w:rFonts w:ascii="Times New Roman" w:hAnsi="Times New Roman"/>
          <w:color w:val="000000"/>
          <w:sz w:val="28"/>
          <w:lang w:val="ru-RU"/>
        </w:rPr>
        <w:t>Оборудование: микроскоп, микропрепараты «Сперматозоиды млекопитающего», «Яйцеклетка млекопитающего», «Кариокинез в клетках корешка лука», магнитная модель-апплика</w:t>
      </w:r>
      <w:r w:rsidRPr="00796FF3">
        <w:rPr>
          <w:rFonts w:ascii="Times New Roman" w:hAnsi="Times New Roman"/>
          <w:color w:val="000000"/>
          <w:sz w:val="28"/>
          <w:lang w:val="ru-RU"/>
        </w:rPr>
        <w:t>ция «Деление клетки», модель ДНК, модель метафазной хромосомы.</w:t>
      </w:r>
      <w:proofErr w:type="gramEnd"/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практические работы: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Лабораторная работа № 3. «Наблюдение митоза в клетках кончика корешка лука на готовых микропрепаратах».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Лабораторная работа № 4. «Изучение строения половых к</w:t>
      </w:r>
      <w:r w:rsidRPr="00796FF3">
        <w:rPr>
          <w:rFonts w:ascii="Times New Roman" w:hAnsi="Times New Roman"/>
          <w:color w:val="000000"/>
          <w:sz w:val="28"/>
          <w:lang w:val="ru-RU"/>
        </w:rPr>
        <w:t>леток на готовых микропрепаратах».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b/>
          <w:color w:val="000000"/>
          <w:sz w:val="28"/>
          <w:lang w:val="ru-RU"/>
        </w:rPr>
        <w:t>Тема 6. Наследственность и изменчивость организмов.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Предмет и задачи генетики. История развития генетики. Роль цитологии и эмбриологии в становлении генетики. Вклад российских и зарубежных учёных в развитие генетики. Мето</w:t>
      </w:r>
      <w:r w:rsidRPr="00796FF3">
        <w:rPr>
          <w:rFonts w:ascii="Times New Roman" w:hAnsi="Times New Roman"/>
          <w:color w:val="000000"/>
          <w:sz w:val="28"/>
          <w:lang w:val="ru-RU"/>
        </w:rPr>
        <w:t>ды генетики (гибридологический, цитогенетический, молекулярно-генетический). Основные генетические понятия. Генетическая символика, используемая в схемах скрещиваний.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Закономерности наследования признаков, установленные Г. Менделем. Моногибридное скрещиван</w:t>
      </w:r>
      <w:r w:rsidRPr="00796FF3">
        <w:rPr>
          <w:rFonts w:ascii="Times New Roman" w:hAnsi="Times New Roman"/>
          <w:color w:val="000000"/>
          <w:sz w:val="28"/>
          <w:lang w:val="ru-RU"/>
        </w:rPr>
        <w:t>ие. Закон единообразия гибридов первого поколения. Правило доминирования. Закон расщепления признаков. Гипотеза чистоты гамет. Полное и неполное доминирование.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Дигибридное скрещивание. Закон независимого наследования признаков. Цитогенетические основы диги</w:t>
      </w:r>
      <w:r w:rsidRPr="00796FF3">
        <w:rPr>
          <w:rFonts w:ascii="Times New Roman" w:hAnsi="Times New Roman"/>
          <w:color w:val="000000"/>
          <w:sz w:val="28"/>
          <w:lang w:val="ru-RU"/>
        </w:rPr>
        <w:t>бридного скрещивания. Анализирующее скрещивание. Использование анализирующего скрещивания для определения генотипа особи.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Сцепленное наследование признаков. Работа Т. Моргана по сцепленному наследованию генов. Нарушение сцепления генов в результате кроссин</w:t>
      </w:r>
      <w:r w:rsidRPr="00796FF3">
        <w:rPr>
          <w:rFonts w:ascii="Times New Roman" w:hAnsi="Times New Roman"/>
          <w:color w:val="000000"/>
          <w:sz w:val="28"/>
          <w:lang w:val="ru-RU"/>
        </w:rPr>
        <w:t>говера.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Хромосомная теория наследственности. Генетические карты.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lastRenderedPageBreak/>
        <w:t>Генетика пола. Хромосомное определение пола. Аутосомы и половые хромосомы. Гомогаметные и гетерогаметные организмы. Наследование признаков, сцепленных с полом.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Изменчивость. Виды изменчивости</w:t>
      </w:r>
      <w:r w:rsidRPr="00796FF3">
        <w:rPr>
          <w:rFonts w:ascii="Times New Roman" w:hAnsi="Times New Roman"/>
          <w:color w:val="000000"/>
          <w:sz w:val="28"/>
          <w:lang w:val="ru-RU"/>
        </w:rPr>
        <w:t>: ненаследственная и наследственная. Роль среды в ненаследственной изменчивости. Характеристика модификационной изменчивости. Вариационный ряд и вариационная кривая. Норма реакции признака. Количественные и качественные признаки и их норма реакции. Свойств</w:t>
      </w:r>
      <w:r w:rsidRPr="00796FF3">
        <w:rPr>
          <w:rFonts w:ascii="Times New Roman" w:hAnsi="Times New Roman"/>
          <w:color w:val="000000"/>
          <w:sz w:val="28"/>
          <w:lang w:val="ru-RU"/>
        </w:rPr>
        <w:t>а модификационной изменчивости.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 xml:space="preserve">Наследственная, или генотипическая, изменчивость. Комбинативная изменчивость. Мейоз и половой процесс – основа комбинативной изменчивости. Мутационная изменчивость. Классификация мутаций: </w:t>
      </w:r>
      <w:proofErr w:type="gramStart"/>
      <w:r w:rsidRPr="00796FF3">
        <w:rPr>
          <w:rFonts w:ascii="Times New Roman" w:hAnsi="Times New Roman"/>
          <w:color w:val="000000"/>
          <w:sz w:val="28"/>
          <w:lang w:val="ru-RU"/>
        </w:rPr>
        <w:t>генные</w:t>
      </w:r>
      <w:proofErr w:type="gramEnd"/>
      <w:r w:rsidRPr="00796FF3">
        <w:rPr>
          <w:rFonts w:ascii="Times New Roman" w:hAnsi="Times New Roman"/>
          <w:color w:val="000000"/>
          <w:sz w:val="28"/>
          <w:lang w:val="ru-RU"/>
        </w:rPr>
        <w:t>, хромосомные, геномные. Часто</w:t>
      </w:r>
      <w:r w:rsidRPr="00796FF3">
        <w:rPr>
          <w:rFonts w:ascii="Times New Roman" w:hAnsi="Times New Roman"/>
          <w:color w:val="000000"/>
          <w:sz w:val="28"/>
          <w:lang w:val="ru-RU"/>
        </w:rPr>
        <w:t>та и причины мутаций. Мутагенные факторы. Закон гомологических рядов в наследственной изменчивости Н. И. Вавилова.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Внеядерная наследственность и изменчивость.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Генетика человека. Кариотип человека. Основные методы генетики человека: генеалогический, близнец</w:t>
      </w:r>
      <w:r w:rsidRPr="00796FF3">
        <w:rPr>
          <w:rFonts w:ascii="Times New Roman" w:hAnsi="Times New Roman"/>
          <w:color w:val="000000"/>
          <w:sz w:val="28"/>
          <w:lang w:val="ru-RU"/>
        </w:rPr>
        <w:t xml:space="preserve">овый, цитогенетический, биохимический, молекулярно-генетический. Современное определение генотипа: полногеномное секвенирование, генотипирование, в том числе с помощью </w:t>
      </w:r>
      <w:r>
        <w:rPr>
          <w:rFonts w:ascii="Times New Roman" w:hAnsi="Times New Roman"/>
          <w:color w:val="000000"/>
          <w:sz w:val="28"/>
        </w:rPr>
        <w:t xml:space="preserve">ПЦР-анализа. </w:t>
      </w:r>
      <w:r w:rsidRPr="00796FF3">
        <w:rPr>
          <w:rFonts w:ascii="Times New Roman" w:hAnsi="Times New Roman"/>
          <w:color w:val="000000"/>
          <w:sz w:val="28"/>
          <w:lang w:val="ru-RU"/>
        </w:rPr>
        <w:t>Наследственные заболевания человека: генные болезни, болезни с наследственн</w:t>
      </w:r>
      <w:r w:rsidRPr="00796FF3">
        <w:rPr>
          <w:rFonts w:ascii="Times New Roman" w:hAnsi="Times New Roman"/>
          <w:color w:val="000000"/>
          <w:sz w:val="28"/>
          <w:lang w:val="ru-RU"/>
        </w:rPr>
        <w:t>ой предрасположенностью, хромосомные болезни. Соматические и генеративные мутации. Стволовые клетки. Принципы здорового образа жизни, диагностики, профилактики и лечения генетических болезней. Медико-генетическое консультирование. Значение медицинской гене</w:t>
      </w:r>
      <w:r w:rsidRPr="00796FF3">
        <w:rPr>
          <w:rFonts w:ascii="Times New Roman" w:hAnsi="Times New Roman"/>
          <w:color w:val="000000"/>
          <w:sz w:val="28"/>
          <w:lang w:val="ru-RU"/>
        </w:rPr>
        <w:t>тики в предотвращении и лечении генетических заболеваний человека.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Портреты: Г. Мендель, Т. Морган, Г. де Фриз, С. С. Четвериков, Н. В. Тимофеев-Ресовский, Н. И. Вавилов.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 xml:space="preserve">Таблицы и схемы: </w:t>
      </w:r>
      <w:proofErr w:type="gramStart"/>
      <w:r w:rsidRPr="00796FF3">
        <w:rPr>
          <w:rFonts w:ascii="Times New Roman" w:hAnsi="Times New Roman"/>
          <w:color w:val="000000"/>
          <w:sz w:val="28"/>
          <w:lang w:val="ru-RU"/>
        </w:rPr>
        <w:t>«Моногибридное скрещивание и его цитогенетическая осно</w:t>
      </w:r>
      <w:r w:rsidRPr="00796FF3">
        <w:rPr>
          <w:rFonts w:ascii="Times New Roman" w:hAnsi="Times New Roman"/>
          <w:color w:val="000000"/>
          <w:sz w:val="28"/>
          <w:lang w:val="ru-RU"/>
        </w:rPr>
        <w:t>ва», «Закон расщепления и его цитогенетическая основа», «Закон чистоты гамет», «Дигибридное скрещивание», «Цитологические основы дигибридного скрещивания», «Мейоз», «Взаимодействие аллельных генов», «Генетические карты растений, животных и человека», «Гене</w:t>
      </w:r>
      <w:r w:rsidRPr="00796FF3">
        <w:rPr>
          <w:rFonts w:ascii="Times New Roman" w:hAnsi="Times New Roman"/>
          <w:color w:val="000000"/>
          <w:sz w:val="28"/>
          <w:lang w:val="ru-RU"/>
        </w:rPr>
        <w:t>тика пола», «Закономерности наследования, сцепленного с полом», «Кариотипы человека и животных», «Виды изменчивости», «Модификационная изменчивость», «Наследование резус-фактора», «Генетика групп крови», «Мутационная изменчивость».</w:t>
      </w:r>
      <w:proofErr w:type="gramEnd"/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96FF3">
        <w:rPr>
          <w:rFonts w:ascii="Times New Roman" w:hAnsi="Times New Roman"/>
          <w:color w:val="000000"/>
          <w:sz w:val="28"/>
          <w:lang w:val="ru-RU"/>
        </w:rPr>
        <w:t>Оборудование: модели-апп</w:t>
      </w:r>
      <w:r w:rsidRPr="00796FF3">
        <w:rPr>
          <w:rFonts w:ascii="Times New Roman" w:hAnsi="Times New Roman"/>
          <w:color w:val="000000"/>
          <w:sz w:val="28"/>
          <w:lang w:val="ru-RU"/>
        </w:rPr>
        <w:t xml:space="preserve">ликации «Моногибридное скрещивание», «Неполное доминирование», «Дигибридное скрещивание», «Перекрёст </w:t>
      </w:r>
      <w:r w:rsidRPr="00796FF3">
        <w:rPr>
          <w:rFonts w:ascii="Times New Roman" w:hAnsi="Times New Roman"/>
          <w:color w:val="000000"/>
          <w:sz w:val="28"/>
          <w:lang w:val="ru-RU"/>
        </w:rPr>
        <w:lastRenderedPageBreak/>
        <w:t>хромосом», микроскоп и микропрепарат «Дрозофила» (норма, мутации формы крыльев и окраски тела), гербарий «Горох посевной».</w:t>
      </w:r>
      <w:proofErr w:type="gramEnd"/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практические рабо</w:t>
      </w:r>
      <w:r w:rsidRPr="00796FF3">
        <w:rPr>
          <w:rFonts w:ascii="Times New Roman" w:hAnsi="Times New Roman"/>
          <w:b/>
          <w:color w:val="000000"/>
          <w:sz w:val="28"/>
          <w:lang w:val="ru-RU"/>
        </w:rPr>
        <w:t>ты: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Лабораторная работа № 5. «Изучение результатов моногибридного и дигибридного скрещивания у дрозофилы на готовых микропрепаратах».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Лабораторная работа № 6. «Изучение модификационной изменчивости, построение вариационного ряда и вариационной кривой».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Лаб</w:t>
      </w:r>
      <w:r w:rsidRPr="00796FF3">
        <w:rPr>
          <w:rFonts w:ascii="Times New Roman" w:hAnsi="Times New Roman"/>
          <w:color w:val="000000"/>
          <w:sz w:val="28"/>
          <w:lang w:val="ru-RU"/>
        </w:rPr>
        <w:t>ораторная работа № 7. «Анализ мутаций у дрозофилы на готовых микропрепаратах».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Практическая работа № 2. «Составление и анализ родословных человека».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b/>
          <w:color w:val="000000"/>
          <w:sz w:val="28"/>
          <w:lang w:val="ru-RU"/>
        </w:rPr>
        <w:t>Тема 7. Селекция организмов. Основы биотехнологии.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Селекция как наука и процесс. Зарождение селекции и доме</w:t>
      </w:r>
      <w:r w:rsidRPr="00796FF3">
        <w:rPr>
          <w:rFonts w:ascii="Times New Roman" w:hAnsi="Times New Roman"/>
          <w:color w:val="000000"/>
          <w:sz w:val="28"/>
          <w:lang w:val="ru-RU"/>
        </w:rPr>
        <w:t>стикация. Учение Н. И. Вавилова о центрах происхождения и многообразия культурных растений. Центры происхождения домашних животных. Сорт, порода, штамм.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 xml:space="preserve">Современные методы селекции. Массовый и индивидуальный отборы в селекции растений и животных. Оценка </w:t>
      </w:r>
      <w:r w:rsidRPr="00796FF3">
        <w:rPr>
          <w:rFonts w:ascii="Times New Roman" w:hAnsi="Times New Roman"/>
          <w:color w:val="000000"/>
          <w:sz w:val="28"/>
          <w:lang w:val="ru-RU"/>
        </w:rPr>
        <w:t>экстерьера. Близкородственное скрещивание – инбридинг. Чистая линия. Скрещивание чистых линий. Гетерозис, или гибридная сила. Неродственное скрещивание – аутбридинг. Отдалённая гибридизация и её успехи. Искусственный мутагенез и получение полиплоидов. Дост</w:t>
      </w:r>
      <w:r w:rsidRPr="00796FF3">
        <w:rPr>
          <w:rFonts w:ascii="Times New Roman" w:hAnsi="Times New Roman"/>
          <w:color w:val="000000"/>
          <w:sz w:val="28"/>
          <w:lang w:val="ru-RU"/>
        </w:rPr>
        <w:t>ижения селекции растений, животных и микроорганизмов.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Биотехнология как отрасль производства. Генная инженерия. Этапы создания рекомбинантной ДНК и трансгенных организмов. Клеточная инженерия. Клеточные культуры. Микроклональное размножение растений. Клони</w:t>
      </w:r>
      <w:r w:rsidRPr="00796FF3">
        <w:rPr>
          <w:rFonts w:ascii="Times New Roman" w:hAnsi="Times New Roman"/>
          <w:color w:val="000000"/>
          <w:sz w:val="28"/>
          <w:lang w:val="ru-RU"/>
        </w:rPr>
        <w:t>рование высокопродуктивных сельскохозяйственных организмов. Экологические и этические проблемы. ГМО – генетически модифицированные организмы.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Демонстрации: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Портреты: Н. И. Вавилов, И. В. Мичурин, Г. Д. Карпеченко, М. Ф. Иванов.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Таблицы и схемы: карта «Цент</w:t>
      </w:r>
      <w:r w:rsidRPr="00796FF3">
        <w:rPr>
          <w:rFonts w:ascii="Times New Roman" w:hAnsi="Times New Roman"/>
          <w:color w:val="000000"/>
          <w:sz w:val="28"/>
          <w:lang w:val="ru-RU"/>
        </w:rPr>
        <w:t>ры происхождения и многообразия культурных растений», «Породы домашних животных», «Сорта культурных растений», «Отдалённая гибридизация», «Работы академика М. Ф. Иванова», «Полиплоидия», «Объекты биотехнологии», «Клеточные культуры и клонирование», «Констр</w:t>
      </w:r>
      <w:r w:rsidRPr="00796FF3">
        <w:rPr>
          <w:rFonts w:ascii="Times New Roman" w:hAnsi="Times New Roman"/>
          <w:color w:val="000000"/>
          <w:sz w:val="28"/>
          <w:lang w:val="ru-RU"/>
        </w:rPr>
        <w:t>уирование и перенос генов, хромосом».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Оборудование: муляжи плодов и корнеплодов диких форм и культурных сортов растений, гербарий «Сельскохозяйственные растения».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b/>
          <w:color w:val="000000"/>
          <w:sz w:val="28"/>
          <w:lang w:val="ru-RU"/>
        </w:rPr>
        <w:lastRenderedPageBreak/>
        <w:t>Лабораторные и практические работы: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Экскурсия</w:t>
      </w:r>
      <w:r w:rsidRPr="00796FF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796FF3">
        <w:rPr>
          <w:rFonts w:ascii="Times New Roman" w:hAnsi="Times New Roman"/>
          <w:color w:val="000000"/>
          <w:sz w:val="28"/>
          <w:lang w:val="ru-RU"/>
        </w:rPr>
        <w:t>«Основные методы и достижения селекции растений</w:t>
      </w:r>
      <w:r w:rsidRPr="00796FF3">
        <w:rPr>
          <w:rFonts w:ascii="Times New Roman" w:hAnsi="Times New Roman"/>
          <w:color w:val="000000"/>
          <w:sz w:val="28"/>
          <w:lang w:val="ru-RU"/>
        </w:rPr>
        <w:t xml:space="preserve"> и животных (на селекционную станцию, племенную ферму, сортоиспытательный участок, в тепличное хозяйство, лабораторию агроуниверситета или научного центра)».</w:t>
      </w:r>
    </w:p>
    <w:p w:rsidR="004908F8" w:rsidRPr="00796FF3" w:rsidRDefault="004908F8">
      <w:pPr>
        <w:spacing w:after="0" w:line="264" w:lineRule="auto"/>
        <w:ind w:left="120"/>
        <w:jc w:val="both"/>
        <w:rPr>
          <w:lang w:val="ru-RU"/>
        </w:rPr>
      </w:pPr>
    </w:p>
    <w:p w:rsidR="004908F8" w:rsidRPr="00796FF3" w:rsidRDefault="00E263E1">
      <w:pPr>
        <w:spacing w:after="0" w:line="264" w:lineRule="auto"/>
        <w:ind w:left="120"/>
        <w:jc w:val="both"/>
        <w:rPr>
          <w:lang w:val="ru-RU"/>
        </w:rPr>
      </w:pPr>
      <w:r w:rsidRPr="00796FF3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4908F8" w:rsidRPr="00796FF3" w:rsidRDefault="004908F8">
      <w:pPr>
        <w:spacing w:after="0" w:line="264" w:lineRule="auto"/>
        <w:ind w:left="120"/>
        <w:jc w:val="both"/>
        <w:rPr>
          <w:lang w:val="ru-RU"/>
        </w:rPr>
      </w:pP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b/>
          <w:color w:val="000000"/>
          <w:sz w:val="28"/>
          <w:lang w:val="ru-RU"/>
        </w:rPr>
        <w:t>Тема 1. Эволюционная биология.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 xml:space="preserve">Предпосылки возникновения эволюционной теории. </w:t>
      </w:r>
      <w:r w:rsidRPr="00796FF3">
        <w:rPr>
          <w:rFonts w:ascii="Times New Roman" w:hAnsi="Times New Roman"/>
          <w:color w:val="000000"/>
          <w:sz w:val="28"/>
          <w:lang w:val="ru-RU"/>
        </w:rPr>
        <w:t>Эволюционная теория и её место в биологии. Влияние эволюционной теории на развитие биологии и других наук.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 xml:space="preserve">Свидетельства эволюции. Палеонтологические: последовательность появления видов в палеонтологической летописи, переходные формы. </w:t>
      </w:r>
      <w:proofErr w:type="gramStart"/>
      <w:r w:rsidRPr="00796FF3">
        <w:rPr>
          <w:rFonts w:ascii="Times New Roman" w:hAnsi="Times New Roman"/>
          <w:color w:val="000000"/>
          <w:sz w:val="28"/>
          <w:lang w:val="ru-RU"/>
        </w:rPr>
        <w:t>Биогеографические</w:t>
      </w:r>
      <w:proofErr w:type="gramEnd"/>
      <w:r w:rsidRPr="00796FF3">
        <w:rPr>
          <w:rFonts w:ascii="Times New Roman" w:hAnsi="Times New Roman"/>
          <w:color w:val="000000"/>
          <w:sz w:val="28"/>
          <w:lang w:val="ru-RU"/>
        </w:rPr>
        <w:t>: сх</w:t>
      </w:r>
      <w:r w:rsidRPr="00796FF3">
        <w:rPr>
          <w:rFonts w:ascii="Times New Roman" w:hAnsi="Times New Roman"/>
          <w:color w:val="000000"/>
          <w:sz w:val="28"/>
          <w:lang w:val="ru-RU"/>
        </w:rPr>
        <w:t>одство и различие фаун и флор материков и островов.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Эмбриологические: сходства и различия эмбрионов разных видов позвоночных. Сравнительно-анатомические: гомологичные, аналогичные, рудиментарные органы, атавизмы. Молекулярно-биохимические: сходство механиз</w:t>
      </w:r>
      <w:r w:rsidRPr="00796FF3">
        <w:rPr>
          <w:rFonts w:ascii="Times New Roman" w:hAnsi="Times New Roman"/>
          <w:color w:val="000000"/>
          <w:sz w:val="28"/>
          <w:lang w:val="ru-RU"/>
        </w:rPr>
        <w:t>мов наследственности и основных метаболических путей у всех организмов.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Эволюционная теория Ч. Дарвина. Предпосылки возникновения дарвинизма. Движущие силы эволюции видов по Дарвину (избыточное размножение при ограниченности ресурсов, неопределённая изменч</w:t>
      </w:r>
      <w:r w:rsidRPr="00796FF3">
        <w:rPr>
          <w:rFonts w:ascii="Times New Roman" w:hAnsi="Times New Roman"/>
          <w:color w:val="000000"/>
          <w:sz w:val="28"/>
          <w:lang w:val="ru-RU"/>
        </w:rPr>
        <w:t>ивость, борьба за существование, естественный отбор).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Синтетическая теория эволюции (СТЭ) и её основные положения.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Микроэволюция. Популяция как единица вида и эволюции.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Движущие силы (факторы) эволюции видов в природе. Мутационный процесс и комбинативная и</w:t>
      </w:r>
      <w:r w:rsidRPr="00796FF3">
        <w:rPr>
          <w:rFonts w:ascii="Times New Roman" w:hAnsi="Times New Roman"/>
          <w:color w:val="000000"/>
          <w:sz w:val="28"/>
          <w:lang w:val="ru-RU"/>
        </w:rPr>
        <w:t>зменчивость. Популяционные волны и дрейф генов. Изоляция и миграция.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Естественный отбор – направляющий фактор эволюции. Формы естественного отбора.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Приспособленность организмов как результат эволюции. Примеры приспособлений у организмов. Ароморфозы и идиоа</w:t>
      </w:r>
      <w:r w:rsidRPr="00796FF3">
        <w:rPr>
          <w:rFonts w:ascii="Times New Roman" w:hAnsi="Times New Roman"/>
          <w:color w:val="000000"/>
          <w:sz w:val="28"/>
          <w:lang w:val="ru-RU"/>
        </w:rPr>
        <w:t>даптации.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Вид и видообразование. Критерии вида. Основные формы видообразования: географическое, экологическое.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Макроэволюция. Формы эволюции: филетическая, дивергентная, конвергентная, параллельная. Необратимость эволюции.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Происхождение от неспециализирова</w:t>
      </w:r>
      <w:r w:rsidRPr="00796FF3">
        <w:rPr>
          <w:rFonts w:ascii="Times New Roman" w:hAnsi="Times New Roman"/>
          <w:color w:val="000000"/>
          <w:sz w:val="28"/>
          <w:lang w:val="ru-RU"/>
        </w:rPr>
        <w:t>нных предков. Прогрессирующая специализация. Адаптивная радиация.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lastRenderedPageBreak/>
        <w:t>Портреты: К. Линней, Ж. Б. Ламарк, Ч. Дарвин, В. О. Ковалевский, К. М. Бэр, Э. Геккель, Ф. Мюллер, А. Н. Северцов.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Таблицы и схемы:</w:t>
      </w:r>
      <w:r w:rsidRPr="00796FF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796FF3">
        <w:rPr>
          <w:rFonts w:ascii="Times New Roman" w:hAnsi="Times New Roman"/>
          <w:color w:val="000000"/>
          <w:sz w:val="28"/>
          <w:lang w:val="ru-RU"/>
        </w:rPr>
        <w:t>«Развитие органического мира на Земле», «Зародыши позвоночных животных», «Археоптерикс», «Формы борьбы за существование», «Естественный отбор», «Многообразие сортов растений», «Многообразие пород животных», «Популяции», «Мутационная изменчивость», «Аромор</w:t>
      </w:r>
      <w:r w:rsidRPr="00796FF3">
        <w:rPr>
          <w:rFonts w:ascii="Times New Roman" w:hAnsi="Times New Roman"/>
          <w:color w:val="000000"/>
          <w:sz w:val="28"/>
          <w:lang w:val="ru-RU"/>
        </w:rPr>
        <w:t>фозы», «Идиоадаптации», «Общая дегенерация», «Движущие силы эволюции», «Карта-схема маршрута путешествия Ч. Дарвина», «Борьба за существование», «Приспособленность организмов», «Географическое видообразование», «Экологическое видообразование».</w:t>
      </w:r>
      <w:proofErr w:type="gramEnd"/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Оборудование</w:t>
      </w:r>
      <w:r w:rsidRPr="00796FF3">
        <w:rPr>
          <w:rFonts w:ascii="Times New Roman" w:hAnsi="Times New Roman"/>
          <w:color w:val="000000"/>
          <w:sz w:val="28"/>
          <w:lang w:val="ru-RU"/>
        </w:rPr>
        <w:t>: коллекция насекомых с различными типами окраски, набор плодов и семян, коллекция «Примеры защитных приспособлений у животных», модель «Основные направления эволюции», объёмная модель «Строение головного мозга позвоночных».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96FF3">
        <w:rPr>
          <w:rFonts w:ascii="Times New Roman" w:hAnsi="Times New Roman"/>
          <w:color w:val="000000"/>
          <w:sz w:val="28"/>
          <w:lang w:val="ru-RU"/>
        </w:rPr>
        <w:t>Биогеографическая карта мира, к</w:t>
      </w:r>
      <w:r w:rsidRPr="00796FF3">
        <w:rPr>
          <w:rFonts w:ascii="Times New Roman" w:hAnsi="Times New Roman"/>
          <w:color w:val="000000"/>
          <w:sz w:val="28"/>
          <w:lang w:val="ru-RU"/>
        </w:rPr>
        <w:t>оллекция «Формы сохранности ископаемых животных и растений», модель аппликация «Перекрёст хромосом», влажные препараты «Развитие насекомого», «Развитие лягушки», микропрепарат «Дрозофила» (норма, мутации формы крыльев и окраски тела).</w:t>
      </w:r>
      <w:proofErr w:type="gramEnd"/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b/>
          <w:color w:val="000000"/>
          <w:sz w:val="28"/>
          <w:lang w:val="ru-RU"/>
        </w:rPr>
        <w:t>Лабораторные и практи</w:t>
      </w:r>
      <w:r w:rsidRPr="00796FF3">
        <w:rPr>
          <w:rFonts w:ascii="Times New Roman" w:hAnsi="Times New Roman"/>
          <w:b/>
          <w:color w:val="000000"/>
          <w:sz w:val="28"/>
          <w:lang w:val="ru-RU"/>
        </w:rPr>
        <w:t>ческие работы: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Лабораторная работа № 1. «Сравнение видов по морфологическому критерию».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Лабораторная работа № 2. «Описание приспособленности организма и её относительного характера».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b/>
          <w:color w:val="000000"/>
          <w:sz w:val="28"/>
          <w:lang w:val="ru-RU"/>
        </w:rPr>
        <w:t>Тема 2. Возникновение и развитие жизни на Земле.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 xml:space="preserve">Донаучные представления </w:t>
      </w:r>
      <w:r w:rsidRPr="00796FF3">
        <w:rPr>
          <w:rFonts w:ascii="Times New Roman" w:hAnsi="Times New Roman"/>
          <w:color w:val="000000"/>
          <w:sz w:val="28"/>
          <w:lang w:val="ru-RU"/>
        </w:rPr>
        <w:t xml:space="preserve">о зарождении жизни. Научные гипотезы возникновения жизни на Земле: абиогенез и панспермия. Химическая эволюция. Абиогенный синтез органических веществ </w:t>
      </w:r>
      <w:proofErr w:type="gramStart"/>
      <w:r w:rsidRPr="00796FF3">
        <w:rPr>
          <w:rFonts w:ascii="Times New Roman" w:hAnsi="Times New Roman"/>
          <w:color w:val="000000"/>
          <w:sz w:val="28"/>
          <w:lang w:val="ru-RU"/>
        </w:rPr>
        <w:t>из</w:t>
      </w:r>
      <w:proofErr w:type="gramEnd"/>
      <w:r w:rsidRPr="00796FF3">
        <w:rPr>
          <w:rFonts w:ascii="Times New Roman" w:hAnsi="Times New Roman"/>
          <w:color w:val="000000"/>
          <w:sz w:val="28"/>
          <w:lang w:val="ru-RU"/>
        </w:rPr>
        <w:t xml:space="preserve"> неорганических. Экспериментальное подтверждение химической эволюции. Начальные этапы биологической эво</w:t>
      </w:r>
      <w:r w:rsidRPr="00796FF3">
        <w:rPr>
          <w:rFonts w:ascii="Times New Roman" w:hAnsi="Times New Roman"/>
          <w:color w:val="000000"/>
          <w:sz w:val="28"/>
          <w:lang w:val="ru-RU"/>
        </w:rPr>
        <w:t>люции. Гипотеза РНК-мира. Формирование мембранных структур и возникновение протоклетки. Первые клетки и их эволюция. Формирование основных групп живых организмов.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 xml:space="preserve">Развитие жизни на Земле по эрам и периодам. Катархей. Архейская и протерозойская эры. </w:t>
      </w:r>
      <w:proofErr w:type="gramStart"/>
      <w:r w:rsidRPr="00796FF3">
        <w:rPr>
          <w:rFonts w:ascii="Times New Roman" w:hAnsi="Times New Roman"/>
          <w:color w:val="000000"/>
          <w:sz w:val="28"/>
          <w:lang w:val="ru-RU"/>
        </w:rPr>
        <w:t>Палеозо</w:t>
      </w:r>
      <w:r w:rsidRPr="00796FF3">
        <w:rPr>
          <w:rFonts w:ascii="Times New Roman" w:hAnsi="Times New Roman"/>
          <w:color w:val="000000"/>
          <w:sz w:val="28"/>
          <w:lang w:val="ru-RU"/>
        </w:rPr>
        <w:t>йская эра и её периоды: кембрийский, ордовикский, силурийский, девонский, каменноугольный, пермский.</w:t>
      </w:r>
      <w:proofErr w:type="gramEnd"/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Мезозойская эра и её периоды: триасовый, юрский, меловой.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Кайнозойская эра и её периоды: палеогеновый, неогеновый, антропогеновый.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lastRenderedPageBreak/>
        <w:t>Характеристика климата и</w:t>
      </w:r>
      <w:r w:rsidRPr="00796FF3">
        <w:rPr>
          <w:rFonts w:ascii="Times New Roman" w:hAnsi="Times New Roman"/>
          <w:color w:val="000000"/>
          <w:sz w:val="28"/>
          <w:lang w:val="ru-RU"/>
        </w:rPr>
        <w:t xml:space="preserve"> геологических процессов. Основные этапы эволюции растительного и животного мира. Ароморфозы у растений и животных. Появление, расцвет и вымирание групп живых организмов.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Система органического мира как отражение эволюции. Основные систематические группы ор</w:t>
      </w:r>
      <w:r w:rsidRPr="00796FF3">
        <w:rPr>
          <w:rFonts w:ascii="Times New Roman" w:hAnsi="Times New Roman"/>
          <w:color w:val="000000"/>
          <w:sz w:val="28"/>
          <w:lang w:val="ru-RU"/>
        </w:rPr>
        <w:t>ганизмов.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Эволюция человека. Антропология как наука. Развитие представлений о происхождении человека. Методы изучения антропогенеза. Сходства и различия человека и животных. Систематическое положение человека.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Движущие силы (факторы) антропогенеза. Наследс</w:t>
      </w:r>
      <w:r w:rsidRPr="00796FF3">
        <w:rPr>
          <w:rFonts w:ascii="Times New Roman" w:hAnsi="Times New Roman"/>
          <w:color w:val="000000"/>
          <w:sz w:val="28"/>
          <w:lang w:val="ru-RU"/>
        </w:rPr>
        <w:t>твенная изменчивость и естественный отбор. Общественный образ жизни, изготовление орудий труда, мышление, речь.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Основные стадии и ветви эволюции человека: австралопитеки, Человек умелый, Человек прямоходящий, Человек неандертальский, Человек разумный. Нахо</w:t>
      </w:r>
      <w:r w:rsidRPr="00796FF3">
        <w:rPr>
          <w:rFonts w:ascii="Times New Roman" w:hAnsi="Times New Roman"/>
          <w:color w:val="000000"/>
          <w:sz w:val="28"/>
          <w:lang w:val="ru-RU"/>
        </w:rPr>
        <w:t>дки ископаемых остатков, время существования, область распространения, объём головного мозга, образ жизни, орудия.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Человеческие расы. Основные большие расы: европеоидная (евразийская), негро-австралоидная (экваториальная), монголоидная (азиатско-американск</w:t>
      </w:r>
      <w:r w:rsidRPr="00796FF3">
        <w:rPr>
          <w:rFonts w:ascii="Times New Roman" w:hAnsi="Times New Roman"/>
          <w:color w:val="000000"/>
          <w:sz w:val="28"/>
          <w:lang w:val="ru-RU"/>
        </w:rPr>
        <w:t>ая). Черты приспособленности представителей человеческих рас к условиям существования. Единство человеческих рас. Критика расизма.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Портреты: Ф. Реди, Л. Пастер, А. И. Опарин, С. Миллер, Г. Юри, Ч. Дарвин.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Таблицы и схемы: «Возникновение Солне</w:t>
      </w:r>
      <w:r w:rsidRPr="00796FF3">
        <w:rPr>
          <w:rFonts w:ascii="Times New Roman" w:hAnsi="Times New Roman"/>
          <w:color w:val="000000"/>
          <w:sz w:val="28"/>
          <w:lang w:val="ru-RU"/>
        </w:rPr>
        <w:t>чной системы», «Развитие органического мира», «Растительная клетка», «Животная клетка», «Прокариотическая клетка», «Современная система органического мира», «Сравнение анатомических че</w:t>
      </w:r>
      <w:proofErr w:type="gramStart"/>
      <w:r w:rsidRPr="00796FF3">
        <w:rPr>
          <w:rFonts w:ascii="Times New Roman" w:hAnsi="Times New Roman"/>
          <w:color w:val="000000"/>
          <w:sz w:val="28"/>
          <w:lang w:val="ru-RU"/>
        </w:rPr>
        <w:t>рт стр</w:t>
      </w:r>
      <w:proofErr w:type="gramEnd"/>
      <w:r w:rsidRPr="00796FF3">
        <w:rPr>
          <w:rFonts w:ascii="Times New Roman" w:hAnsi="Times New Roman"/>
          <w:color w:val="000000"/>
          <w:sz w:val="28"/>
          <w:lang w:val="ru-RU"/>
        </w:rPr>
        <w:t>оения человека и человекообразных обезьян», «Основные места палеон</w:t>
      </w:r>
      <w:r w:rsidRPr="00796FF3">
        <w:rPr>
          <w:rFonts w:ascii="Times New Roman" w:hAnsi="Times New Roman"/>
          <w:color w:val="000000"/>
          <w:sz w:val="28"/>
          <w:lang w:val="ru-RU"/>
        </w:rPr>
        <w:t>тологических находок предков современного человека», «Древнейшие люди», «Древние люди», «Первые современные люди», «Человеческие расы».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96FF3">
        <w:rPr>
          <w:rFonts w:ascii="Times New Roman" w:hAnsi="Times New Roman"/>
          <w:color w:val="000000"/>
          <w:sz w:val="28"/>
          <w:lang w:val="ru-RU"/>
        </w:rPr>
        <w:t>Оборудование: муляжи «Происхождение человека» (бюсты австралопитека, питекантропа, неандертальца, кроманьонца), слепки и</w:t>
      </w:r>
      <w:r w:rsidRPr="00796FF3">
        <w:rPr>
          <w:rFonts w:ascii="Times New Roman" w:hAnsi="Times New Roman"/>
          <w:color w:val="000000"/>
          <w:sz w:val="28"/>
          <w:lang w:val="ru-RU"/>
        </w:rPr>
        <w:t>ли изображения каменных орудий первобытного человека (камни-чопперы, рубила, скребла), геохронологическая таблица, коллекция «Формы сохранности ископаемых животных и растений».</w:t>
      </w:r>
      <w:proofErr w:type="gramEnd"/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практические работы: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Практическая работа № 1. «Изучение ископаем</w:t>
      </w:r>
      <w:r w:rsidRPr="00796FF3">
        <w:rPr>
          <w:rFonts w:ascii="Times New Roman" w:hAnsi="Times New Roman"/>
          <w:color w:val="000000"/>
          <w:sz w:val="28"/>
          <w:lang w:val="ru-RU"/>
        </w:rPr>
        <w:t>ых остатков растений и животных в коллекциях».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Экскурсия «Эволюция органического мира на Земле» (в </w:t>
      </w:r>
      <w:proofErr w:type="gramStart"/>
      <w:r w:rsidRPr="00796FF3">
        <w:rPr>
          <w:rFonts w:ascii="Times New Roman" w:hAnsi="Times New Roman"/>
          <w:color w:val="000000"/>
          <w:sz w:val="28"/>
          <w:lang w:val="ru-RU"/>
        </w:rPr>
        <w:t>естественно-научный</w:t>
      </w:r>
      <w:proofErr w:type="gramEnd"/>
      <w:r w:rsidRPr="00796FF3">
        <w:rPr>
          <w:rFonts w:ascii="Times New Roman" w:hAnsi="Times New Roman"/>
          <w:color w:val="000000"/>
          <w:sz w:val="28"/>
          <w:lang w:val="ru-RU"/>
        </w:rPr>
        <w:t xml:space="preserve"> или краеведческий музей).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b/>
          <w:color w:val="000000"/>
          <w:sz w:val="28"/>
          <w:lang w:val="ru-RU"/>
        </w:rPr>
        <w:t>Тема 3. Организмы и окружающая среда.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Экология как наука. Задачи и разделы экологии. Методы экологических иссле</w:t>
      </w:r>
      <w:r w:rsidRPr="00796FF3">
        <w:rPr>
          <w:rFonts w:ascii="Times New Roman" w:hAnsi="Times New Roman"/>
          <w:color w:val="000000"/>
          <w:sz w:val="28"/>
          <w:lang w:val="ru-RU"/>
        </w:rPr>
        <w:t>дований. Экологическое мировоззрение современного человека.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Среды обитания организмов: водная, наземно-воздушная, почвенная, внутриорганизменная.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 xml:space="preserve">Экологические факторы. Классификация экологических факторов: </w:t>
      </w:r>
      <w:proofErr w:type="gramStart"/>
      <w:r w:rsidRPr="00796FF3">
        <w:rPr>
          <w:rFonts w:ascii="Times New Roman" w:hAnsi="Times New Roman"/>
          <w:color w:val="000000"/>
          <w:sz w:val="28"/>
          <w:lang w:val="ru-RU"/>
        </w:rPr>
        <w:t>абиотические</w:t>
      </w:r>
      <w:proofErr w:type="gramEnd"/>
      <w:r w:rsidRPr="00796FF3">
        <w:rPr>
          <w:rFonts w:ascii="Times New Roman" w:hAnsi="Times New Roman"/>
          <w:color w:val="000000"/>
          <w:sz w:val="28"/>
          <w:lang w:val="ru-RU"/>
        </w:rPr>
        <w:t>, биотические и антропогенные. Действ</w:t>
      </w:r>
      <w:r w:rsidRPr="00796FF3">
        <w:rPr>
          <w:rFonts w:ascii="Times New Roman" w:hAnsi="Times New Roman"/>
          <w:color w:val="000000"/>
          <w:sz w:val="28"/>
          <w:lang w:val="ru-RU"/>
        </w:rPr>
        <w:t>ие экологических факторов на организмы.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Абиотические факторы: свет, температура, влажность. Фотопериодизм. Приспособления организмов к действию абиотических факторов. Биологические ритмы.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 xml:space="preserve">Биотические факторы. Виды биотических взаимодействий: конкуренция, </w:t>
      </w:r>
      <w:r w:rsidRPr="00796FF3">
        <w:rPr>
          <w:rFonts w:ascii="Times New Roman" w:hAnsi="Times New Roman"/>
          <w:color w:val="000000"/>
          <w:sz w:val="28"/>
          <w:lang w:val="ru-RU"/>
        </w:rPr>
        <w:t>хищничество, симбиоз и его формы. Паразитизм, кооперация, мутуализм, комменсализм (квартиранство, нахлебничество). Аменсализм, нейтрализм. Значение биотических взаимодействий для существования организмов в природных сообществах.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 xml:space="preserve">Экологические </w:t>
      </w:r>
      <w:r w:rsidRPr="00796FF3">
        <w:rPr>
          <w:rFonts w:ascii="Times New Roman" w:hAnsi="Times New Roman"/>
          <w:color w:val="000000"/>
          <w:sz w:val="28"/>
          <w:lang w:val="ru-RU"/>
        </w:rPr>
        <w:t>характеристики популяции. Основные показатели популяции: численность, плотность, рождаемость, смертность, прирост, миграция. Динамика численности популяц</w:t>
      </w:r>
      <w:proofErr w:type="gramStart"/>
      <w:r w:rsidRPr="00796FF3">
        <w:rPr>
          <w:rFonts w:ascii="Times New Roman" w:hAnsi="Times New Roman"/>
          <w:color w:val="000000"/>
          <w:sz w:val="28"/>
          <w:lang w:val="ru-RU"/>
        </w:rPr>
        <w:t>ии и её</w:t>
      </w:r>
      <w:proofErr w:type="gramEnd"/>
      <w:r w:rsidRPr="00796FF3">
        <w:rPr>
          <w:rFonts w:ascii="Times New Roman" w:hAnsi="Times New Roman"/>
          <w:color w:val="000000"/>
          <w:sz w:val="28"/>
          <w:lang w:val="ru-RU"/>
        </w:rPr>
        <w:t xml:space="preserve"> регуляция.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b/>
          <w:color w:val="000000"/>
          <w:sz w:val="28"/>
          <w:lang w:val="ru-RU"/>
        </w:rPr>
        <w:t xml:space="preserve">Демонстрации: 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Портреты: А. Гумбольдт, К. Ф. Рулье, Э. Геккель.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Таблицы и схемы: кар</w:t>
      </w:r>
      <w:r w:rsidRPr="00796FF3">
        <w:rPr>
          <w:rFonts w:ascii="Times New Roman" w:hAnsi="Times New Roman"/>
          <w:color w:val="000000"/>
          <w:sz w:val="28"/>
          <w:lang w:val="ru-RU"/>
        </w:rPr>
        <w:t>та «Природные зоны Земли», «Среды обитания организмов», «Фотопериодизм», «Популяции», «Закономерности роста численности популяции инфузории-туфельки», «Пищевые цепи».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практические работы: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Лабораторная работа № 3. «Морфологические особенности</w:t>
      </w:r>
      <w:r w:rsidRPr="00796FF3">
        <w:rPr>
          <w:rFonts w:ascii="Times New Roman" w:hAnsi="Times New Roman"/>
          <w:color w:val="000000"/>
          <w:sz w:val="28"/>
          <w:lang w:val="ru-RU"/>
        </w:rPr>
        <w:t xml:space="preserve"> растений из разных мест обитания».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Лабораторная работа № 4. «Влияние света на рост и развитие черенков колеуса».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Практическая работа № 2. «Подсчёт плотности популяций разных видов растений».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b/>
          <w:color w:val="000000"/>
          <w:sz w:val="28"/>
          <w:lang w:val="ru-RU"/>
        </w:rPr>
        <w:t>Тема 4. Сообщества и экологические системы.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Сообщество организмо</w:t>
      </w:r>
      <w:r w:rsidRPr="00796FF3">
        <w:rPr>
          <w:rFonts w:ascii="Times New Roman" w:hAnsi="Times New Roman"/>
          <w:color w:val="000000"/>
          <w:sz w:val="28"/>
          <w:lang w:val="ru-RU"/>
        </w:rPr>
        <w:t>в – биоценоз. Структуры биоценоза: видовая, пространственная, трофическая (пищевая). Виды-доминанты. Связи в биоценозе.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 xml:space="preserve">Экологические системы (экосистемы). Понятие об экосистеме и биогеоценозе. Функциональные компоненты экосистемы: продуценты, </w:t>
      </w:r>
      <w:r w:rsidRPr="00796FF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консументы, </w:t>
      </w:r>
      <w:r w:rsidRPr="00796FF3">
        <w:rPr>
          <w:rFonts w:ascii="Times New Roman" w:hAnsi="Times New Roman"/>
          <w:color w:val="000000"/>
          <w:sz w:val="28"/>
          <w:lang w:val="ru-RU"/>
        </w:rPr>
        <w:t>редуценты. Круговорот веществ и поток энергии в экосистеме. Трофические (пищевые) уровни экосистемы. Пищевые цепи и сети. Основные показатели экосистемы: биомасса, продукция. Экологические пирамиды: продукции, численности, биомассы. Свойства экосистем: уст</w:t>
      </w:r>
      <w:r w:rsidRPr="00796FF3">
        <w:rPr>
          <w:rFonts w:ascii="Times New Roman" w:hAnsi="Times New Roman"/>
          <w:color w:val="000000"/>
          <w:sz w:val="28"/>
          <w:lang w:val="ru-RU"/>
        </w:rPr>
        <w:t>ойчивость, саморегуляция, развитие. Сукцессия.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Природные экосистемы. Экосистемы озёр и рек. Экосистема хвойного или широколиственного леса.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Антропогенные экосистемы. Агроэкосистемы. Урбоэкосистемы. Биологическое и хозяйственное значение агроэкосистем и урб</w:t>
      </w:r>
      <w:r w:rsidRPr="00796FF3">
        <w:rPr>
          <w:rFonts w:ascii="Times New Roman" w:hAnsi="Times New Roman"/>
          <w:color w:val="000000"/>
          <w:sz w:val="28"/>
          <w:lang w:val="ru-RU"/>
        </w:rPr>
        <w:t>оэкосистем.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Биоразнообразие как фактор устойчивости экосистем. Сохранение биологического разнообразия на Земле.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Учение В. И. Вернадского о биосфере. Границы, состав и структура биосферы. Живое вещество и его функции. Особенности биосферы как глобальной эко</w:t>
      </w:r>
      <w:r w:rsidRPr="00796FF3">
        <w:rPr>
          <w:rFonts w:ascii="Times New Roman" w:hAnsi="Times New Roman"/>
          <w:color w:val="000000"/>
          <w:sz w:val="28"/>
          <w:lang w:val="ru-RU"/>
        </w:rPr>
        <w:t>системы. Динамическое равновесие и обратная связь в биосфере.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Круговороты веществ и биогеохимические циклы элементов (углерода, азота). Зональность биосферы. Основные биомы суши.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Человечество в биосфере Земли. Антропогенные изменения в биосфере. Глобальные</w:t>
      </w:r>
      <w:r w:rsidRPr="00796FF3">
        <w:rPr>
          <w:rFonts w:ascii="Times New Roman" w:hAnsi="Times New Roman"/>
          <w:color w:val="000000"/>
          <w:sz w:val="28"/>
          <w:lang w:val="ru-RU"/>
        </w:rPr>
        <w:t xml:space="preserve"> экологические проблемы.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Сосуществование природы и человечества. Сохранение биоразнообразия как основа устойчивости биосферы. Основа рационального управления природными ресурсами и их использование. Достижения биологии и охрана природы.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Портр</w:t>
      </w:r>
      <w:r w:rsidRPr="00796FF3">
        <w:rPr>
          <w:rFonts w:ascii="Times New Roman" w:hAnsi="Times New Roman"/>
          <w:color w:val="000000"/>
          <w:sz w:val="28"/>
          <w:lang w:val="ru-RU"/>
        </w:rPr>
        <w:t>еты: А. Дж. Тенсли, В. Н. Сукачёв, В. И. Вернадский.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 xml:space="preserve">Таблицы и схемы: </w:t>
      </w:r>
      <w:proofErr w:type="gramStart"/>
      <w:r w:rsidRPr="00796FF3">
        <w:rPr>
          <w:rFonts w:ascii="Times New Roman" w:hAnsi="Times New Roman"/>
          <w:color w:val="000000"/>
          <w:sz w:val="28"/>
          <w:lang w:val="ru-RU"/>
        </w:rPr>
        <w:t>«Пищевые цепи», «Биоценоз: состав и структура», «Природные сообщества», «Цепи питания», «Экологическая пирамида», «Биосфера и человек», «Экосистема широколиственного леса», «Экосистема х</w:t>
      </w:r>
      <w:r w:rsidRPr="00796FF3">
        <w:rPr>
          <w:rFonts w:ascii="Times New Roman" w:hAnsi="Times New Roman"/>
          <w:color w:val="000000"/>
          <w:sz w:val="28"/>
          <w:lang w:val="ru-RU"/>
        </w:rPr>
        <w:t>войного леса», «Биоценоз водоёма», «Агроценоз», «Примерные антропогенные воздействия на природу», «Важнейшие источники загрязнения воздуха и грунтовых вод», «Почва – важнейшая составляющая биосферы», «Факторы деградации почв», «Парниковый эффект», «Факторы</w:t>
      </w:r>
      <w:r w:rsidRPr="00796FF3">
        <w:rPr>
          <w:rFonts w:ascii="Times New Roman" w:hAnsi="Times New Roman"/>
          <w:color w:val="000000"/>
          <w:sz w:val="28"/>
          <w:lang w:val="ru-RU"/>
        </w:rPr>
        <w:t xml:space="preserve"> радиоактивного загрязнения биосферы», «Общая структура биосферы», «Распространение жизни в биосфере», «Озоновый экран биосферы», «Круговорот</w:t>
      </w:r>
      <w:proofErr w:type="gramEnd"/>
      <w:r w:rsidRPr="00796FF3">
        <w:rPr>
          <w:rFonts w:ascii="Times New Roman" w:hAnsi="Times New Roman"/>
          <w:color w:val="000000"/>
          <w:sz w:val="28"/>
          <w:lang w:val="ru-RU"/>
        </w:rPr>
        <w:t xml:space="preserve"> углерода в биосфере», «Круговорот азота в природе».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Оборудование: модель-аппликация «Типичные биоценозы», гербарий</w:t>
      </w:r>
      <w:r w:rsidRPr="00796FF3">
        <w:rPr>
          <w:rFonts w:ascii="Times New Roman" w:hAnsi="Times New Roman"/>
          <w:color w:val="000000"/>
          <w:sz w:val="28"/>
          <w:lang w:val="ru-RU"/>
        </w:rPr>
        <w:t xml:space="preserve"> «Растительные сообщества», коллекции «Биоценоз», «Вредители важнейших сельскохозяйственных культур», гербарии и коллекции растений и животных, принадлежащие к разным экологическим группам одного вида, </w:t>
      </w:r>
      <w:r w:rsidRPr="00796FF3">
        <w:rPr>
          <w:rFonts w:ascii="Times New Roman" w:hAnsi="Times New Roman"/>
          <w:color w:val="000000"/>
          <w:sz w:val="28"/>
          <w:lang w:val="ru-RU"/>
        </w:rPr>
        <w:lastRenderedPageBreak/>
        <w:t>Красная книга Российской Федерации, изображения охраня</w:t>
      </w:r>
      <w:r w:rsidRPr="00796FF3">
        <w:rPr>
          <w:rFonts w:ascii="Times New Roman" w:hAnsi="Times New Roman"/>
          <w:color w:val="000000"/>
          <w:sz w:val="28"/>
          <w:lang w:val="ru-RU"/>
        </w:rPr>
        <w:t xml:space="preserve">емых видов растений и животных. </w:t>
      </w:r>
    </w:p>
    <w:p w:rsidR="004908F8" w:rsidRPr="00796FF3" w:rsidRDefault="004908F8">
      <w:pPr>
        <w:rPr>
          <w:lang w:val="ru-RU"/>
        </w:rPr>
        <w:sectPr w:rsidR="004908F8" w:rsidRPr="00796FF3">
          <w:pgSz w:w="11906" w:h="16383"/>
          <w:pgMar w:top="1134" w:right="850" w:bottom="1134" w:left="1701" w:header="720" w:footer="720" w:gutter="0"/>
          <w:cols w:space="720"/>
        </w:sectPr>
      </w:pPr>
    </w:p>
    <w:p w:rsidR="004908F8" w:rsidRPr="00796FF3" w:rsidRDefault="00E263E1">
      <w:pPr>
        <w:spacing w:after="0" w:line="264" w:lineRule="auto"/>
        <w:ind w:left="120"/>
        <w:jc w:val="both"/>
        <w:rPr>
          <w:lang w:val="ru-RU"/>
        </w:rPr>
      </w:pPr>
      <w:bookmarkStart w:id="4" w:name="block-102062776"/>
      <w:bookmarkEnd w:id="3"/>
      <w:r w:rsidRPr="00796FF3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БИОЛОГИИ НА БАЗОВОМ УРОВНЕ СРЕДНЕГО ОБЩЕГО ОБРАЗОВАНИЯ</w:t>
      </w:r>
    </w:p>
    <w:p w:rsidR="004908F8" w:rsidRPr="00796FF3" w:rsidRDefault="004908F8">
      <w:pPr>
        <w:spacing w:after="0" w:line="264" w:lineRule="auto"/>
        <w:ind w:left="120"/>
        <w:jc w:val="both"/>
        <w:rPr>
          <w:lang w:val="ru-RU"/>
        </w:rPr>
      </w:pP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96FF3">
        <w:rPr>
          <w:rFonts w:ascii="Times New Roman" w:hAnsi="Times New Roman"/>
          <w:color w:val="000000"/>
          <w:sz w:val="28"/>
          <w:lang w:val="ru-RU"/>
        </w:rPr>
        <w:t xml:space="preserve">Согласно ФГОС СОО, устанавливаются требования к результатам освоения обучающимися программ среднего общего </w:t>
      </w:r>
      <w:r w:rsidRPr="00796FF3">
        <w:rPr>
          <w:rFonts w:ascii="Times New Roman" w:hAnsi="Times New Roman"/>
          <w:color w:val="000000"/>
          <w:sz w:val="28"/>
          <w:lang w:val="ru-RU"/>
        </w:rPr>
        <w:t>образования: личностным, метапредметным и предметным.</w:t>
      </w:r>
      <w:proofErr w:type="gramEnd"/>
    </w:p>
    <w:p w:rsidR="004908F8" w:rsidRPr="00796FF3" w:rsidRDefault="004908F8">
      <w:pPr>
        <w:spacing w:after="0" w:line="264" w:lineRule="auto"/>
        <w:ind w:left="120"/>
        <w:jc w:val="both"/>
        <w:rPr>
          <w:lang w:val="ru-RU"/>
        </w:rPr>
      </w:pPr>
    </w:p>
    <w:p w:rsidR="004908F8" w:rsidRPr="00796FF3" w:rsidRDefault="00E263E1">
      <w:pPr>
        <w:spacing w:after="0" w:line="264" w:lineRule="auto"/>
        <w:ind w:left="120"/>
        <w:jc w:val="both"/>
        <w:rPr>
          <w:lang w:val="ru-RU"/>
        </w:rPr>
      </w:pPr>
      <w:r w:rsidRPr="00796FF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908F8" w:rsidRPr="00796FF3" w:rsidRDefault="004908F8">
      <w:pPr>
        <w:spacing w:after="0" w:line="264" w:lineRule="auto"/>
        <w:ind w:left="120"/>
        <w:jc w:val="both"/>
        <w:rPr>
          <w:lang w:val="ru-RU"/>
        </w:rPr>
      </w:pP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96FF3">
        <w:rPr>
          <w:rFonts w:ascii="Times New Roman" w:hAnsi="Times New Roman"/>
          <w:color w:val="000000"/>
          <w:sz w:val="28"/>
          <w:lang w:val="ru-RU"/>
        </w:rPr>
        <w:t>В структуре личностных результатов освоения предмета «Биология» выделены следующие составляющие: осознание обучающимися российской гражданской идентичности – готовности к самораз</w:t>
      </w:r>
      <w:r w:rsidRPr="00796FF3">
        <w:rPr>
          <w:rFonts w:ascii="Times New Roman" w:hAnsi="Times New Roman"/>
          <w:color w:val="000000"/>
          <w:sz w:val="28"/>
          <w:lang w:val="ru-RU"/>
        </w:rPr>
        <w:t>витию, самостоятельности и самоопределению, наличие мотивации к обучению биологии, целенаправленное развитие внутренних убеждений личности на основе ключевых ценностей и исторических традиций развития биологического знания, готовность и способность обучающ</w:t>
      </w:r>
      <w:r w:rsidRPr="00796FF3">
        <w:rPr>
          <w:rFonts w:ascii="Times New Roman" w:hAnsi="Times New Roman"/>
          <w:color w:val="000000"/>
          <w:sz w:val="28"/>
          <w:lang w:val="ru-RU"/>
        </w:rPr>
        <w:t>ихся руководствоваться в своей деятельности ценностно-смысловыми установками, присущими системе биологического образования, наличие экологического правосознания, способности ставить</w:t>
      </w:r>
      <w:proofErr w:type="gramEnd"/>
      <w:r w:rsidRPr="00796FF3">
        <w:rPr>
          <w:rFonts w:ascii="Times New Roman" w:hAnsi="Times New Roman"/>
          <w:color w:val="000000"/>
          <w:sz w:val="28"/>
          <w:lang w:val="ru-RU"/>
        </w:rPr>
        <w:t xml:space="preserve"> цели и строить жизненные планы.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96FF3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предмета «Б</w:t>
      </w:r>
      <w:r w:rsidRPr="00796FF3">
        <w:rPr>
          <w:rFonts w:ascii="Times New Roman" w:hAnsi="Times New Roman"/>
          <w:color w:val="000000"/>
          <w:sz w:val="28"/>
          <w:lang w:val="ru-RU"/>
        </w:rPr>
        <w:t>иология» достигаются в единстве учебной и воспитательной деятельности в соответствии с традиционными российскими социокультурными, историческими и духовно-нравственными ценностями, принятыми в обществе правилами и нормами поведения и способствуют процессам</w:t>
      </w:r>
      <w:r w:rsidRPr="00796FF3">
        <w:rPr>
          <w:rFonts w:ascii="Times New Roman" w:hAnsi="Times New Roman"/>
          <w:color w:val="000000"/>
          <w:sz w:val="28"/>
          <w:lang w:val="ru-RU"/>
        </w:rPr>
        <w:t xml:space="preserve"> самопознания, самовоспитания и саморазвития, развития внутренней позиции личности, патриотизма, уважения к закону и правопорядку, человеку труда и старшему поколению, взаимного уважения, бережного отношения к культурному наследию и традициям</w:t>
      </w:r>
      <w:proofErr w:type="gramEnd"/>
      <w:r w:rsidRPr="00796FF3">
        <w:rPr>
          <w:rFonts w:ascii="Times New Roman" w:hAnsi="Times New Roman"/>
          <w:color w:val="000000"/>
          <w:sz w:val="28"/>
          <w:lang w:val="ru-RU"/>
        </w:rPr>
        <w:t xml:space="preserve"> многонационал</w:t>
      </w:r>
      <w:r w:rsidRPr="00796FF3">
        <w:rPr>
          <w:rFonts w:ascii="Times New Roman" w:hAnsi="Times New Roman"/>
          <w:color w:val="000000"/>
          <w:sz w:val="28"/>
          <w:lang w:val="ru-RU"/>
        </w:rPr>
        <w:t>ьного народа Российской Федерации, природе и окружающей среде.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учебного предмета «Биология» должны отражать готовность и способность обучающихся руководствоваться сформированной внутренней позицией личности, системой ценностн</w:t>
      </w:r>
      <w:r w:rsidRPr="00796FF3">
        <w:rPr>
          <w:rFonts w:ascii="Times New Roman" w:hAnsi="Times New Roman"/>
          <w:color w:val="000000"/>
          <w:sz w:val="28"/>
          <w:lang w:val="ru-RU"/>
        </w:rPr>
        <w:t>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 w:rsidR="004908F8" w:rsidRPr="00796FF3" w:rsidRDefault="00E263E1">
      <w:pPr>
        <w:spacing w:after="0" w:line="264" w:lineRule="auto"/>
        <w:ind w:left="120"/>
        <w:jc w:val="both"/>
        <w:rPr>
          <w:lang w:val="ru-RU"/>
        </w:rPr>
      </w:pPr>
      <w:r w:rsidRPr="00796FF3">
        <w:rPr>
          <w:rFonts w:ascii="Times New Roman" w:hAnsi="Times New Roman"/>
          <w:b/>
          <w:color w:val="000000"/>
          <w:sz w:val="28"/>
          <w:lang w:val="ru-RU"/>
        </w:rPr>
        <w:t xml:space="preserve"> 1)</w:t>
      </w:r>
      <w:r w:rsidRPr="00796FF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96FF3">
        <w:rPr>
          <w:rFonts w:ascii="Times New Roman" w:hAnsi="Times New Roman"/>
          <w:b/>
          <w:color w:val="000000"/>
          <w:sz w:val="28"/>
          <w:lang w:val="ru-RU"/>
        </w:rPr>
        <w:t>г</w:t>
      </w:r>
      <w:r w:rsidRPr="00796FF3">
        <w:rPr>
          <w:rFonts w:ascii="Times New Roman" w:hAnsi="Times New Roman"/>
          <w:b/>
          <w:color w:val="000000"/>
          <w:sz w:val="28"/>
          <w:lang w:val="ru-RU"/>
        </w:rPr>
        <w:t>ражданского воспитания: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lastRenderedPageBreak/>
        <w:t>осознание своих конституционных прав и обязанностей, уважение закона и правопорядка;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готовность к совместной творческой дея</w:t>
      </w:r>
      <w:r w:rsidRPr="00796FF3">
        <w:rPr>
          <w:rFonts w:ascii="Times New Roman" w:hAnsi="Times New Roman"/>
          <w:color w:val="000000"/>
          <w:sz w:val="28"/>
          <w:lang w:val="ru-RU"/>
        </w:rPr>
        <w:t>тельности при создании учебных проектов, решении учебных и познавательных задач, выполнении биологических экспериментов;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способность определять собственную позицию по отношению к явлениям современной жизни и объяснять её;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умение учитывать в своих действиях</w:t>
      </w:r>
      <w:r w:rsidRPr="00796FF3">
        <w:rPr>
          <w:rFonts w:ascii="Times New Roman" w:hAnsi="Times New Roman"/>
          <w:color w:val="000000"/>
          <w:sz w:val="28"/>
          <w:lang w:val="ru-RU"/>
        </w:rPr>
        <w:t xml:space="preserve"> необходимость конструктивного взаимодействия людей с разными убеждениями, культурными ценностями и социальным положением;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готовность к сотрудничеству в процессе совместного выполнения учебных, познавательных и исследовательских задач, уважительного отноше</w:t>
      </w:r>
      <w:r w:rsidRPr="00796FF3">
        <w:rPr>
          <w:rFonts w:ascii="Times New Roman" w:hAnsi="Times New Roman"/>
          <w:color w:val="000000"/>
          <w:sz w:val="28"/>
          <w:lang w:val="ru-RU"/>
        </w:rPr>
        <w:t>ния к мнению оппонентов при обсуждении спорных вопросов биологического содержания;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патриотизма, уважения к своему на</w:t>
      </w:r>
      <w:r w:rsidRPr="00796FF3">
        <w:rPr>
          <w:rFonts w:ascii="Times New Roman" w:hAnsi="Times New Roman"/>
          <w:color w:val="000000"/>
          <w:sz w:val="28"/>
          <w:lang w:val="ru-RU"/>
        </w:rPr>
        <w:t>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ценностное отношение к природному наследию и памятникам природы, достижениям России в науке, искусс</w:t>
      </w:r>
      <w:r w:rsidRPr="00796FF3">
        <w:rPr>
          <w:rFonts w:ascii="Times New Roman" w:hAnsi="Times New Roman"/>
          <w:color w:val="000000"/>
          <w:sz w:val="28"/>
          <w:lang w:val="ru-RU"/>
        </w:rPr>
        <w:t>тве, спорте, технологиях, труде;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способность оценивать вклад российских учёных в становление и развитие биологии, понимания значения биологии в познании законов природы, в жизни человека и современного общества;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 xml:space="preserve">идейная убеждённость, готовность к служению </w:t>
      </w:r>
      <w:r w:rsidRPr="00796FF3">
        <w:rPr>
          <w:rFonts w:ascii="Times New Roman" w:hAnsi="Times New Roman"/>
          <w:color w:val="000000"/>
          <w:sz w:val="28"/>
          <w:lang w:val="ru-RU"/>
        </w:rPr>
        <w:t>и защите Отечества, ответственность за его судьбу;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сформированность нравственного сознания, этического поведения;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 xml:space="preserve">способность оценивать ситуацию и принимать осознанные </w:t>
      </w:r>
      <w:r w:rsidRPr="00796FF3">
        <w:rPr>
          <w:rFonts w:ascii="Times New Roman" w:hAnsi="Times New Roman"/>
          <w:color w:val="000000"/>
          <w:sz w:val="28"/>
          <w:lang w:val="ru-RU"/>
        </w:rPr>
        <w:t>решения, ориентируясь на морально-нравственные нормы и ценности;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своим родителям, созданию семьи на основе осознанного принятия ценностей семейной жизни в соответствии с </w:t>
      </w:r>
      <w:r w:rsidRPr="00796FF3">
        <w:rPr>
          <w:rFonts w:ascii="Times New Roman" w:hAnsi="Times New Roman"/>
          <w:color w:val="000000"/>
          <w:sz w:val="28"/>
          <w:lang w:val="ru-RU"/>
        </w:rPr>
        <w:t>традициями народов России;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lastRenderedPageBreak/>
        <w:t>понимание эмоционального воздействия живой природы и её ценности;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готов</w:t>
      </w:r>
      <w:r w:rsidRPr="00796FF3">
        <w:rPr>
          <w:rFonts w:ascii="Times New Roman" w:hAnsi="Times New Roman"/>
          <w:color w:val="000000"/>
          <w:sz w:val="28"/>
          <w:lang w:val="ru-RU"/>
        </w:rPr>
        <w:t>ность к самовыражению в разных видах искусства, стремление проявлять качества творческой личности;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воспитания, формирования культуры здоровья и эмоционального благополучия: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понимание и реализация здорового и безопасного образа жизни (здорово</w:t>
      </w:r>
      <w:r w:rsidRPr="00796FF3">
        <w:rPr>
          <w:rFonts w:ascii="Times New Roman" w:hAnsi="Times New Roman"/>
          <w:color w:val="000000"/>
          <w:sz w:val="28"/>
          <w:lang w:val="ru-RU"/>
        </w:rPr>
        <w:t>е питание, соблюдение гигиенических правил и норм, сбалансированный режим занятий и отдыха, регулярная физическая активность), бережного, ответственного и компетентного отношения к собственному физическому и психическому здоровью;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понимание ценности правил</w:t>
      </w:r>
      <w:r w:rsidRPr="00796FF3">
        <w:rPr>
          <w:rFonts w:ascii="Times New Roman" w:hAnsi="Times New Roman"/>
          <w:color w:val="000000"/>
          <w:sz w:val="28"/>
          <w:lang w:val="ru-RU"/>
        </w:rPr>
        <w:t xml:space="preserve"> индивидуального и коллективного безопасного поведения в ситуациях, угрожающих здоровью и жизни людей;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неприятия вредных привычек (употребления алкоголя, наркотиков, курения);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готовность к труду, осознание ц</w:t>
      </w:r>
      <w:r w:rsidRPr="00796FF3">
        <w:rPr>
          <w:rFonts w:ascii="Times New Roman" w:hAnsi="Times New Roman"/>
          <w:color w:val="000000"/>
          <w:sz w:val="28"/>
          <w:lang w:val="ru-RU"/>
        </w:rPr>
        <w:t>енности мастерства, трудолюбие;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у</w:t>
      </w:r>
      <w:r w:rsidRPr="00796FF3">
        <w:rPr>
          <w:rFonts w:ascii="Times New Roman" w:hAnsi="Times New Roman"/>
          <w:color w:val="000000"/>
          <w:sz w:val="28"/>
          <w:lang w:val="ru-RU"/>
        </w:rPr>
        <w:t>мение совершать осознанный выбор будущей профессии и реализовывать собственные жизненные планы;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экологически целесообразное отношение к природе</w:t>
      </w:r>
      <w:r w:rsidRPr="00796FF3">
        <w:rPr>
          <w:rFonts w:ascii="Times New Roman" w:hAnsi="Times New Roman"/>
          <w:color w:val="000000"/>
          <w:sz w:val="28"/>
          <w:lang w:val="ru-RU"/>
        </w:rPr>
        <w:t xml:space="preserve"> как источнику жизни на Земле, основе её существования;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культуры: приобретение опыта планирования поступков и оценки их возможных последствий для окружающей среды;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</w:t>
      </w:r>
      <w:r w:rsidRPr="00796FF3">
        <w:rPr>
          <w:rFonts w:ascii="Times New Roman" w:hAnsi="Times New Roman"/>
          <w:color w:val="000000"/>
          <w:sz w:val="28"/>
          <w:lang w:val="ru-RU"/>
        </w:rPr>
        <w:t xml:space="preserve"> их решения;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 xml:space="preserve">способность использовать приобретаемые при изучении биологии знания и умения при решении проблем, связанных с рациональным природопользованием (соблюдение правил поведения в природе, направленных на сохранение равновесия в экосистемах, охрану </w:t>
      </w:r>
      <w:r w:rsidRPr="00796FF3">
        <w:rPr>
          <w:rFonts w:ascii="Times New Roman" w:hAnsi="Times New Roman"/>
          <w:color w:val="000000"/>
          <w:sz w:val="28"/>
          <w:lang w:val="ru-RU"/>
        </w:rPr>
        <w:t>видов, экосистем, биосферы);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lastRenderedPageBreak/>
        <w:t>активное неприятие действий, приносящих вред окружающей природной среде, умение прогнозировать неблагоприятные экологические последствия предпринимаемых действий и предотвращать их;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наличие развитого экологического мышления, эк</w:t>
      </w:r>
      <w:r w:rsidRPr="00796FF3">
        <w:rPr>
          <w:rFonts w:ascii="Times New Roman" w:hAnsi="Times New Roman"/>
          <w:color w:val="000000"/>
          <w:sz w:val="28"/>
          <w:lang w:val="ru-RU"/>
        </w:rPr>
        <w:t>ологической культуры, опыта деятельности экологической направленности, умения руководствоваться ими в познавательной, коммуникативной и социальной практике, готовности к участию в практической деятельности экологической направленности;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b/>
          <w:color w:val="000000"/>
          <w:sz w:val="28"/>
          <w:lang w:val="ru-RU"/>
        </w:rPr>
        <w:t>8) ценности научного</w:t>
      </w:r>
      <w:r w:rsidRPr="00796FF3">
        <w:rPr>
          <w:rFonts w:ascii="Times New Roman" w:hAnsi="Times New Roman"/>
          <w:b/>
          <w:color w:val="000000"/>
          <w:sz w:val="28"/>
          <w:lang w:val="ru-RU"/>
        </w:rPr>
        <w:t xml:space="preserve"> познания: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 xml:space="preserve">совершенствование языковой и читательской </w:t>
      </w:r>
      <w:r w:rsidRPr="00796FF3">
        <w:rPr>
          <w:rFonts w:ascii="Times New Roman" w:hAnsi="Times New Roman"/>
          <w:color w:val="000000"/>
          <w:sz w:val="28"/>
          <w:lang w:val="ru-RU"/>
        </w:rPr>
        <w:t>культуры как средства взаимодействия между людьми и познания мира;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понимание специфики биологии как науки, осознания её роли в формировании рационального научного мышления, создании целостного представления об окружающем мире как о единстве природы, челове</w:t>
      </w:r>
      <w:r w:rsidRPr="00796FF3">
        <w:rPr>
          <w:rFonts w:ascii="Times New Roman" w:hAnsi="Times New Roman"/>
          <w:color w:val="000000"/>
          <w:sz w:val="28"/>
          <w:lang w:val="ru-RU"/>
        </w:rPr>
        <w:t>ка и общества, в познании природных закономерностей и решении проблем сохранения природного равновесия;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убеждённость в значимости биологии для современной цивилизации: обеспечения нового уровня развития медицины, создание перспективных биотехнологий, спосо</w:t>
      </w:r>
      <w:r w:rsidRPr="00796FF3">
        <w:rPr>
          <w:rFonts w:ascii="Times New Roman" w:hAnsi="Times New Roman"/>
          <w:color w:val="000000"/>
          <w:sz w:val="28"/>
          <w:lang w:val="ru-RU"/>
        </w:rPr>
        <w:t>бных решать ресурсные проблемы развития человечества, поиска путей выхода из глобальных экологических проблем и обеспечения перехода к устойчивому развитию, рациональному использованию природных ресурсов и формированию новых стандартов жизни;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заинтересован</w:t>
      </w:r>
      <w:r w:rsidRPr="00796FF3">
        <w:rPr>
          <w:rFonts w:ascii="Times New Roman" w:hAnsi="Times New Roman"/>
          <w:color w:val="000000"/>
          <w:sz w:val="28"/>
          <w:lang w:val="ru-RU"/>
        </w:rPr>
        <w:t>ность в получении биологических знаний в целях повышения общей культуры, естественно-научной грамотности, как составной части функциональной грамотности обучающихся, формируемой при изучении биологии;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понимание сущности методов познания, используемых в ест</w:t>
      </w:r>
      <w:r w:rsidRPr="00796FF3">
        <w:rPr>
          <w:rFonts w:ascii="Times New Roman" w:hAnsi="Times New Roman"/>
          <w:color w:val="000000"/>
          <w:sz w:val="28"/>
          <w:lang w:val="ru-RU"/>
        </w:rPr>
        <w:t>ественных науках, способности использовать получаемые знания для анализа и объяснения явлений окружающего мира и происходящих в нём изменений, умение делать обоснованные заключения на основе научных фактов и имеющихся данных с целью получения достоверных в</w:t>
      </w:r>
      <w:r w:rsidRPr="00796FF3">
        <w:rPr>
          <w:rFonts w:ascii="Times New Roman" w:hAnsi="Times New Roman"/>
          <w:color w:val="000000"/>
          <w:sz w:val="28"/>
          <w:lang w:val="ru-RU"/>
        </w:rPr>
        <w:t>ыводов;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способность самостоятельно использовать биологические знания для решения проблем в реальных жизненных ситуациях;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lastRenderedPageBreak/>
        <w:t>готовность и способность к непрерывному образованию и самообразованию, к активному получению новых знаний по биологии в соответствии с жизненными потребностями.</w:t>
      </w:r>
    </w:p>
    <w:p w:rsidR="004908F8" w:rsidRPr="00796FF3" w:rsidRDefault="004908F8">
      <w:pPr>
        <w:spacing w:after="0"/>
        <w:ind w:left="120"/>
        <w:rPr>
          <w:lang w:val="ru-RU"/>
        </w:rPr>
      </w:pPr>
    </w:p>
    <w:p w:rsidR="004908F8" w:rsidRPr="00796FF3" w:rsidRDefault="00E263E1">
      <w:pPr>
        <w:spacing w:after="0"/>
        <w:ind w:left="120"/>
        <w:rPr>
          <w:lang w:val="ru-RU"/>
        </w:rPr>
      </w:pPr>
      <w:r w:rsidRPr="00796FF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908F8" w:rsidRPr="00796FF3" w:rsidRDefault="004908F8">
      <w:pPr>
        <w:spacing w:after="0"/>
        <w:ind w:left="120"/>
        <w:rPr>
          <w:lang w:val="ru-RU"/>
        </w:rPr>
      </w:pP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96FF3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учебного предмета «Биология» вкл</w:t>
      </w:r>
      <w:r w:rsidRPr="00796FF3">
        <w:rPr>
          <w:rFonts w:ascii="Times New Roman" w:hAnsi="Times New Roman"/>
          <w:color w:val="000000"/>
          <w:sz w:val="28"/>
          <w:lang w:val="ru-RU"/>
        </w:rPr>
        <w:t>ючают: значимые для формирования мировоззрения обучающихся междисциплинарные (межпредметные) общенаучные понятия, отражающие целостность научной картины мира и специфику методов познания, используемых в естественных науках (вещество, энергия, явление, проц</w:t>
      </w:r>
      <w:r w:rsidRPr="00796FF3">
        <w:rPr>
          <w:rFonts w:ascii="Times New Roman" w:hAnsi="Times New Roman"/>
          <w:color w:val="000000"/>
          <w:sz w:val="28"/>
          <w:lang w:val="ru-RU"/>
        </w:rPr>
        <w:t>есс, система, научный факт, принцип, гипотеза, закономерность, закон, теория, исследование, наблюдение, измерение, эксперимент и других), универсальные учебные действия (познавательные, коммуникативные, регулятивные), обеспечивающие формирование функционал</w:t>
      </w:r>
      <w:r w:rsidRPr="00796FF3">
        <w:rPr>
          <w:rFonts w:ascii="Times New Roman" w:hAnsi="Times New Roman"/>
          <w:color w:val="000000"/>
          <w:sz w:val="28"/>
          <w:lang w:val="ru-RU"/>
        </w:rPr>
        <w:t>ьной грамотности и социальной компетенции</w:t>
      </w:r>
      <w:proofErr w:type="gramEnd"/>
      <w:r w:rsidRPr="00796FF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796FF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796FF3">
        <w:rPr>
          <w:rFonts w:ascii="Times New Roman" w:hAnsi="Times New Roman"/>
          <w:color w:val="000000"/>
          <w:sz w:val="28"/>
          <w:lang w:val="ru-RU"/>
        </w:rPr>
        <w:t>, способность обучающихся использовать освоенные междисциплинарные, мировоззренческие знания и универсальные учебные действия в познавательной и социальной практике.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пр</w:t>
      </w:r>
      <w:r w:rsidRPr="00796FF3">
        <w:rPr>
          <w:rFonts w:ascii="Times New Roman" w:hAnsi="Times New Roman"/>
          <w:color w:val="000000"/>
          <w:sz w:val="28"/>
          <w:lang w:val="ru-RU"/>
        </w:rPr>
        <w:t xml:space="preserve">ограммы среднего общего образования должны отражать: 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учебными познавательными действиями: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796FF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96FF3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проблему, рассматривать её всесторонне;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использовать при осво</w:t>
      </w:r>
      <w:r w:rsidRPr="00796FF3">
        <w:rPr>
          <w:rFonts w:ascii="Times New Roman" w:hAnsi="Times New Roman"/>
          <w:color w:val="000000"/>
          <w:sz w:val="28"/>
          <w:lang w:val="ru-RU"/>
        </w:rPr>
        <w:t>ении знаний приёмы логического мышления (анализа, синтеза, сравнения, классификации, обобщения), раскрывать смысл биологических понятий (выделять их характерные признаки, устанавливать связи с другими понятиями);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задавая парам</w:t>
      </w:r>
      <w:r w:rsidRPr="00796FF3">
        <w:rPr>
          <w:rFonts w:ascii="Times New Roman" w:hAnsi="Times New Roman"/>
          <w:color w:val="000000"/>
          <w:sz w:val="28"/>
          <w:lang w:val="ru-RU"/>
        </w:rPr>
        <w:t>етры и критерии их достижения, соотносить результаты деятельности с поставленными целями;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использовать биологические понятия для объяснения фактов и явлений живой природы;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 xml:space="preserve">строить </w:t>
      </w:r>
      <w:proofErr w:type="gramStart"/>
      <w:r w:rsidRPr="00796FF3">
        <w:rPr>
          <w:rFonts w:ascii="Times New Roman" w:hAnsi="Times New Roman"/>
          <w:color w:val="000000"/>
          <w:sz w:val="28"/>
          <w:lang w:val="ru-RU"/>
        </w:rPr>
        <w:t>логические рассуждения</w:t>
      </w:r>
      <w:proofErr w:type="gramEnd"/>
      <w:r w:rsidRPr="00796FF3">
        <w:rPr>
          <w:rFonts w:ascii="Times New Roman" w:hAnsi="Times New Roman"/>
          <w:color w:val="000000"/>
          <w:sz w:val="28"/>
          <w:lang w:val="ru-RU"/>
        </w:rPr>
        <w:t xml:space="preserve"> (индуктивные, дедуктивные, по аналогии), выявлять </w:t>
      </w:r>
      <w:r w:rsidRPr="00796FF3">
        <w:rPr>
          <w:rFonts w:ascii="Times New Roman" w:hAnsi="Times New Roman"/>
          <w:color w:val="000000"/>
          <w:sz w:val="28"/>
          <w:lang w:val="ru-RU"/>
        </w:rPr>
        <w:t>закономерности и противоречия в рассматриваемых явлениях, формулировать выводы и заключения;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 xml:space="preserve">применять схемно-модельные средства для представления существенных связей и отношений в изучаемых биологических объектах, а </w:t>
      </w:r>
      <w:r w:rsidRPr="00796FF3">
        <w:rPr>
          <w:rFonts w:ascii="Times New Roman" w:hAnsi="Times New Roman"/>
          <w:color w:val="000000"/>
          <w:sz w:val="28"/>
          <w:lang w:val="ru-RU"/>
        </w:rPr>
        <w:lastRenderedPageBreak/>
        <w:t>также противоречий разного рода, выявле</w:t>
      </w:r>
      <w:r w:rsidRPr="00796FF3">
        <w:rPr>
          <w:rFonts w:ascii="Times New Roman" w:hAnsi="Times New Roman"/>
          <w:color w:val="000000"/>
          <w:sz w:val="28"/>
          <w:lang w:val="ru-RU"/>
        </w:rPr>
        <w:t>нных в различных информационных источниках;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деятельность, оценивать соответствие результатов целям, оценивать риски последствий деят</w:t>
      </w:r>
      <w:r w:rsidRPr="00796FF3">
        <w:rPr>
          <w:rFonts w:ascii="Times New Roman" w:hAnsi="Times New Roman"/>
          <w:color w:val="000000"/>
          <w:sz w:val="28"/>
          <w:lang w:val="ru-RU"/>
        </w:rPr>
        <w:t>ельности;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4908F8" w:rsidRPr="00796FF3" w:rsidRDefault="00E263E1">
      <w:pPr>
        <w:spacing w:after="0" w:line="264" w:lineRule="auto"/>
        <w:ind w:left="120"/>
        <w:jc w:val="both"/>
        <w:rPr>
          <w:lang w:val="ru-RU"/>
        </w:rPr>
      </w:pPr>
      <w:r w:rsidRPr="00796FF3">
        <w:rPr>
          <w:rFonts w:ascii="Times New Roman" w:hAnsi="Times New Roman"/>
          <w:b/>
          <w:color w:val="000000"/>
          <w:sz w:val="28"/>
          <w:lang w:val="ru-RU"/>
        </w:rPr>
        <w:t xml:space="preserve"> 2)</w:t>
      </w:r>
      <w:r w:rsidRPr="00796FF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96FF3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владеть навыками учебно-исследовательской</w:t>
      </w:r>
      <w:r w:rsidRPr="00796FF3">
        <w:rPr>
          <w:rFonts w:ascii="Times New Roman" w:hAnsi="Times New Roman"/>
          <w:color w:val="000000"/>
          <w:sz w:val="28"/>
          <w:lang w:val="ru-RU"/>
        </w:rPr>
        <w:t xml:space="preserve">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использовать различные виды деятельности по получению нового знания, его</w:t>
      </w:r>
      <w:r w:rsidRPr="00796FF3">
        <w:rPr>
          <w:rFonts w:ascii="Times New Roman" w:hAnsi="Times New Roman"/>
          <w:color w:val="000000"/>
          <w:sz w:val="28"/>
          <w:lang w:val="ru-RU"/>
        </w:rPr>
        <w:t xml:space="preserve"> интерпретации, преобразованию и применению в учебных ситуациях, в том числе при создании учебных и социальных проектов;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формировать научный тип мышления, владеть научной терминологией, ключевыми понятиями и методами;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</w:t>
      </w:r>
      <w:r w:rsidRPr="00796FF3">
        <w:rPr>
          <w:rFonts w:ascii="Times New Roman" w:hAnsi="Times New Roman"/>
          <w:color w:val="000000"/>
          <w:sz w:val="28"/>
          <w:lang w:val="ru-RU"/>
        </w:rPr>
        <w:t>дачи в образовательной деятельности и жизненных ситуациях;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</w:t>
      </w:r>
      <w:r w:rsidRPr="00796FF3">
        <w:rPr>
          <w:rFonts w:ascii="Times New Roman" w:hAnsi="Times New Roman"/>
          <w:color w:val="000000"/>
          <w:sz w:val="28"/>
          <w:lang w:val="ru-RU"/>
        </w:rPr>
        <w:t xml:space="preserve"> способов действия в профессиональную среду;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уметь переносить знания в познавательную и практическую области жизнедеятельности;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уметь интегрировать знания из разных учебных предметов;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решения, ставить</w:t>
      </w:r>
      <w:r w:rsidRPr="00796FF3">
        <w:rPr>
          <w:rFonts w:ascii="Times New Roman" w:hAnsi="Times New Roman"/>
          <w:color w:val="000000"/>
          <w:sz w:val="28"/>
          <w:lang w:val="ru-RU"/>
        </w:rPr>
        <w:t xml:space="preserve"> проблемы и задачи, допускающие альтернативные решения.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ориентироваться в различных источниках информации (тексте учебного пособия, научно-популярной литературе, биологических словарях и справочниках, компьютерных базах данных, в И</w:t>
      </w:r>
      <w:r w:rsidRPr="00796FF3">
        <w:rPr>
          <w:rFonts w:ascii="Times New Roman" w:hAnsi="Times New Roman"/>
          <w:color w:val="000000"/>
          <w:sz w:val="28"/>
          <w:lang w:val="ru-RU"/>
        </w:rPr>
        <w:t xml:space="preserve">нтернете), анализировать </w:t>
      </w:r>
      <w:r w:rsidRPr="00796FF3">
        <w:rPr>
          <w:rFonts w:ascii="Times New Roman" w:hAnsi="Times New Roman"/>
          <w:color w:val="000000"/>
          <w:sz w:val="28"/>
          <w:lang w:val="ru-RU"/>
        </w:rPr>
        <w:lastRenderedPageBreak/>
        <w:t>информацию различных видов и форм представления, критически оценивать её достоверность и непротиворечивость;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формулировать запросы и применять различные методы при поиске и отборе биологической информации, необходимой для выполнени</w:t>
      </w:r>
      <w:r w:rsidRPr="00796FF3">
        <w:rPr>
          <w:rFonts w:ascii="Times New Roman" w:hAnsi="Times New Roman"/>
          <w:color w:val="000000"/>
          <w:sz w:val="28"/>
          <w:lang w:val="ru-RU"/>
        </w:rPr>
        <w:t>я учебных задач;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приобретать опыт использования информационно-коммуникативных технологий, совершенствовать культуру активного использования различных поисковых систем;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биологической информации (схемы,</w:t>
      </w:r>
      <w:r w:rsidRPr="00796FF3">
        <w:rPr>
          <w:rFonts w:ascii="Times New Roman" w:hAnsi="Times New Roman"/>
          <w:color w:val="000000"/>
          <w:sz w:val="28"/>
          <w:lang w:val="ru-RU"/>
        </w:rPr>
        <w:t xml:space="preserve"> графики, диаграммы, таблицы, рисунки и </w:t>
      </w:r>
      <w:proofErr w:type="gramStart"/>
      <w:r w:rsidRPr="00796FF3">
        <w:rPr>
          <w:rFonts w:ascii="Times New Roman" w:hAnsi="Times New Roman"/>
          <w:color w:val="000000"/>
          <w:sz w:val="28"/>
          <w:lang w:val="ru-RU"/>
        </w:rPr>
        <w:t>другое</w:t>
      </w:r>
      <w:proofErr w:type="gramEnd"/>
      <w:r w:rsidRPr="00796FF3">
        <w:rPr>
          <w:rFonts w:ascii="Times New Roman" w:hAnsi="Times New Roman"/>
          <w:color w:val="000000"/>
          <w:sz w:val="28"/>
          <w:lang w:val="ru-RU"/>
        </w:rPr>
        <w:t>);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использовать научный язык в качестве средства при работе с биологической информацией: применять химические, физические и математические знаки и символы, формулы, аббревиатуру, номенклатуру, использовать и пр</w:t>
      </w:r>
      <w:r w:rsidRPr="00796FF3">
        <w:rPr>
          <w:rFonts w:ascii="Times New Roman" w:hAnsi="Times New Roman"/>
          <w:color w:val="000000"/>
          <w:sz w:val="28"/>
          <w:lang w:val="ru-RU"/>
        </w:rPr>
        <w:t>еобразовывать знаково-символические средства наглядности;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действиями: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796FF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96FF3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</w:t>
      </w:r>
      <w:r w:rsidRPr="00796FF3">
        <w:rPr>
          <w:rFonts w:ascii="Times New Roman" w:hAnsi="Times New Roman"/>
          <w:color w:val="000000"/>
          <w:sz w:val="28"/>
          <w:lang w:val="ru-RU"/>
        </w:rPr>
        <w:t>изни, активно участвовать в диалоге или дискуссии по существу обсуждаемой темы (умение задавать вопросы, высказывать суждения относительно выполнения предлагаемой задачи, учитывать интересы и согласованность позиций других участников диалога или дискуссии)</w:t>
      </w:r>
      <w:r w:rsidRPr="00796FF3">
        <w:rPr>
          <w:rFonts w:ascii="Times New Roman" w:hAnsi="Times New Roman"/>
          <w:color w:val="000000"/>
          <w:sz w:val="28"/>
          <w:lang w:val="ru-RU"/>
        </w:rPr>
        <w:t>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предпосылок возникновения конфликтных ситуаций, уметь смягчать конфликты и вести переговоры;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взаимодействия, понимать намерения других</w:t>
      </w:r>
      <w:r w:rsidRPr="00796FF3">
        <w:rPr>
          <w:rFonts w:ascii="Times New Roman" w:hAnsi="Times New Roman"/>
          <w:color w:val="000000"/>
          <w:sz w:val="28"/>
          <w:lang w:val="ru-RU"/>
        </w:rPr>
        <w:t xml:space="preserve"> людей, проявлять уважительное отношение к собеседнику и в корректной форме формулировать свои возражения;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средств.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796FF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96FF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</w:t>
      </w:r>
      <w:r w:rsidRPr="00796FF3">
        <w:rPr>
          <w:rFonts w:ascii="Times New Roman" w:hAnsi="Times New Roman"/>
          <w:color w:val="000000"/>
          <w:sz w:val="28"/>
          <w:lang w:val="ru-RU"/>
        </w:rPr>
        <w:t>омандной и индивидуальной работы при решении биологической проблемы, обосновывать необходимость применения групповых форм взаимодействия при решении учебной задачи;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 и возможностей кажд</w:t>
      </w:r>
      <w:r w:rsidRPr="00796FF3">
        <w:rPr>
          <w:rFonts w:ascii="Times New Roman" w:hAnsi="Times New Roman"/>
          <w:color w:val="000000"/>
          <w:sz w:val="28"/>
          <w:lang w:val="ru-RU"/>
        </w:rPr>
        <w:t>ого члена коллектива;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lastRenderedPageBreak/>
        <w:t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оценивать качество свое</w:t>
      </w:r>
      <w:r w:rsidRPr="00796FF3">
        <w:rPr>
          <w:rFonts w:ascii="Times New Roman" w:hAnsi="Times New Roman"/>
          <w:color w:val="000000"/>
          <w:sz w:val="28"/>
          <w:lang w:val="ru-RU"/>
        </w:rPr>
        <w:t>го вклада и каждого участника команды в общий результат по разработанным критериям;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</w:t>
      </w:r>
      <w:r w:rsidRPr="00796FF3">
        <w:rPr>
          <w:rFonts w:ascii="Times New Roman" w:hAnsi="Times New Roman"/>
          <w:color w:val="000000"/>
          <w:sz w:val="28"/>
          <w:lang w:val="ru-RU"/>
        </w:rPr>
        <w:t xml:space="preserve"> проявлять творчество и воображение, быть инициативным.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действиями: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796FF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96FF3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использовать биологические знания для выявления проблем и их решения в жизненных и учебных ситуациях;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 xml:space="preserve">выбирать на основе </w:t>
      </w:r>
      <w:r w:rsidRPr="00796FF3">
        <w:rPr>
          <w:rFonts w:ascii="Times New Roman" w:hAnsi="Times New Roman"/>
          <w:color w:val="000000"/>
          <w:sz w:val="28"/>
          <w:lang w:val="ru-RU"/>
        </w:rPr>
        <w:t>биологических знаний целевые и смысловые установки в своих действиях и поступках по отношению к живой природе, своему здоровью и здоровью окружающих;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</w:t>
      </w:r>
      <w:r w:rsidRPr="00796FF3">
        <w:rPr>
          <w:rFonts w:ascii="Times New Roman" w:hAnsi="Times New Roman"/>
          <w:color w:val="000000"/>
          <w:sz w:val="28"/>
          <w:lang w:val="ru-RU"/>
        </w:rPr>
        <w:t>енные задачи в образовательной деятельности и жизненных ситуациях;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</w:t>
      </w:r>
      <w:r w:rsidRPr="00796FF3">
        <w:rPr>
          <w:rFonts w:ascii="Times New Roman" w:hAnsi="Times New Roman"/>
          <w:color w:val="000000"/>
          <w:sz w:val="28"/>
          <w:lang w:val="ru-RU"/>
        </w:rPr>
        <w:t>ове личных предпочтений;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широкой эрудиции в разных областях знаний, постоянно повышать свой образовательн</w:t>
      </w:r>
      <w:r w:rsidRPr="00796FF3">
        <w:rPr>
          <w:rFonts w:ascii="Times New Roman" w:hAnsi="Times New Roman"/>
          <w:color w:val="000000"/>
          <w:sz w:val="28"/>
          <w:lang w:val="ru-RU"/>
        </w:rPr>
        <w:t>ый и культурный уровень.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796FF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96FF3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</w:t>
      </w:r>
      <w:r w:rsidRPr="00796FF3">
        <w:rPr>
          <w:rFonts w:ascii="Times New Roman" w:hAnsi="Times New Roman"/>
          <w:color w:val="000000"/>
          <w:sz w:val="28"/>
          <w:lang w:val="ru-RU"/>
        </w:rPr>
        <w:t>результатов и оснований, использовать приёмы рефлексии для оценки ситуации, выбора верного решения;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уметь оценивать риски и своевременно принимать решения по их снижению;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lastRenderedPageBreak/>
        <w:t>принимать мотивы и аргументы других при анализе результатов деятельности;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796FF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96FF3">
        <w:rPr>
          <w:rFonts w:ascii="Times New Roman" w:hAnsi="Times New Roman"/>
          <w:b/>
          <w:color w:val="000000"/>
          <w:sz w:val="28"/>
          <w:lang w:val="ru-RU"/>
        </w:rPr>
        <w:t>принятие</w:t>
      </w:r>
      <w:r w:rsidRPr="00796FF3">
        <w:rPr>
          <w:rFonts w:ascii="Times New Roman" w:hAnsi="Times New Roman"/>
          <w:b/>
          <w:color w:val="000000"/>
          <w:sz w:val="28"/>
          <w:lang w:val="ru-RU"/>
        </w:rPr>
        <w:t xml:space="preserve"> себя и других: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ошибки;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4908F8" w:rsidRPr="00796FF3" w:rsidRDefault="004908F8">
      <w:pPr>
        <w:spacing w:after="0"/>
        <w:ind w:left="120"/>
        <w:rPr>
          <w:lang w:val="ru-RU"/>
        </w:rPr>
      </w:pPr>
    </w:p>
    <w:p w:rsidR="004908F8" w:rsidRPr="00796FF3" w:rsidRDefault="00E263E1">
      <w:pPr>
        <w:spacing w:after="0"/>
        <w:ind w:left="120"/>
        <w:rPr>
          <w:lang w:val="ru-RU"/>
        </w:rPr>
      </w:pPr>
      <w:bookmarkStart w:id="5" w:name="_Toc138318760"/>
      <w:bookmarkStart w:id="6" w:name="_Toc134720971"/>
      <w:bookmarkEnd w:id="5"/>
      <w:bookmarkEnd w:id="6"/>
      <w:r w:rsidRPr="00796FF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4908F8" w:rsidRPr="00796FF3" w:rsidRDefault="004908F8">
      <w:pPr>
        <w:spacing w:after="0"/>
        <w:ind w:left="120"/>
        <w:rPr>
          <w:lang w:val="ru-RU"/>
        </w:rPr>
      </w:pP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СОО по биологии на базовом уровне включают специфические для учебного предмета «Биология» научные знания, умения и способы действий по освоению, интерпретации и преобразованию знаний, виды де</w:t>
      </w:r>
      <w:r w:rsidRPr="00796FF3">
        <w:rPr>
          <w:rFonts w:ascii="Times New Roman" w:hAnsi="Times New Roman"/>
          <w:color w:val="000000"/>
          <w:sz w:val="28"/>
          <w:lang w:val="ru-RU"/>
        </w:rPr>
        <w:t>ятельности по получению нового знания и применению знаний в различных учебных ситуациях, а также в реальных жизненных ситуациях, связанных с биологией. В программе предметные результаты представлены по годам обучения.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учебног</w:t>
      </w:r>
      <w:r w:rsidRPr="00796FF3">
        <w:rPr>
          <w:rFonts w:ascii="Times New Roman" w:hAnsi="Times New Roman"/>
          <w:color w:val="000000"/>
          <w:sz w:val="28"/>
          <w:lang w:val="ru-RU"/>
        </w:rPr>
        <w:t xml:space="preserve">о предмета «Биология» </w:t>
      </w:r>
      <w:r w:rsidRPr="00796FF3">
        <w:rPr>
          <w:rFonts w:ascii="Times New Roman" w:hAnsi="Times New Roman"/>
          <w:b/>
          <w:i/>
          <w:color w:val="000000"/>
          <w:sz w:val="28"/>
          <w:lang w:val="ru-RU"/>
        </w:rPr>
        <w:t>в 10 классе</w:t>
      </w:r>
      <w:r w:rsidRPr="00796FF3">
        <w:rPr>
          <w:rFonts w:ascii="Times New Roman" w:hAnsi="Times New Roman"/>
          <w:color w:val="000000"/>
          <w:sz w:val="28"/>
          <w:lang w:val="ru-RU"/>
        </w:rPr>
        <w:t xml:space="preserve"> должны отражать: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сформированность знаний о месте и роли биологии в системе научного знания естественных наук, в формировании современной естественно-научной картины мира и научного мировоззрения, о вкладе российских и зару</w:t>
      </w:r>
      <w:r w:rsidRPr="00796FF3">
        <w:rPr>
          <w:rFonts w:ascii="Times New Roman" w:hAnsi="Times New Roman"/>
          <w:color w:val="000000"/>
          <w:sz w:val="28"/>
          <w:lang w:val="ru-RU"/>
        </w:rPr>
        <w:t>бежных учёных-биологов в развитие биологии, функциональной грамотности человека для решения жизненных задач;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96FF3">
        <w:rPr>
          <w:rFonts w:ascii="Times New Roman" w:hAnsi="Times New Roman"/>
          <w:color w:val="000000"/>
          <w:sz w:val="28"/>
          <w:lang w:val="ru-RU"/>
        </w:rPr>
        <w:t>умение раскрывать содержание биологических терминов и понятий: жизнь, клетка, организм, метаболизм (обмен веществ и превращение энергии), гомеостаз</w:t>
      </w:r>
      <w:r w:rsidRPr="00796FF3">
        <w:rPr>
          <w:rFonts w:ascii="Times New Roman" w:hAnsi="Times New Roman"/>
          <w:color w:val="000000"/>
          <w:sz w:val="28"/>
          <w:lang w:val="ru-RU"/>
        </w:rPr>
        <w:t xml:space="preserve"> (саморегуляция), уровневая организация живых систем, самовоспроизведение (репродукция), наследственность, изменчивость, рост и развитие;</w:t>
      </w:r>
      <w:proofErr w:type="gramEnd"/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 xml:space="preserve">умение излагать биологические теории (клеточная, хромосомная, мутационная, центральная догма молекулярной биологии), </w:t>
      </w:r>
      <w:r w:rsidRPr="00796FF3">
        <w:rPr>
          <w:rFonts w:ascii="Times New Roman" w:hAnsi="Times New Roman"/>
          <w:color w:val="000000"/>
          <w:sz w:val="28"/>
          <w:lang w:val="ru-RU"/>
        </w:rPr>
        <w:t>законы (Г. Менделя, Т. Моргана, Н. И. Вавилова) и учения (о центрах многообразия и происхождения культурных растений Н. И. Вавилова), определять границы их применимости к живым системам;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умение владеть методами научного познания в биологии: наблюдение и оп</w:t>
      </w:r>
      <w:r w:rsidRPr="00796FF3">
        <w:rPr>
          <w:rFonts w:ascii="Times New Roman" w:hAnsi="Times New Roman"/>
          <w:color w:val="000000"/>
          <w:sz w:val="28"/>
          <w:lang w:val="ru-RU"/>
        </w:rPr>
        <w:t xml:space="preserve">исание живых систем, процессов и явлений, организация и проведение биологического эксперимента, выдвижение гипотезы, выявление зависимости между исследуемыми величинами, объяснение полученных </w:t>
      </w:r>
      <w:r w:rsidRPr="00796FF3">
        <w:rPr>
          <w:rFonts w:ascii="Times New Roman" w:hAnsi="Times New Roman"/>
          <w:color w:val="000000"/>
          <w:sz w:val="28"/>
          <w:lang w:val="ru-RU"/>
        </w:rPr>
        <w:lastRenderedPageBreak/>
        <w:t>результатов, использованных научных понятий, теорий и законов, у</w:t>
      </w:r>
      <w:r w:rsidRPr="00796FF3">
        <w:rPr>
          <w:rFonts w:ascii="Times New Roman" w:hAnsi="Times New Roman"/>
          <w:color w:val="000000"/>
          <w:sz w:val="28"/>
          <w:lang w:val="ru-RU"/>
        </w:rPr>
        <w:t>мение делать выводы на основании полученных результатов;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96FF3">
        <w:rPr>
          <w:rFonts w:ascii="Times New Roman" w:hAnsi="Times New Roman"/>
          <w:color w:val="000000"/>
          <w:sz w:val="28"/>
          <w:lang w:val="ru-RU"/>
        </w:rPr>
        <w:t>умение выделять существенные признаки вирусов, клеток прокариот и эукариот, одноклеточных и многоклеточных организмов, особенности процессов: обмена веществ и превращения энергии в клетке, фотосинтез</w:t>
      </w:r>
      <w:r w:rsidRPr="00796FF3">
        <w:rPr>
          <w:rFonts w:ascii="Times New Roman" w:hAnsi="Times New Roman"/>
          <w:color w:val="000000"/>
          <w:sz w:val="28"/>
          <w:lang w:val="ru-RU"/>
        </w:rPr>
        <w:t>а, пластического и энергетического обмена, хемосинтеза, митоза, мейоза, оплодотворения, размножения, индивидуального развития организма (онтогенез);</w:t>
      </w:r>
      <w:proofErr w:type="gramEnd"/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умение применять полученные знания для объяснения биологических процессов и явлений, для принятия практичес</w:t>
      </w:r>
      <w:r w:rsidRPr="00796FF3">
        <w:rPr>
          <w:rFonts w:ascii="Times New Roman" w:hAnsi="Times New Roman"/>
          <w:color w:val="000000"/>
          <w:sz w:val="28"/>
          <w:lang w:val="ru-RU"/>
        </w:rPr>
        <w:t>ких решений в повседневной жизни с целью обеспечения безопасности своего здоровья и здоровья окружающих людей, соблюдения норм грамотного поведения в окружающей природной среде, понимание необходимости использования достижений современной биологии и биотех</w:t>
      </w:r>
      <w:r w:rsidRPr="00796FF3">
        <w:rPr>
          <w:rFonts w:ascii="Times New Roman" w:hAnsi="Times New Roman"/>
          <w:color w:val="000000"/>
          <w:sz w:val="28"/>
          <w:lang w:val="ru-RU"/>
        </w:rPr>
        <w:t>нологий для рационального природопользования;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умение решать элементарные генетические задачи на мон</w:t>
      </w:r>
      <w:proofErr w:type="gramStart"/>
      <w:r w:rsidRPr="00796FF3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796FF3">
        <w:rPr>
          <w:rFonts w:ascii="Times New Roman" w:hAnsi="Times New Roman"/>
          <w:color w:val="000000"/>
          <w:sz w:val="28"/>
          <w:lang w:val="ru-RU"/>
        </w:rPr>
        <w:t xml:space="preserve"> и дигибридное скрещивание, сцепленное наследование, составлять схемы моногибридного скрещивания для предсказания наследования признаков у организмов;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умен</w:t>
      </w:r>
      <w:r w:rsidRPr="00796FF3">
        <w:rPr>
          <w:rFonts w:ascii="Times New Roman" w:hAnsi="Times New Roman"/>
          <w:color w:val="000000"/>
          <w:sz w:val="28"/>
          <w:lang w:val="ru-RU"/>
        </w:rPr>
        <w:t>ие выполнять лабораторные и практические работы, соблюдать правила при работе с учебным и лабораторным оборудованием;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умение критически оценивать и интерпретировать информацию биологического содержания, включающую псевдонаучные знания из различных источник</w:t>
      </w:r>
      <w:r w:rsidRPr="00796FF3">
        <w:rPr>
          <w:rFonts w:ascii="Times New Roman" w:hAnsi="Times New Roman"/>
          <w:color w:val="000000"/>
          <w:sz w:val="28"/>
          <w:lang w:val="ru-RU"/>
        </w:rPr>
        <w:t>ов (средства массовой информации, научно-популярные материалы), этические аспекты современных исследований в биологии, медицине, биотехнологии;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умение создавать собственные письменные и устные сообщения, обобщая биологическую информацию из нескольких источ</w:t>
      </w:r>
      <w:r w:rsidRPr="00796FF3">
        <w:rPr>
          <w:rFonts w:ascii="Times New Roman" w:hAnsi="Times New Roman"/>
          <w:color w:val="000000"/>
          <w:sz w:val="28"/>
          <w:lang w:val="ru-RU"/>
        </w:rPr>
        <w:t>ников, грамотно использовать понятийный аппарат биологии.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учебного предмета «Биология» </w:t>
      </w:r>
      <w:r w:rsidRPr="00796FF3">
        <w:rPr>
          <w:rFonts w:ascii="Times New Roman" w:hAnsi="Times New Roman"/>
          <w:b/>
          <w:i/>
          <w:color w:val="000000"/>
          <w:sz w:val="28"/>
          <w:lang w:val="ru-RU"/>
        </w:rPr>
        <w:t>в 11 классе</w:t>
      </w:r>
      <w:r w:rsidRPr="00796FF3">
        <w:rPr>
          <w:rFonts w:ascii="Times New Roman" w:hAnsi="Times New Roman"/>
          <w:color w:val="000000"/>
          <w:sz w:val="28"/>
          <w:lang w:val="ru-RU"/>
        </w:rPr>
        <w:t xml:space="preserve"> должны отражать: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сформированность знаний о месте и роли биологии в системе научного знания естественных наук, в формировании с</w:t>
      </w:r>
      <w:r w:rsidRPr="00796FF3">
        <w:rPr>
          <w:rFonts w:ascii="Times New Roman" w:hAnsi="Times New Roman"/>
          <w:color w:val="000000"/>
          <w:sz w:val="28"/>
          <w:lang w:val="ru-RU"/>
        </w:rPr>
        <w:t>овременной естественно-научной картины мира и научного мировоззрения, о вкладе российских и зарубежных учёных-биологов в развитие биологии, функциональной грамотности человека для решения жизненных задач;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796FF3">
        <w:rPr>
          <w:rFonts w:ascii="Times New Roman" w:hAnsi="Times New Roman"/>
          <w:color w:val="000000"/>
          <w:sz w:val="28"/>
          <w:lang w:val="ru-RU"/>
        </w:rPr>
        <w:t>умение раскрывать содержание биологических терминов</w:t>
      </w:r>
      <w:r w:rsidRPr="00796FF3">
        <w:rPr>
          <w:rFonts w:ascii="Times New Roman" w:hAnsi="Times New Roman"/>
          <w:color w:val="000000"/>
          <w:sz w:val="28"/>
          <w:lang w:val="ru-RU"/>
        </w:rPr>
        <w:t xml:space="preserve"> и понятий: вид, популяция, генофонд, эволюция, движущие силы (факторы) эволюции, приспособленность организмов, видообразование, экологические факторы, </w:t>
      </w:r>
      <w:r w:rsidRPr="00796FF3">
        <w:rPr>
          <w:rFonts w:ascii="Times New Roman" w:hAnsi="Times New Roman"/>
          <w:color w:val="000000"/>
          <w:sz w:val="28"/>
          <w:lang w:val="ru-RU"/>
        </w:rPr>
        <w:lastRenderedPageBreak/>
        <w:t>экосистема, продуценты, консументы, редуценты, цепи питания, экологическая пирамида, биогеоценоз, биосфе</w:t>
      </w:r>
      <w:r w:rsidRPr="00796FF3">
        <w:rPr>
          <w:rFonts w:ascii="Times New Roman" w:hAnsi="Times New Roman"/>
          <w:color w:val="000000"/>
          <w:sz w:val="28"/>
          <w:lang w:val="ru-RU"/>
        </w:rPr>
        <w:t>ра;</w:t>
      </w:r>
      <w:proofErr w:type="gramEnd"/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умение излагать биологические теории (эволюционная теория Ч. Дарвина, синтетическая теория эволюции), законы и закономерности (зародышевого сходства К. М. Бэра, чередования главных направлений и путей эволюции А. Н. Северцова, учения о биосфере В. И. В</w:t>
      </w:r>
      <w:r w:rsidRPr="00796FF3">
        <w:rPr>
          <w:rFonts w:ascii="Times New Roman" w:hAnsi="Times New Roman"/>
          <w:color w:val="000000"/>
          <w:sz w:val="28"/>
          <w:lang w:val="ru-RU"/>
        </w:rPr>
        <w:t>ернадского), определять границы их применимости к живым системам;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умение владеть методами научного познания в биологии: наблюдение и описание живых систем, процессов и явлений, организация и проведение биологического эксперимента, выдвижение гипотезы, выяв</w:t>
      </w:r>
      <w:r w:rsidRPr="00796FF3">
        <w:rPr>
          <w:rFonts w:ascii="Times New Roman" w:hAnsi="Times New Roman"/>
          <w:color w:val="000000"/>
          <w:sz w:val="28"/>
          <w:lang w:val="ru-RU"/>
        </w:rPr>
        <w:t>ление зависимости между исследуемыми величинами, объяснение полученных результатов, использованных научных понятий, теорий и законов, умение делать выводы на основании полученных результатов;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умение выделять существенные признаки строения биологических объ</w:t>
      </w:r>
      <w:r w:rsidRPr="00796FF3">
        <w:rPr>
          <w:rFonts w:ascii="Times New Roman" w:hAnsi="Times New Roman"/>
          <w:color w:val="000000"/>
          <w:sz w:val="28"/>
          <w:lang w:val="ru-RU"/>
        </w:rPr>
        <w:t>ектов: видов, популяций, продуцентов, консументов, редуцентов, биогеоценозов и экосистем, особенности процессов: наследственной изменчивости, естественного отбора, видообразования, приспособленности организмов, действия экологических факторов на организмы,</w:t>
      </w:r>
      <w:r w:rsidRPr="00796FF3">
        <w:rPr>
          <w:rFonts w:ascii="Times New Roman" w:hAnsi="Times New Roman"/>
          <w:color w:val="000000"/>
          <w:sz w:val="28"/>
          <w:lang w:val="ru-RU"/>
        </w:rPr>
        <w:t xml:space="preserve"> переноса веществ и потока энергии в экосистемах, антропогенных изменений в экосистемах своей местности, круговорота веществ и биогеохимических циклов в биосфере;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 xml:space="preserve">умение применять полученные знания для объяснения биологических процессов и явлений, для </w:t>
      </w:r>
      <w:r w:rsidRPr="00796FF3">
        <w:rPr>
          <w:rFonts w:ascii="Times New Roman" w:hAnsi="Times New Roman"/>
          <w:color w:val="000000"/>
          <w:sz w:val="28"/>
          <w:lang w:val="ru-RU"/>
        </w:rPr>
        <w:t>принятия практических решений в повседневной жизни с целью обеспечения безопасности своего здоровья и здоровья окружающих людей, соблюдения норм грамотного поведения в окружающей природной среде, понимание необходимости использования достижений современной</w:t>
      </w:r>
      <w:r w:rsidRPr="00796FF3">
        <w:rPr>
          <w:rFonts w:ascii="Times New Roman" w:hAnsi="Times New Roman"/>
          <w:color w:val="000000"/>
          <w:sz w:val="28"/>
          <w:lang w:val="ru-RU"/>
        </w:rPr>
        <w:t xml:space="preserve"> биологии для рационального природопользования;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умение решать элементарные биологические задачи, составлять схемы переноса веществ и энергии в экосистемах (цепи питания);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умение выполнять лабораторные и практические работы, соблюдать правила при работе с у</w:t>
      </w:r>
      <w:r w:rsidRPr="00796FF3">
        <w:rPr>
          <w:rFonts w:ascii="Times New Roman" w:hAnsi="Times New Roman"/>
          <w:color w:val="000000"/>
          <w:sz w:val="28"/>
          <w:lang w:val="ru-RU"/>
        </w:rPr>
        <w:t>чебным и лабораторным оборудованием;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умение критически оценивать и интерпретировать информацию биологического содержания, включающую псевдонаучные знания из различных источников (средства массовой информации, научно-популярные материалы), рассматривать гло</w:t>
      </w:r>
      <w:r w:rsidRPr="00796FF3">
        <w:rPr>
          <w:rFonts w:ascii="Times New Roman" w:hAnsi="Times New Roman"/>
          <w:color w:val="000000"/>
          <w:sz w:val="28"/>
          <w:lang w:val="ru-RU"/>
        </w:rPr>
        <w:t>бальные экологические проблемы современности, формировать по отношению к ним собственную позицию;</w:t>
      </w:r>
    </w:p>
    <w:p w:rsidR="004908F8" w:rsidRPr="00796FF3" w:rsidRDefault="00E263E1">
      <w:pPr>
        <w:spacing w:after="0" w:line="264" w:lineRule="auto"/>
        <w:ind w:firstLine="600"/>
        <w:jc w:val="both"/>
        <w:rPr>
          <w:lang w:val="ru-RU"/>
        </w:rPr>
      </w:pPr>
      <w:r w:rsidRPr="00796FF3">
        <w:rPr>
          <w:rFonts w:ascii="Times New Roman" w:hAnsi="Times New Roman"/>
          <w:color w:val="000000"/>
          <w:sz w:val="28"/>
          <w:lang w:val="ru-RU"/>
        </w:rPr>
        <w:t>умение создавать собственные письменные и устные сообщения, обобщая биологическую информацию из нескольких источников, грамотно использовать понятийный аппара</w:t>
      </w:r>
      <w:r w:rsidRPr="00796FF3">
        <w:rPr>
          <w:rFonts w:ascii="Times New Roman" w:hAnsi="Times New Roman"/>
          <w:color w:val="000000"/>
          <w:sz w:val="28"/>
          <w:lang w:val="ru-RU"/>
        </w:rPr>
        <w:t>т биологии.</w:t>
      </w:r>
    </w:p>
    <w:p w:rsidR="004908F8" w:rsidRPr="00796FF3" w:rsidRDefault="004908F8">
      <w:pPr>
        <w:rPr>
          <w:lang w:val="ru-RU"/>
        </w:rPr>
        <w:sectPr w:rsidR="004908F8" w:rsidRPr="00796FF3">
          <w:pgSz w:w="11906" w:h="16383"/>
          <w:pgMar w:top="1134" w:right="850" w:bottom="1134" w:left="1701" w:header="720" w:footer="720" w:gutter="0"/>
          <w:cols w:space="720"/>
        </w:sectPr>
      </w:pPr>
    </w:p>
    <w:p w:rsidR="004908F8" w:rsidRDefault="00E263E1">
      <w:pPr>
        <w:spacing w:after="0"/>
        <w:ind w:left="120"/>
      </w:pPr>
      <w:bookmarkStart w:id="7" w:name="block-102062768"/>
      <w:bookmarkEnd w:id="4"/>
      <w:r w:rsidRPr="00796FF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4908F8" w:rsidRDefault="00E263E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8"/>
        <w:gridCol w:w="4555"/>
        <w:gridCol w:w="1484"/>
        <w:gridCol w:w="1841"/>
        <w:gridCol w:w="1910"/>
        <w:gridCol w:w="3252"/>
      </w:tblGrid>
      <w:tr w:rsidR="004908F8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908F8" w:rsidRDefault="004908F8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908F8" w:rsidRDefault="004908F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908F8" w:rsidRDefault="004908F8">
            <w:pPr>
              <w:spacing w:after="0"/>
              <w:ind w:left="135"/>
            </w:pPr>
          </w:p>
        </w:tc>
      </w:tr>
      <w:tr w:rsidR="004908F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08F8" w:rsidRDefault="004908F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08F8" w:rsidRDefault="004908F8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908F8" w:rsidRDefault="004908F8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908F8" w:rsidRDefault="004908F8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908F8" w:rsidRDefault="004908F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08F8" w:rsidRDefault="004908F8"/>
        </w:tc>
      </w:tr>
      <w:tr w:rsidR="004908F8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Биология как наука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5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https://m.edsoo.ru/I1A1Z8R9E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/>
              <w:ind w:left="135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Живые системы и их организация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6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https://m.edsoo.ru/L7K1O5N9Q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/>
              <w:ind w:left="135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состав и строение клетки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7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https://m.edsoo.ru/A6I4J7H5H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Жизнедеятельность клетки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8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https://m.edsoo.ru/W4T1H4X1L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/>
              <w:ind w:left="135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индивидуальное развитие организмов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9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https://m.edsoo.ru/B9M3D1Q4O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Наследственность и изменчивость организмов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10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https://m.edsoo.ru/K4Q4P3Z3Y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Селекция организмов. Основы биотехнологии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11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https://m.edsoo.ru/G8F5Q0R3K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12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https://m.edsoo.ru/D4O1O8L0S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/>
              <w:ind w:left="135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4908F8" w:rsidRDefault="004908F8"/>
        </w:tc>
      </w:tr>
    </w:tbl>
    <w:p w:rsidR="004908F8" w:rsidRDefault="004908F8">
      <w:pPr>
        <w:sectPr w:rsidR="004908F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908F8" w:rsidRDefault="00E263E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04"/>
        <w:gridCol w:w="4282"/>
        <w:gridCol w:w="1575"/>
        <w:gridCol w:w="1841"/>
        <w:gridCol w:w="1910"/>
        <w:gridCol w:w="3228"/>
      </w:tblGrid>
      <w:tr w:rsidR="004908F8">
        <w:trPr>
          <w:trHeight w:val="144"/>
          <w:tblCellSpacing w:w="20" w:type="nil"/>
        </w:trPr>
        <w:tc>
          <w:tcPr>
            <w:tcW w:w="4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908F8" w:rsidRDefault="004908F8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908F8" w:rsidRDefault="004908F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908F8" w:rsidRDefault="004908F8">
            <w:pPr>
              <w:spacing w:after="0"/>
              <w:ind w:left="135"/>
            </w:pPr>
          </w:p>
        </w:tc>
      </w:tr>
      <w:tr w:rsidR="004908F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08F8" w:rsidRDefault="004908F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08F8" w:rsidRDefault="004908F8"/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908F8" w:rsidRDefault="004908F8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908F8" w:rsidRDefault="004908F8">
            <w:pPr>
              <w:spacing w:after="0"/>
              <w:ind w:left="135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908F8" w:rsidRDefault="004908F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08F8" w:rsidRDefault="004908F8"/>
        </w:tc>
      </w:tr>
      <w:tr w:rsidR="004908F8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Эволюционная биология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13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https://m.edsoo.ru/R6G0T0B2H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/>
              <w:ind w:left="135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и развитие жизни на Земле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14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https://m.edsoo.ru/Y9H2Q3P9A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и окружающая среда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15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https://m.edsoo.ru/Q0F7W3Q4C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Сообщества и экологические системы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16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https://m.edsoo.ru/Z3D9Q3V0S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17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https://m.edsoo.ru/P0D3V1J6C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/>
              <w:ind w:left="135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2.5 </w:t>
            </w: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4908F8" w:rsidRDefault="004908F8"/>
        </w:tc>
      </w:tr>
    </w:tbl>
    <w:p w:rsidR="004908F8" w:rsidRDefault="004908F8">
      <w:pPr>
        <w:sectPr w:rsidR="004908F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908F8" w:rsidRDefault="004908F8">
      <w:pPr>
        <w:sectPr w:rsidR="004908F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908F8" w:rsidRDefault="00E263E1">
      <w:pPr>
        <w:spacing w:after="0"/>
        <w:ind w:left="120"/>
      </w:pPr>
      <w:bookmarkStart w:id="8" w:name="block-102062770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908F8" w:rsidRDefault="00E263E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68"/>
        <w:gridCol w:w="3619"/>
        <w:gridCol w:w="1142"/>
        <w:gridCol w:w="1841"/>
        <w:gridCol w:w="1910"/>
        <w:gridCol w:w="1347"/>
        <w:gridCol w:w="3313"/>
      </w:tblGrid>
      <w:tr w:rsidR="004908F8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908F8" w:rsidRDefault="004908F8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908F8" w:rsidRDefault="004908F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908F8" w:rsidRDefault="004908F8">
            <w:pPr>
              <w:spacing w:after="0"/>
              <w:ind w:left="135"/>
            </w:pPr>
          </w:p>
        </w:tc>
      </w:tr>
      <w:tr w:rsidR="004908F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08F8" w:rsidRDefault="004908F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08F8" w:rsidRDefault="004908F8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908F8" w:rsidRDefault="004908F8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908F8" w:rsidRDefault="004908F8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908F8" w:rsidRDefault="004908F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08F8" w:rsidRDefault="004908F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08F8" w:rsidRDefault="004908F8"/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Биология в системе наук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18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https://m.edsoo.ru/L3N5X6G2Y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/>
              <w:ind w:left="135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живой природы. Практическая работа № 1 «Использование различных методов при изучении биологических объектов»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19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https://m.edsoo.ru/J3G9X4D7E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/>
              <w:ind w:left="135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Биологические системы, процессы и их изучение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20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https://m.edsoo.ru/P6A8W5C2X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/>
              <w:ind w:left="135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состав клетки. Вода и минеральные соли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21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https://m.edsoo.ru/H9K8A6C9F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/>
              <w:ind w:left="135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Белки. Состав и строение белков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22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https://m.edsoo.ru/Q6J2I5K1J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/>
              <w:ind w:left="135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Ферменты — биологические катализаторы. Лабораторная 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работа № 1 «Изучение каталитической активности ферментов (на примере амилазы или каталазы)»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23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https://m.edsoo.ru/P8Q2O4T0F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Углеводы. Липиды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24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https://m.edsoo.ru/Q8Y8G5J1B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Нуклеиновые кислоты. АТФ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25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https://m.edsoo.ru/M1Q8N0Y5C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и методы изучения 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клетки. </w:t>
            </w:r>
            <w:r>
              <w:rPr>
                <w:rFonts w:ascii="Times New Roman" w:hAnsi="Times New Roman"/>
                <w:color w:val="000000"/>
                <w:sz w:val="24"/>
              </w:rPr>
              <w:t>Клеточная теория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26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https://m.edsoo.ru/A0P0E1L6Q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/>
              <w:ind w:left="135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Клетка как целостная живая система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27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https://m.edsoo.ru/I8B9Y9Z1N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/>
              <w:ind w:left="135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эукариотической клетки. Лабораторная работа № 2 «Изучение строения клеток растений, животных,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грибов и бактерий под микроскопом на готовых микропрепаратах и их описание»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28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https://m.edsoo.ru/U5C3M3A1O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Обмен веществ или метаболизм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29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https://m.edsoo.ru/W3W7F8M9B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Фотосинтез. Хемосинтез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30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https://m.edsoo.ru/E1Z2R0O9B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Энергетический обмен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31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https://m.edsoo.ru/H3D3Y6V0H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/>
              <w:ind w:left="135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Жизненный цикл клетки. Деление клетки. Митоз. Лабораторная работа № 3 «Наблюдение митоза в клетках кончика корешка лука на готовых микропрепаратах»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32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https://m.edsoo.ru/E0X7D6P5C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/>
              <w:ind w:left="135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Биосинтез белка. 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Реакция матричного синтеза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33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https://m.edsoo.ru/E3R8I3D8J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Трансляция — биосинтез белка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34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https://m.edsoo.ru/E5T0N8W9H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Неклеточные формы жизни — </w:t>
            </w:r>
            <w:r>
              <w:rPr>
                <w:rFonts w:ascii="Times New Roman" w:hAnsi="Times New Roman"/>
                <w:color w:val="000000"/>
                <w:sz w:val="24"/>
              </w:rPr>
              <w:t>вирусы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35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https://m.edsoo.ru/J3B9G7A8B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размножения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36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https://m.edsoo.ru/P7E0V8V0S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Мейоз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37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https://m.edsoo.ru/V0S8G3A6W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/>
              <w:ind w:left="135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развитие половых клеток. Оплодотворение. Лабораторная работа № 4 «Изучение строения половых клеток на готовых микропрепаратах»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38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https://m.edsoo.ru/B5G7Q9N3B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Индивидуальное развитие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39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https://m.edsoo.ru/A8S8W9F2F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/>
              <w:ind w:left="135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Генетика — наука о наследственности и изменчивости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40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https://m.edsoo.ru/E2A4C4G5I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/>
              <w:ind w:left="135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Закономерности наследования признаков. Моногибридное скрещивание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41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https://m.edsoo.ru/X0T3G9D4X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/>
              <w:ind w:left="135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Дигибридное скрещивание. 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Закон независимого наследования признаков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42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https://m.edsoo.ru/U5M0Q0T6M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/>
              <w:ind w:left="135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Сцепленное наследование признаков. Лабораторная работа № 5 «Изучение результатов моногибридного и дигибридного скрещивания у 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дрозофилы на готовых микропрепаратах»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43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https://m.edsoo.ru/B3F9A3Y7K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/>
              <w:ind w:left="135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Генетика пола. Наследование признаков, сцепленных с полом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44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https://m.edsoo.ru/F6T4C9V1Z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Изменчивость. Ненаследственная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изменчивость. 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№ 6. Изучение модификационной изменчивости, построение вариационного ряда и вариационной кривой»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45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https://m.edsoo.ru/S0L0X1U5X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/>
              <w:ind w:left="135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Наследственная изменчивость. Лабораторная работа № 7. «Анализ мутаций у дрозофилы на готовых микропрепаратах»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46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https://m.edsoo.ru/X0O8Q8M6C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Генетика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47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https://m.edsoo.ru/K9J0M1Y4N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/>
              <w:ind w:left="135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по теме «Наследственность и изменчивость организмов»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48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https://m.edsoo.ru/H2D5H9X4W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/>
              <w:ind w:left="135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Селекция 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как наука и процесс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49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https://m.edsoo.ru/W9F9P0H3Y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/>
              <w:ind w:left="135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Методы и достижения селекции растений и животных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50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https://m.edsoo.ru/D2L0Y6L3S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Биотехнология </w:t>
            </w:r>
            <w:r>
              <w:rPr>
                <w:rFonts w:ascii="Times New Roman" w:hAnsi="Times New Roman"/>
                <w:color w:val="000000"/>
                <w:sz w:val="24"/>
              </w:rPr>
              <w:t>как отрасль производства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51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https://m.edsoo.ru/Y9Q2W2U4V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/>
              <w:ind w:left="135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08F8" w:rsidRDefault="004908F8"/>
        </w:tc>
      </w:tr>
    </w:tbl>
    <w:p w:rsidR="004908F8" w:rsidRDefault="004908F8">
      <w:pPr>
        <w:sectPr w:rsidR="004908F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908F8" w:rsidRDefault="00E263E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63"/>
        <w:gridCol w:w="3604"/>
        <w:gridCol w:w="1137"/>
        <w:gridCol w:w="1841"/>
        <w:gridCol w:w="1910"/>
        <w:gridCol w:w="1347"/>
        <w:gridCol w:w="3338"/>
      </w:tblGrid>
      <w:tr w:rsidR="004908F8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908F8" w:rsidRDefault="004908F8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908F8" w:rsidRDefault="004908F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908F8" w:rsidRDefault="004908F8">
            <w:pPr>
              <w:spacing w:after="0"/>
              <w:ind w:left="135"/>
            </w:pPr>
          </w:p>
        </w:tc>
      </w:tr>
      <w:tr w:rsidR="004908F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08F8" w:rsidRDefault="004908F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08F8" w:rsidRDefault="004908F8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908F8" w:rsidRDefault="004908F8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908F8" w:rsidRDefault="004908F8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908F8" w:rsidRDefault="004908F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08F8" w:rsidRDefault="004908F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08F8" w:rsidRDefault="004908F8"/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/>
              <w:ind w:left="135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Эволюция и методы её изучения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52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https://m.edsoo.ru/T1A2H0O4W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/>
              <w:ind w:left="135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развития представлений об 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эволюции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53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https://m.edsoo.ru/K4X7N1R3K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Микроэволюция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54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https://m.edsoo.ru/D2U6E3B0Y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/>
              <w:ind w:left="135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Популяция как элементарная единица вида и эволюции. 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№ 1 «Сравнение видов по морфологическому критерию»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55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https://m.edsoo.ru/O9U2M5L5H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/>
              <w:ind w:left="135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Движущие силы (элементарные факторы) эволюции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56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https://m.edsoo.ru/R9B8I6A8L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/>
              <w:ind w:left="135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Естественный отбор и его формы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57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https://m.edsoo.ru/H2R2B9K4P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Результаты эволюции: приспособленность организмов и 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№ 2 «Описание приспособленности организма и её относительного характера»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58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https://m.edsoo.ru/X2U8Z1K4N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Направления и пути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макроэволюции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59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https://m.edsoo.ru/N3B0G3K9D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Необратимость эволюции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60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https://m.edsoo.ru/Z7H7Q5R9J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/>
              <w:ind w:left="135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жизни на Земле и методы её изучения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61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https://m.edsoo.ru/K2G8W1Z2W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/>
              <w:ind w:left="135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Гипотезы происхождения жизни на Земле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62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https://m.edsoo.ru/U6O4K7W7W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/>
              <w:ind w:left="135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жизни на Земле по эрам и периодам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63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https://m.edsoo.ru/K3B9Q0H4U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/>
              <w:ind w:left="135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этапы эволюции растительного и животного мира. Практическая работа № 1 «Изучение ископаемых остатков растений и животных в коллекциях»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64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https://m.edsoo.ru/Q6E3C3W7X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система органического мира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65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https://m.edsoo.ru/G5T0A6U0G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Эволюция человека (антропогенез)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66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https://m.edsoo.ru/M2G5Q6F5N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Движущие силы (факторы) антропогенеза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67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https://m.edsoo.ru/P1H5B7N2Y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стадии эволюции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68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https://m.edsoo.ru/D2J2T6Z0L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/>
              <w:ind w:left="135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Человеческие расы и природные адаптации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69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https://m.edsoo.ru/Y6J6T6R3P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/>
              <w:ind w:left="135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по теме 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«Возникновение и развитие жизни на Земле»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70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https://m.edsoo.ru/Z8H8D6M8B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Экология как наука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71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https://m.edsoo.ru/W2W7M1Z8Y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/>
              <w:ind w:left="135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Среды обитания и 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факторы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72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https://m.edsoo.ru/A5Q4Z8V1L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/>
              <w:ind w:left="135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Абиотические факторы. Лабораторная работа № 3. «Морфологические особенности растений из разных мест обитания». Лабораторная работа № 4. «Влияние 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света на рост и развитие черенков колеуса»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73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https://m.edsoo.ru/F5M2L3R8S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Биотические факторы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74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https://m.edsoo.ru/Q9Z3R2Y0Z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/>
              <w:ind w:left="135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Экологические 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характеристики популяции. Практическая работа № 2 «Подсчёт плотности популяций разных видов растений»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75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https://m.edsoo.ru/H5J8R3N9P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Сообщества организмов — биоценоз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76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https://m.edsoo.ru/Z6J8H0G8B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системы (экосистемы)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77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https://m.edsoo.ru/L4F7F0R2W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показатели экосистемы. Экологические пирамиды.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экосистем. Сукцессия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78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https://m.edsoo.ru/G3M3T9D2O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экосистемы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79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https://m.edsoo.ru/X9K1X9S6I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Антропогенные экосистемы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80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https://m.edsoo.ru/P5D2A0F8T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Биосфера — глобальная экосистема Земли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81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https://m.edsoo.ru/M6O1B3B6R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 существования биосферы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82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https://m.edsoo.ru/G3X3B7G9A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Человечество в биосфере Земли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83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https://m.edsoo.ru/N2Q8H4U7I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Сосуществование природы и человечества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84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https://m.edsoo.ru/Y8Q8X9O0G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/>
              <w:ind w:left="135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темы «Сообщества и экологические системы»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908F8" w:rsidRDefault="004908F8">
            <w:pPr>
              <w:spacing w:after="0"/>
              <w:ind w:left="135"/>
            </w:pPr>
            <w:hyperlink r:id="rId85">
              <w:r w:rsidR="00E263E1">
                <w:rPr>
                  <w:rFonts w:ascii="Times New Roman" w:hAnsi="Times New Roman"/>
                  <w:color w:val="0000FF"/>
                  <w:u w:val="single"/>
                </w:rPr>
                <w:t>https://m.edsoo.ru/E6M1R5V2D</w:t>
              </w:r>
            </w:hyperlink>
          </w:p>
        </w:tc>
      </w:tr>
      <w:tr w:rsidR="004908F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/>
              <w:ind w:left="135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908F8" w:rsidRDefault="004908F8"/>
        </w:tc>
      </w:tr>
    </w:tbl>
    <w:p w:rsidR="004908F8" w:rsidRDefault="004908F8">
      <w:pPr>
        <w:sectPr w:rsidR="004908F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908F8" w:rsidRDefault="004908F8">
      <w:pPr>
        <w:sectPr w:rsidR="004908F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908F8" w:rsidRPr="00796FF3" w:rsidRDefault="00E263E1">
      <w:pPr>
        <w:spacing w:before="199" w:after="199"/>
        <w:ind w:left="120"/>
        <w:rPr>
          <w:lang w:val="ru-RU"/>
        </w:rPr>
      </w:pPr>
      <w:bookmarkStart w:id="9" w:name="block-102062772"/>
      <w:bookmarkEnd w:id="8"/>
      <w:r w:rsidRPr="00796FF3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4908F8" w:rsidRDefault="00E263E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:rsidR="004908F8" w:rsidRDefault="004908F8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75"/>
        <w:gridCol w:w="7444"/>
      </w:tblGrid>
      <w:tr w:rsidR="004908F8" w:rsidRPr="00796F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/>
              <w:ind w:left="243"/>
              <w:rPr>
                <w:lang w:val="ru-RU"/>
              </w:rPr>
            </w:pPr>
            <w:r w:rsidRPr="00796FF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4908F8" w:rsidRPr="00796F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формированность знаний о месте и роли биологии в системе научного знания естественных наук, в формировании современной естественно-научной 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мира и научного мировоззрения; о вкладе российских и зарубежных учёных-биологов в развитие биологии; функциональной грамотности человека для решения жизненных задач</w:t>
            </w:r>
          </w:p>
        </w:tc>
      </w:tr>
      <w:tr w:rsidR="004908F8" w:rsidRPr="00796F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раскрывать содержание биологических терминов и понятий: жизнь, клетка, ор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ганизм; метаболизм (обмен веществ и превращение энергии), гомеостаз (саморегуляция), уровневая организация живых систем, самовоспроизведение (репродукция), наследственность, изменчивость, рост и развитие</w:t>
            </w:r>
            <w:proofErr w:type="gramEnd"/>
          </w:p>
        </w:tc>
      </w:tr>
      <w:tr w:rsidR="004908F8" w:rsidRPr="00796F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излагать биологические теории (клеточная, 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хромосомная, мутационная), законы (Г. Менделя, Т. Моргана, Н.И. Вавилова) и учения (о центрах многообразия и происхождения культурных растений Н.И. Вавилова), определять границы их применимости к живым системам</w:t>
            </w:r>
          </w:p>
        </w:tc>
      </w:tr>
      <w:tr w:rsidR="004908F8" w:rsidRPr="00796F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владеть методами научного познания 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в биологии (наблюдение и описание живых систем, процессов и явлений; организация и проведение биологического эксперимента, выдвижение гипотезы; выявление зависимости между исследуемыми величинами, объяснение полученных результатов, использованных научных п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онятий, теорий и законов; умение делать выводы на основании полученных результатов)</w:t>
            </w:r>
          </w:p>
        </w:tc>
      </w:tr>
      <w:tr w:rsidR="004908F8" w:rsidRPr="00796F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выделять существенные признаки вирусов, клеток прокариот и эукариот, одноклеточных и многоклеточных организмов; особенности процессов обмена веществ и превращения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энергии в клетке, фотосинтеза, пластического и энергетического обмена, хемосинтеза, митоза, мейоза, оплодотворения, размножения, индивидуального развития организма (онтогенез)</w:t>
            </w:r>
          </w:p>
        </w:tc>
      </w:tr>
      <w:tr w:rsidR="004908F8" w:rsidRPr="00796F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применять полученные знания для объяснения биологических процессов и 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явлений, для принятия практических решений в повседневной жизни в целях обеспечения безопасности своего здоровья и здоровья окружающих людей, соблюдения норм грамотного поведения в окружающей природной среде; понимание необходимости использования достижени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й современной биологии и биотехнологий для рационального природопользования</w:t>
            </w:r>
          </w:p>
        </w:tc>
      </w:tr>
      <w:tr w:rsidR="004908F8" w:rsidRPr="00796F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элементарные генетические задачи на мон</w:t>
            </w:r>
            <w:proofErr w:type="gramStart"/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о-</w:t>
            </w:r>
            <w:proofErr w:type="gramEnd"/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дигибридное скрещивание, сцепленное наследование; составлять схемы моногибридного скрещивания для предсказания наследов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ания признаков у организмов</w:t>
            </w:r>
          </w:p>
        </w:tc>
      </w:tr>
      <w:tr w:rsidR="004908F8" w:rsidRPr="00796F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выполнять лабораторные и практические работы, соблюдать правила при работе с учебным и лабораторным оборудованием</w:t>
            </w:r>
          </w:p>
        </w:tc>
      </w:tr>
      <w:tr w:rsidR="004908F8" w:rsidRPr="00796F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критически оценивать и интерпретировать информацию биологического содержания, включающую псевд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онаучные знания из различных источников (СМИ, научно-популярные материалы); этические аспекты современных исследований в биологии, медицине, биотехнологии</w:t>
            </w:r>
          </w:p>
        </w:tc>
      </w:tr>
      <w:tr w:rsidR="004908F8" w:rsidRPr="00796F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создавать собственные письменные и устные сообщения, обобщая биологическую информацию из 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нескольких источников, грамотно использовать понятийный аппарат биологии</w:t>
            </w:r>
          </w:p>
        </w:tc>
      </w:tr>
    </w:tbl>
    <w:p w:rsidR="004908F8" w:rsidRPr="00796FF3" w:rsidRDefault="004908F8">
      <w:pPr>
        <w:spacing w:after="0"/>
        <w:ind w:left="120"/>
        <w:rPr>
          <w:lang w:val="ru-RU"/>
        </w:rPr>
      </w:pPr>
    </w:p>
    <w:p w:rsidR="004908F8" w:rsidRDefault="00E263E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4908F8" w:rsidRDefault="004908F8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76"/>
        <w:gridCol w:w="7443"/>
      </w:tblGrid>
      <w:tr w:rsidR="004908F8" w:rsidRPr="00796F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/>
              <w:ind w:left="243"/>
              <w:rPr>
                <w:lang w:val="ru-RU"/>
              </w:rPr>
            </w:pPr>
            <w:r w:rsidRPr="00796FF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4908F8" w:rsidRPr="00796F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знаний о 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месте и роли биологии в системе научного знания естественных наук, в формировании современной естественно-научной картины мира и научного мировоззрения; о вкладе российских и зарубежных учёных-биологов в развитие биологии; функциональной грамотности челове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ка для решения жизненных задач</w:t>
            </w:r>
          </w:p>
        </w:tc>
      </w:tr>
      <w:tr w:rsidR="004908F8" w:rsidRPr="00796F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раскрывать содержание биологических терминов и понятий: вид, популяция, генофонд, эволюция, движущие силы 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(факторы) эволюции, приспособленность организмов, видообразование, экологические факторы, экосистема, продуце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нты, консументы, редуценты, цепи питания, экологическая пирамида, биогеоценоз, биосфера</w:t>
            </w:r>
            <w:proofErr w:type="gramEnd"/>
          </w:p>
        </w:tc>
      </w:tr>
      <w:tr w:rsidR="004908F8" w:rsidRPr="00796F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излагать биологические теории (эволюционная теория Ч. Дарвина, синтетическая теория эволюции), законы и закономерности (зародышевого сходства К.М. Бэра, 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чередования главных направлений и путей эволюции А.Н. Северцова, учения о биосфере В.И. Вернадского), определять границы их применимости к живым системам</w:t>
            </w:r>
          </w:p>
        </w:tc>
      </w:tr>
      <w:tr w:rsidR="004908F8" w:rsidRPr="00796F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Умение владеть методами научного познания в биологии (наблюдение и описание живых систем, процессов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явлений; организация и проведение биологического эксперимента, выдвижение гипотезы; выявление зависимости между исследуемыми величинами, объяснение полученных результатов, использованных научных понятий, теорий и законов; умение делать выводы на основан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ии полученных результатов)</w:t>
            </w:r>
          </w:p>
        </w:tc>
      </w:tr>
      <w:tr w:rsidR="004908F8" w:rsidRPr="00796F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выделять существенные признаки строения биологических объектов: видов, популяций, продуцентов, консументов, редуцентов, биогеоценозов и экосистем; особенности процессов наследственной изменчивости, естественного отбора,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видообразования, приспособленности организмов, действия экологических факторов на организмы, переноса веществ и потока энергии в экосистемах, антропогенных изменений в экосистемах своей местности, круговорота веществ и биогеохимических циклов в биосфере</w:t>
            </w:r>
          </w:p>
        </w:tc>
      </w:tr>
      <w:tr w:rsidR="004908F8" w:rsidRPr="00796F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применять полученные знания для объяснения биологических процессов и явлений, для принятия практических решений в повседневной жизни в целях обеспечения безопасности своего здоровья и здоровья окружающих людей, соблюдения норм грамотного поведения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окружающей природной среде; понимание необходимости использования достижений современной биологии для рационального природопользования</w:t>
            </w:r>
          </w:p>
        </w:tc>
      </w:tr>
      <w:tr w:rsidR="004908F8" w:rsidRPr="00796F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элементарные биологические задачи, составлять схемы переноса веществ и энергии в экосистемах (цепи пи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тания)</w:t>
            </w:r>
          </w:p>
        </w:tc>
      </w:tr>
      <w:tr w:rsidR="004908F8" w:rsidRPr="00796F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выполнять лабораторные и практические работы, соблюдать правила при работе с учебным и лабораторным оборудованием</w:t>
            </w:r>
          </w:p>
        </w:tc>
      </w:tr>
      <w:tr w:rsidR="004908F8" w:rsidRPr="00796F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Умение критически оценивать и интерпретировать информацию биологического содержания, включающую псевдонаучные знания из ра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зличных источников (СМИ, научно-популярные материалы); рассматривать глобальные экологические проблемы современности, формировать по отношению к ним собственную позицию</w:t>
            </w:r>
          </w:p>
        </w:tc>
      </w:tr>
      <w:tr w:rsidR="004908F8" w:rsidRPr="00796FF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создавать собственные письменные и устные сообщения, обобщая биологическую 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информацию из нескольких источников, грамотно использовать понятийный аппарат биологии</w:t>
            </w:r>
          </w:p>
        </w:tc>
      </w:tr>
    </w:tbl>
    <w:p w:rsidR="004908F8" w:rsidRPr="00796FF3" w:rsidRDefault="004908F8">
      <w:pPr>
        <w:rPr>
          <w:lang w:val="ru-RU"/>
        </w:rPr>
        <w:sectPr w:rsidR="004908F8" w:rsidRPr="00796FF3">
          <w:pgSz w:w="11906" w:h="16383"/>
          <w:pgMar w:top="1134" w:right="850" w:bottom="1134" w:left="1701" w:header="720" w:footer="720" w:gutter="0"/>
          <w:cols w:space="720"/>
        </w:sectPr>
      </w:pPr>
    </w:p>
    <w:p w:rsidR="004908F8" w:rsidRDefault="00E263E1">
      <w:pPr>
        <w:spacing w:before="199" w:after="199"/>
        <w:ind w:left="120"/>
      </w:pPr>
      <w:bookmarkStart w:id="10" w:name="block-102062774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4908F8" w:rsidRDefault="004908F8">
      <w:pPr>
        <w:spacing w:before="199" w:after="199"/>
        <w:ind w:left="120"/>
      </w:pPr>
    </w:p>
    <w:p w:rsidR="004908F8" w:rsidRDefault="00E263E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4908F8" w:rsidRDefault="004908F8">
      <w:pPr>
        <w:spacing w:before="199" w:after="199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6"/>
        <w:gridCol w:w="8403"/>
      </w:tblGrid>
      <w:tr w:rsidR="004908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908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Биология как наука</w:t>
            </w:r>
          </w:p>
        </w:tc>
      </w:tr>
      <w:tr w:rsidR="004908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12" w:lineRule="auto"/>
              <w:ind w:left="336"/>
              <w:jc w:val="both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Биология – наука о живой природе. Роль биологии в 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формировании современной научной картины мира.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биологических наук</w:t>
            </w:r>
          </w:p>
        </w:tc>
      </w:tr>
      <w:tr w:rsidR="004908F8" w:rsidRPr="00796F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живой природы (наблюдение, эксперимент, описание, измерение, классификация, моделирование, статистическая обработка данных)</w:t>
            </w:r>
            <w:proofErr w:type="gramEnd"/>
          </w:p>
        </w:tc>
      </w:tr>
      <w:tr w:rsidR="004908F8" w:rsidRPr="00796F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 w:line="312" w:lineRule="auto"/>
              <w:ind w:left="336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Живые системы и их организация</w:t>
            </w:r>
          </w:p>
        </w:tc>
      </w:tr>
      <w:tr w:rsidR="004908F8" w:rsidRPr="00796F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Живые системы (биосистемы) как предмет изучения биологии. Свойства биосистем и их разнообразие </w:t>
            </w:r>
          </w:p>
        </w:tc>
      </w:tr>
      <w:tr w:rsidR="004908F8" w:rsidRPr="00796F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Уровни организации биосистем: молекулярно-генетический, клеточный, организменный, популяционно-видовой, экосистемный, биосферный</w:t>
            </w:r>
          </w:p>
        </w:tc>
      </w:tr>
      <w:tr w:rsidR="004908F8" w:rsidRPr="00796F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 w:line="312" w:lineRule="auto"/>
              <w:ind w:left="336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состав и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строение клетки</w:t>
            </w:r>
          </w:p>
        </w:tc>
      </w:tr>
      <w:tr w:rsidR="004908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12" w:lineRule="auto"/>
              <w:ind w:left="336"/>
              <w:jc w:val="both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состав клетки. Химические элементы: макроэлементы, микроэлементы. Вода и минеральные вещества. Функции воды и минеральных веще</w:t>
            </w:r>
            <w:proofErr w:type="gramStart"/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ств в кл</w:t>
            </w:r>
            <w:proofErr w:type="gramEnd"/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етке. </w:t>
            </w:r>
            <w:r>
              <w:rPr>
                <w:rFonts w:ascii="Times New Roman" w:hAnsi="Times New Roman"/>
                <w:color w:val="000000"/>
                <w:sz w:val="24"/>
              </w:rPr>
              <w:t>Поддержание осмотического баланса</w:t>
            </w:r>
          </w:p>
        </w:tc>
      </w:tr>
      <w:tr w:rsidR="004908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Белки. Состав и строение белков. 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Аминокислоты – мономеры белков. Незаменимые и заменимые аминокислоты. Аминокислотный состав. Уровни структуры белковой молекулы (первичная, вторичная, третичная и четвертичная структура). Химические свойства белков. Биологические функции белков. </w:t>
            </w:r>
          </w:p>
          <w:p w:rsidR="004908F8" w:rsidRDefault="00E263E1">
            <w:pPr>
              <w:spacing w:after="0" w:line="312" w:lineRule="auto"/>
              <w:ind w:left="336"/>
              <w:jc w:val="both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Ферменты 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 биологические катализаторы. Строение фермента: активный центр, субстратная специфичность. </w:t>
            </w:r>
            <w:r>
              <w:rPr>
                <w:rFonts w:ascii="Times New Roman" w:hAnsi="Times New Roman"/>
                <w:color w:val="000000"/>
                <w:sz w:val="24"/>
              </w:rPr>
              <w:t>Коферменты. Витамины. Отличия ферментов от неорганических катализаторов</w:t>
            </w:r>
          </w:p>
        </w:tc>
      </w:tr>
      <w:tr w:rsidR="004908F8" w:rsidRPr="00796F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Углеводы: моносахариды (глюкоза, рибоза и дезоксирибоза), дисахариды (сахароза, лактоза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) и полисахариды (крахмал, гликоген, целлюлоза).</w:t>
            </w:r>
            <w:proofErr w:type="gramEnd"/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Биологические функции углеводов.</w:t>
            </w:r>
          </w:p>
          <w:p w:rsidR="004908F8" w:rsidRPr="00796FF3" w:rsidRDefault="00E263E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Липиды: триглицериды, стероиды, фосфолипиды. Гидрофильно-гидрофобные свойства. Биологические функции липидов. Сравнение углеводов, белков и липидов как источников энергии</w:t>
            </w:r>
          </w:p>
        </w:tc>
      </w:tr>
      <w:tr w:rsidR="004908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12" w:lineRule="auto"/>
              <w:ind w:left="336"/>
              <w:jc w:val="both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Нуклеиновые кислоты: ДНК и РНК. Нуклеотиды – мономеры нуклеиновых 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кислот. Строение и функции ДНК.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и функции РНК. АТФ: строение и функции</w:t>
            </w:r>
          </w:p>
        </w:tc>
      </w:tr>
      <w:tr w:rsidR="004908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12" w:lineRule="auto"/>
              <w:ind w:left="336"/>
              <w:jc w:val="both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Цитология – наука о клетке. Клеточная теория.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Методы изучения клеток </w:t>
            </w:r>
          </w:p>
        </w:tc>
      </w:tr>
      <w:tr w:rsidR="004908F8" w:rsidRPr="00796F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Клетка как целостная живая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система. Общие признаки клеток: замкнутая наружная мембрана, молекулы ДНК как генетический аппарат, система синтеза белка</w:t>
            </w:r>
          </w:p>
        </w:tc>
      </w:tr>
      <w:tr w:rsidR="004908F8" w:rsidRPr="00796F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Типы клеток: эукариотическая и прокариотическая. Особенности строения прокариотической клетки. Клеточная стенка бактерий. Строен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ие эукариотической клетки. Основные отличия растительной, животной и грибной клетки</w:t>
            </w:r>
          </w:p>
        </w:tc>
      </w:tr>
      <w:tr w:rsidR="004908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12" w:lineRule="auto"/>
              <w:ind w:left="336"/>
              <w:jc w:val="both"/>
            </w:pPr>
            <w:r w:rsidRPr="00796FF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Поверхностные структуры клеток – клеточная стенка, гликокаликс, их функции. Плазматическая мембрана, её свойства и функции. Цитоплазма и её органоиды. Одномембранные о</w:t>
            </w:r>
            <w:r w:rsidRPr="00796FF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рганоиды клетки: эндоплазматическая сеть (ЭПС), аппарат Гольджи, лизосомы. Полуавтономные органоиды клетки: митохондрии, пластиды. Происхождение митохондрий и пластид. Виды пластид. Немембранные органоиды клетки: рибосомы, клеточный центр, реснички, жгутик</w:t>
            </w:r>
            <w:r w:rsidRPr="00796FF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и.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Функции органоидов клетки. Включения</w:t>
            </w:r>
          </w:p>
        </w:tc>
      </w:tr>
      <w:tr w:rsidR="004908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12" w:lineRule="auto"/>
              <w:ind w:left="336"/>
              <w:jc w:val="both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Ядро – регуляторный центр клетки. Строение ядра: ядерная оболочка, кариоплазма, хроматин, ядрышко. </w:t>
            </w:r>
            <w:r>
              <w:rPr>
                <w:rFonts w:ascii="Times New Roman" w:hAnsi="Times New Roman"/>
                <w:color w:val="000000"/>
                <w:sz w:val="24"/>
              </w:rPr>
              <w:t>Хромосомы</w:t>
            </w:r>
          </w:p>
        </w:tc>
      </w:tr>
      <w:tr w:rsidR="004908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Транспорт веществ в клетке</w:t>
            </w:r>
          </w:p>
        </w:tc>
      </w:tr>
      <w:tr w:rsidR="004908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Жизнедеятельность клетки</w:t>
            </w:r>
          </w:p>
        </w:tc>
      </w:tr>
      <w:tr w:rsidR="004908F8" w:rsidRPr="00796F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Обмен веществ, или метаболизм. 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Ассимиляция (пластический обмен) и диссимиляция (энергетический обмен) – две стороны единого процесса метаболизма. Типы обмена веществ: автотрофный и гетеротрофный. Роль ферментов в обмене веществ и превращении энергии в клетке</w:t>
            </w:r>
          </w:p>
        </w:tc>
      </w:tr>
      <w:tr w:rsidR="004908F8" w:rsidRPr="00796F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Фотосинтез. </w:t>
            </w:r>
            <w:proofErr w:type="gramStart"/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Световая</w:t>
            </w:r>
            <w:proofErr w:type="gramEnd"/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темновая фазы фотосинтеза. Реакции фотосинтеза. Эффективность фотосинтеза. Значение фотосинтеза для жизни на Земле. Влияние условий среды на фотосинтез и способы повышения его продуктивности у культурных растений. </w:t>
            </w:r>
          </w:p>
          <w:p w:rsidR="004908F8" w:rsidRPr="00796FF3" w:rsidRDefault="00E263E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Хемосинтез. Хемоси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нтезирующие бактерии. 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хемосинтеза для жизни на Земле</w:t>
            </w:r>
          </w:p>
        </w:tc>
      </w:tr>
      <w:tr w:rsidR="004908F8" w:rsidRPr="00796F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Энергетический обмен в клетке. Расщепление веществ, выделение и аккумулирование энергии в клетке. Этапы энергетического обмена. Гликолиз. Брожение и его виды. Кислородное окисление, или кле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точное дыхание. Эффективность энергетического обмена</w:t>
            </w:r>
          </w:p>
        </w:tc>
      </w:tr>
      <w:tr w:rsidR="004908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12" w:lineRule="auto"/>
              <w:ind w:left="336"/>
              <w:jc w:val="both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Реакции матричного синтеза. Генетическая информация и ДНК. Реализация генетической информации в клетке. Генетический код и его свойства. 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Транскрипция – матричный синтез РНК. Трансляция – биосинтез б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елка. </w:t>
            </w:r>
            <w:r>
              <w:rPr>
                <w:rFonts w:ascii="Times New Roman" w:hAnsi="Times New Roman"/>
                <w:color w:val="000000"/>
                <w:sz w:val="24"/>
              </w:rPr>
              <w:t>Кодирование аминокислот. Роль рибосом в биосинтезе белка</w:t>
            </w:r>
          </w:p>
        </w:tc>
      </w:tr>
      <w:tr w:rsidR="004908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12" w:lineRule="auto"/>
              <w:ind w:left="336"/>
              <w:jc w:val="both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Неклеточные формы жизни – вирусы. История открытия вирусов (Д.И. </w:t>
            </w:r>
            <w:proofErr w:type="gramStart"/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Ивановский</w:t>
            </w:r>
            <w:proofErr w:type="gramEnd"/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). Особенности строения и жизнедеятельности вирусов. Бактериофаги. Болезни растений, животных и человека, вызывае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мые вирусами. Вирус иммунодефицита человека (ВИЧ) – возбудитель СПИДа. </w:t>
            </w:r>
            <w:r>
              <w:rPr>
                <w:rFonts w:ascii="Times New Roman" w:hAnsi="Times New Roman"/>
                <w:color w:val="000000"/>
                <w:sz w:val="24"/>
              </w:rPr>
              <w:t>Профилактика распространения вирусных заболеваний</w:t>
            </w:r>
          </w:p>
        </w:tc>
      </w:tr>
      <w:tr w:rsidR="004908F8" w:rsidRPr="00796F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индивидуальное развитие организмов</w:t>
            </w:r>
          </w:p>
        </w:tc>
      </w:tr>
      <w:tr w:rsidR="004908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Клеточный цикл, или жизненный цикл клетки. Интерфаза и митоз. Процессы, протекающие в интерфазе. Репликация – реакция матричного синтеза ДНК. Строение хромосом. Хромосомный набор — кариотип. Диплоидный и гаплоидный хромосомные наборы. Хроматиды. Цитологиче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ские основы размножения и индивидуального развития организмов.</w:t>
            </w:r>
          </w:p>
          <w:p w:rsidR="004908F8" w:rsidRDefault="00E263E1">
            <w:pPr>
              <w:spacing w:after="0" w:line="312" w:lineRule="auto"/>
              <w:ind w:left="336"/>
              <w:jc w:val="both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Деление клетки — митоз. Стадии митоза. Процессы, происходящие на разных стадиях митоза. </w:t>
            </w:r>
            <w:r>
              <w:rPr>
                <w:rFonts w:ascii="Times New Roman" w:hAnsi="Times New Roman"/>
                <w:color w:val="000000"/>
                <w:sz w:val="24"/>
              </w:rPr>
              <w:t>Биологический смысл митоза</w:t>
            </w:r>
          </w:p>
        </w:tc>
      </w:tr>
      <w:tr w:rsidR="004908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12" w:lineRule="auto"/>
              <w:ind w:left="336"/>
              <w:jc w:val="both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Формы размножения организмов: бесполое и половое. Виды бесполого размноже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ния: деление надвое, почкование одно- и </w:t>
            </w:r>
            <w:proofErr w:type="gramStart"/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многоклеточных</w:t>
            </w:r>
            <w:proofErr w:type="gramEnd"/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спорообразование, вегетативное размножение.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Искусственное клонирование организмов, его значение для селекции</w:t>
            </w:r>
          </w:p>
        </w:tc>
      </w:tr>
      <w:tr w:rsidR="004908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Половое размножение, его отличия </w:t>
            </w:r>
            <w:proofErr w:type="gramStart"/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от</w:t>
            </w:r>
            <w:proofErr w:type="gramEnd"/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бесполого. </w:t>
            </w:r>
          </w:p>
          <w:p w:rsidR="004908F8" w:rsidRDefault="00E263E1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Мейоз. Стадии мейоза. 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Процессы, происх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одящие на стадиях мейоза. Поведение хромосом в мейозе. Кроссинговер. </w:t>
            </w:r>
            <w:r>
              <w:rPr>
                <w:rFonts w:ascii="Times New Roman" w:hAnsi="Times New Roman"/>
                <w:color w:val="000000"/>
                <w:sz w:val="24"/>
              </w:rPr>
              <w:t>Биологический смысл и значение мейоза</w:t>
            </w:r>
          </w:p>
        </w:tc>
      </w:tr>
      <w:tr w:rsidR="004908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12" w:lineRule="auto"/>
              <w:ind w:left="336"/>
              <w:jc w:val="both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Гаметогенез – процесс образования половых клеток у животных. Половые железы: семенники и яичники. Образование и развитие половых клеток – гамет 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(сперматозоид, яйцеклетка) – сперматогенез и оогенез.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строения яйцеклеток и сперматозоидов. Оплодотворение. Партеногенез</w:t>
            </w:r>
          </w:p>
        </w:tc>
      </w:tr>
      <w:tr w:rsidR="004908F8" w:rsidRPr="00796F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Индивидуальное развитие (онтогенез). Эмбриональное развитие (эмбриогенез). Этапы эмбрионального развития у позвоночных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животных: дробление, гаструляция, органогенез. Постэмбриональное развитие. Типы постэмбрионального развития: </w:t>
            </w:r>
            <w:proofErr w:type="gramStart"/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прямое</w:t>
            </w:r>
            <w:proofErr w:type="gramEnd"/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, непрямое (личиночное). Влияние среды на развитие организмов; факторы, способные вызывать врождённые уродства.</w:t>
            </w:r>
          </w:p>
          <w:p w:rsidR="004908F8" w:rsidRPr="00796FF3" w:rsidRDefault="00E263E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Рост и развитие растений. Он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тогенез цветкового растения: строение семени, стадии развития</w:t>
            </w:r>
          </w:p>
        </w:tc>
      </w:tr>
      <w:tr w:rsidR="004908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Наследственность и изменчивость организмов</w:t>
            </w:r>
          </w:p>
        </w:tc>
      </w:tr>
      <w:tr w:rsidR="004908F8" w:rsidRPr="00796F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 и задачи генетики. История развития генетики. Вклад российских и зарубежных учёных в развитие генетики. Методы генетики 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(гибридологический, цитогенетический, молекулярно-генетический). Основные генетические понятия. Генетическая символика, используемая в схемах скрещиваний</w:t>
            </w:r>
          </w:p>
        </w:tc>
      </w:tr>
      <w:tr w:rsidR="004908F8" w:rsidRPr="00796F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Закономерности наследования признаков, установленные Г. Менделем. Моногибридное скрещивание. 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Закон единообразия гибридов первого поколения. Правило доминирования. Закон расщепления признаков. Гипотеза чистоты гамет. Полное и неполное доминирование.</w:t>
            </w:r>
          </w:p>
          <w:p w:rsidR="004908F8" w:rsidRPr="00796FF3" w:rsidRDefault="00E263E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Дигибридное скрещивание. Закон независимого наследования признаков. Цитогенетические основы дигибрид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ного скрещивания. Анализирующее скрещивание. Использование анализирующего скрещивания для определения генотипа особи</w:t>
            </w:r>
          </w:p>
        </w:tc>
      </w:tr>
      <w:tr w:rsidR="004908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Сцепленное наследование признаков. Работа Т. Моргана по сцепленному наследованию генов. Нарушение сцепления генов в результате кроссин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говера. Хромосомная теория наследственности. Генетические карты. </w:t>
            </w:r>
          </w:p>
          <w:p w:rsidR="004908F8" w:rsidRDefault="00E263E1">
            <w:pPr>
              <w:spacing w:after="0" w:line="312" w:lineRule="auto"/>
              <w:ind w:left="336"/>
              <w:jc w:val="both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Генетика пола. Хромосомное определение пола. Аутосомы и половые хромосомы. Гомогаметные и гетерогаметные организмы. </w:t>
            </w:r>
            <w:r>
              <w:rPr>
                <w:rFonts w:ascii="Times New Roman" w:hAnsi="Times New Roman"/>
                <w:color w:val="000000"/>
                <w:sz w:val="24"/>
              </w:rPr>
              <w:t>Наследование признаков, сцепленных с полом</w:t>
            </w:r>
          </w:p>
        </w:tc>
      </w:tr>
      <w:tr w:rsidR="004908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12" w:lineRule="auto"/>
              <w:ind w:left="336"/>
              <w:jc w:val="both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Изменчивость. Виды изменчи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вости: ненаследственная и наследственная. Роль среды в ненаследственной изменчивости. Характеристика модификационной изменчивости. Вариационный ряд и вариационная кривая. Норма реакции признака. Количественные и качественные признаки и их норма реакции. </w:t>
            </w:r>
            <w:r>
              <w:rPr>
                <w:rFonts w:ascii="Times New Roman" w:hAnsi="Times New Roman"/>
                <w:color w:val="000000"/>
                <w:sz w:val="24"/>
              </w:rPr>
              <w:t>Св</w:t>
            </w:r>
            <w:r>
              <w:rPr>
                <w:rFonts w:ascii="Times New Roman" w:hAnsi="Times New Roman"/>
                <w:color w:val="000000"/>
                <w:sz w:val="24"/>
              </w:rPr>
              <w:t>ойства модификационной изменчивости</w:t>
            </w:r>
          </w:p>
        </w:tc>
      </w:tr>
      <w:tr w:rsidR="004908F8" w:rsidRPr="00796F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Наследственная, или генотипическая, изменчивость. Комбинативная изменчивость. Мейоз и половой процесс – основа комбинативной изменчивости. Мутационная изменчивость. Классификация мутаций: </w:t>
            </w:r>
            <w:proofErr w:type="gramStart"/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генные</w:t>
            </w:r>
            <w:proofErr w:type="gramEnd"/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хромосомные, геномны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е. Частота и причины мутаций. Мутагенные факторы. Закон гомологических рядов в наследственной изменчивости Н.И. Вавилова</w:t>
            </w:r>
          </w:p>
        </w:tc>
      </w:tr>
      <w:tr w:rsidR="004908F8" w:rsidRPr="00796F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Генетика человека. Кариотип человека. Основные методы генетики человека: генеалогический, близнецовый, цитогенетический, 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биохимический, молекулярно-генетический. Современное определение генотипа: полногеномное секвенирование, генотипирование, в том числе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ПЦР-анализа. 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Наследственные заболевания человека: генные болезни, болезни с наследственной предрасположенностью,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хромосомные болезни. Соматические и генеративные мутации. Принципы здорового 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образа жизни, диагностики, профилактики и лечения генетических болезней. Медико-генетическое консультирование. Значение медицинской генетики в предотвращении и лечении генетическ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их заболеваний человека</w:t>
            </w:r>
          </w:p>
        </w:tc>
      </w:tr>
      <w:tr w:rsidR="004908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Селекция организмов. Основы биотехнологии</w:t>
            </w:r>
          </w:p>
        </w:tc>
      </w:tr>
      <w:tr w:rsidR="004908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12" w:lineRule="auto"/>
              <w:ind w:left="336"/>
              <w:jc w:val="both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Селекция как наука и процесс. Зарождение селекции и доместикация. Учение Н.И. Вавилова о центрах происхождения и многообразия культурных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Центры происхождения домашних живот</w:t>
            </w:r>
            <w:r>
              <w:rPr>
                <w:rFonts w:ascii="Times New Roman" w:hAnsi="Times New Roman"/>
                <w:color w:val="000000"/>
                <w:sz w:val="24"/>
              </w:rPr>
              <w:t>ных. Сорт, порода, штамм</w:t>
            </w:r>
          </w:p>
        </w:tc>
      </w:tr>
      <w:tr w:rsidR="004908F8" w:rsidRPr="00796F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методы селекции. Массовый и индивидуальный отборы в селекции растений и животных. Оценка экстерьера. Близкородственное скрещивание – инбридинг. Чистая линия. Скрещивание чистых линий. Гетерозис, или гибридная сила.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Неродственное скрещивание – аутбридинг. Отдалённая гибридизация и её успехи. Искусственный мутагенез и получение полиплоидов. Достижения селекции растений, животных и микроорганизмов</w:t>
            </w:r>
          </w:p>
        </w:tc>
      </w:tr>
      <w:tr w:rsidR="004908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12" w:lineRule="auto"/>
              <w:ind w:left="336"/>
              <w:jc w:val="both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Биотехнология как отрасль производства. Генная инженерия. Этапы 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создания рекомбинантной ДНК и трансгенных организмов. Клеточная инженерия. Клеточные культуры. Микроклональное размножение растений. Клонирование высокопродуктивных сельскохозяйственных организмов.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Экологические и этические проблемы. ГМО – генетически моди</w:t>
            </w:r>
            <w:r>
              <w:rPr>
                <w:rFonts w:ascii="Times New Roman" w:hAnsi="Times New Roman"/>
                <w:color w:val="000000"/>
                <w:sz w:val="24"/>
              </w:rPr>
              <w:t>фицированные организмы</w:t>
            </w:r>
          </w:p>
        </w:tc>
      </w:tr>
    </w:tbl>
    <w:p w:rsidR="004908F8" w:rsidRDefault="004908F8">
      <w:pPr>
        <w:spacing w:before="199" w:after="199"/>
        <w:ind w:left="120"/>
      </w:pPr>
    </w:p>
    <w:p w:rsidR="004908F8" w:rsidRDefault="00E263E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4908F8" w:rsidRDefault="004908F8">
      <w:pPr>
        <w:spacing w:before="199" w:after="199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3"/>
        <w:gridCol w:w="8446"/>
      </w:tblGrid>
      <w:tr w:rsidR="004908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908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Эволюционная биология</w:t>
            </w:r>
          </w:p>
        </w:tc>
      </w:tr>
      <w:tr w:rsidR="004908F8" w:rsidRPr="00796F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Эволюционная теория и её место в биологии. </w:t>
            </w:r>
          </w:p>
          <w:p w:rsidR="004908F8" w:rsidRPr="00796FF3" w:rsidRDefault="00E263E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Свидетельства эволюции. Палеонтологические: последовательность появления видов в палеонтологической 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летописи, переходные формы. </w:t>
            </w:r>
            <w:proofErr w:type="gramStart"/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Биогеографические</w:t>
            </w:r>
            <w:proofErr w:type="gramEnd"/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: сходство и различие фаун и флор материков и островов. Эмбриологические: сходства и различия эмбрионов разных видов позвоночных. Сравнительно-анатомические: гомологичные, аналогичные, рудиментарные органы, атав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измы. Молекулярно-биохимические: сходство механизмов наследственности и основных метаболических путей у всех организмов</w:t>
            </w:r>
          </w:p>
        </w:tc>
      </w:tr>
      <w:tr w:rsidR="004908F8" w:rsidRPr="00796F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Эволюционная теория Ч. Дарвина. Предпосылки возникновения дарвинизма. Движущие силы эволюции видов по Дарвину (избыточное размножен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ие при ограниченности ресурсов, неопределённая изменчивость, борьба за существование, естественный отбор)</w:t>
            </w:r>
          </w:p>
        </w:tc>
      </w:tr>
      <w:tr w:rsidR="004908F8" w:rsidRPr="00796F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Синтетическая теория эволюции (СТЭ) и основные её положения. Микроэволюция. Популяция как единица вида и эволюции</w:t>
            </w:r>
          </w:p>
        </w:tc>
      </w:tr>
      <w:tr w:rsidR="004908F8" w:rsidRPr="00796F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Движущие силы (факторы) эволюции видов в природе. Мутационный процесс и комбинативная изменчивость. Популяционные волны и дрейф генов. Изоляция и миграция. </w:t>
            </w:r>
            <w:r w:rsidRPr="00796FF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Естественный отбор – направляющий фактор эволюции. Формы естественного отбора. </w:t>
            </w:r>
          </w:p>
          <w:p w:rsidR="004908F8" w:rsidRPr="00796FF3" w:rsidRDefault="00E263E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Приспособленность ор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ганизмов как результат эволюции. Примеры приспособлений у организмов. Ароморфозы и идиоадаптации.</w:t>
            </w:r>
          </w:p>
          <w:p w:rsidR="004908F8" w:rsidRPr="00796FF3" w:rsidRDefault="00E263E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Вид и видообразование. Критерии вида. Основные формы видообразования: географическое, экологическое</w:t>
            </w:r>
          </w:p>
        </w:tc>
      </w:tr>
      <w:tr w:rsidR="004908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both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Макроэволюция. Формы эволюции: филетическая, 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дивергентная, конвергентная, параллельная. </w:t>
            </w:r>
            <w:r>
              <w:rPr>
                <w:rFonts w:ascii="Times New Roman" w:hAnsi="Times New Roman"/>
                <w:color w:val="000000"/>
                <w:sz w:val="24"/>
              </w:rPr>
              <w:t>Необратимость эволюции</w:t>
            </w:r>
          </w:p>
        </w:tc>
      </w:tr>
      <w:tr w:rsidR="004908F8" w:rsidRPr="00796F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и развитие жизни на Земле</w:t>
            </w:r>
          </w:p>
        </w:tc>
      </w:tr>
      <w:tr w:rsidR="004908F8" w:rsidRPr="00796F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Донаучные представления о зарождении жизни. Научные гипотезы возникновения жизни на Земле: абиогенез и панспермия. Химическая эволюция. 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Экспериментальное подтверждение химической эволюции. Начальные этапы биологической эволюции. Гипотеза РНК-мира. Первые клетки и их эволюция. Формирование основных групп живых организмов</w:t>
            </w:r>
          </w:p>
        </w:tc>
      </w:tr>
      <w:tr w:rsidR="004908F8" w:rsidRPr="00796F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жизни на Земле по эрам и периодам. Катархей. Архейская и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протерозойская эры. </w:t>
            </w:r>
            <w:proofErr w:type="gramStart"/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Палеозойская эра и её периоды: кембрийский, ордовикский, силурийский, девонский, каменноугольный, пермский.</w:t>
            </w:r>
            <w:proofErr w:type="gramEnd"/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Мезозойская эра и её периоды: триасовый, юрский, меловой. </w:t>
            </w:r>
          </w:p>
          <w:p w:rsidR="004908F8" w:rsidRPr="00796FF3" w:rsidRDefault="00E263E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Кайнозойская эра и её периоды: палеогеновый, неогеновый, антропогено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вый. Характеристика климата и геологических процессов. Основные этапы эволюции растительного и животного мира. Ароморфозы у растений и животных. Появление, расцвет и вымирание групп живых организмов </w:t>
            </w:r>
          </w:p>
        </w:tc>
      </w:tr>
      <w:tr w:rsidR="004908F8" w:rsidRPr="00796F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органического мира как отражение эволюции. 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систематические группы организмов</w:t>
            </w:r>
          </w:p>
        </w:tc>
      </w:tr>
      <w:tr w:rsidR="004908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Эволюция человека. Антропология как наука. Развитие представлений о происхождении человека. Методы изучения антропогенеза. Сходства и 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различия человека и животных. Систематическое положение человека.</w:t>
            </w:r>
          </w:p>
          <w:p w:rsidR="004908F8" w:rsidRDefault="00E263E1">
            <w:pPr>
              <w:spacing w:after="0" w:line="336" w:lineRule="auto"/>
              <w:ind w:left="336"/>
              <w:jc w:val="both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Движущие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силы (факторы) антропогенеза. Наследственная изменчивость и естественный отбор.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Общественный образ жизни, изготовление орудий труда, мышление, речь</w:t>
            </w:r>
          </w:p>
        </w:tc>
      </w:tr>
      <w:tr w:rsidR="004908F8" w:rsidRPr="00796F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стадии и ветви эволюции человека: австралопитеки, Человек умелый, Человек прямоходящий, 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неандертальский, Человек разумный. Находки ископаемых останков, время существования, область распространения, объём головного мозга, образ жизни, орудия</w:t>
            </w:r>
          </w:p>
        </w:tc>
      </w:tr>
      <w:tr w:rsidR="004908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both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Человеческие расы. Основные большие расы: европеоидная (евразийская), негро-австралоидная 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(экваториальная), монголоидная (азиатско-американская). Черты приспособленности представителей человеческих рас к условиям существования. Единство человеческих рас. </w:t>
            </w:r>
            <w:r>
              <w:rPr>
                <w:rFonts w:ascii="Times New Roman" w:hAnsi="Times New Roman"/>
                <w:color w:val="000000"/>
                <w:sz w:val="24"/>
              </w:rPr>
              <w:t>Критика расизма</w:t>
            </w:r>
          </w:p>
        </w:tc>
      </w:tr>
      <w:tr w:rsidR="004908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и окружающая среда</w:t>
            </w:r>
          </w:p>
        </w:tc>
      </w:tr>
      <w:tr w:rsidR="004908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both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Экология как наука. Задачи и разделы э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кологии. Методы экологических исследований. Экологическое мировоззрение. </w:t>
            </w:r>
            <w:r>
              <w:rPr>
                <w:rFonts w:ascii="Times New Roman" w:hAnsi="Times New Roman"/>
                <w:color w:val="000000"/>
                <w:sz w:val="24"/>
              </w:rPr>
              <w:t>Среды обитания организмов: водная, наземно-воздушная, почвенная, внутриорганизменная</w:t>
            </w:r>
          </w:p>
        </w:tc>
      </w:tr>
      <w:tr w:rsidR="004908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both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Экологические факторы. Классификация экологических факторов: </w:t>
            </w:r>
            <w:proofErr w:type="gramStart"/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абиотические</w:t>
            </w:r>
            <w:proofErr w:type="gramEnd"/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биотические и 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антропогенные.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Действие экологических факторов на организмы</w:t>
            </w:r>
          </w:p>
        </w:tc>
      </w:tr>
      <w:tr w:rsidR="004908F8" w:rsidRPr="00796F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Абиотические факторы: свет, температура, влажность. Фотопериодизм. Приспособления организмов к действию абиотических факторов. Биологические ритмы</w:t>
            </w:r>
          </w:p>
        </w:tc>
      </w:tr>
      <w:tr w:rsidR="004908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both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Биотические факторы. </w:t>
            </w:r>
            <w:proofErr w:type="gramStart"/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Виды биотических в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заимодействий: конкуренция, хищничество, паразитизм, мутуализм, комменсализм (нахлебничество, квартирантство), аменсализм, нейтрализм.</w:t>
            </w:r>
            <w:proofErr w:type="gramEnd"/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биотических взаимодействий для существования организмов в природных сообществах</w:t>
            </w:r>
          </w:p>
        </w:tc>
      </w:tr>
      <w:tr w:rsidR="004908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both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характеристик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популяции. Основные показатели популяции: численность, плотность, рождаемость, смертность, прирост, миграция. </w:t>
            </w:r>
            <w:r>
              <w:rPr>
                <w:rFonts w:ascii="Times New Roman" w:hAnsi="Times New Roman"/>
                <w:color w:val="000000"/>
                <w:sz w:val="24"/>
              </w:rPr>
              <w:t>Динамика численности популяции и её регуляция</w:t>
            </w:r>
          </w:p>
        </w:tc>
      </w:tr>
      <w:tr w:rsidR="004908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Сообщества и экологические системы</w:t>
            </w:r>
          </w:p>
        </w:tc>
      </w:tr>
      <w:tr w:rsidR="004908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both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Сообщество организмов – биоценоз. Структуры биоценоза: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видовая, пространственная, трофическая (пищевая). </w:t>
            </w:r>
            <w:r>
              <w:rPr>
                <w:rFonts w:ascii="Times New Roman" w:hAnsi="Times New Roman"/>
                <w:color w:val="000000"/>
                <w:sz w:val="24"/>
              </w:rPr>
              <w:t>Виды-доминанты. Связи в биоценозе</w:t>
            </w:r>
          </w:p>
        </w:tc>
      </w:tr>
      <w:tr w:rsidR="004908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both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Экологические системы (экосистемы). Понятие об экосистеме и 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биогеоценозе. Функциональные компоненты экосистемы: продуценты, консументы, редуценты. Круговорот веществ 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и поток энергии в экосистеме. Трофические (пищевые) уровни экосистемы. Пищевые цепи и сети. Основные показатели экосистемы: биомасса, продукция. Экологические пирамиды: продукции, численности, биомассы. Свойства экосистем: устойчивость, саморегуляция, разв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итие. </w:t>
            </w:r>
            <w:r>
              <w:rPr>
                <w:rFonts w:ascii="Times New Roman" w:hAnsi="Times New Roman"/>
                <w:color w:val="000000"/>
                <w:sz w:val="24"/>
              </w:rPr>
              <w:t>Сукцессия</w:t>
            </w:r>
          </w:p>
        </w:tc>
      </w:tr>
      <w:tr w:rsidR="004908F8" w:rsidRPr="00796FF3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экосистемы. Экосистемы озёр и рек. Экосистема хвойного или широколиственного леса. </w:t>
            </w:r>
          </w:p>
          <w:p w:rsidR="004908F8" w:rsidRPr="00796FF3" w:rsidRDefault="00E263E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Антропогенные экосистемы. Агроэкосистемы. Урбоэкосистемы. Биологическое и хозяйственное значение агроэкосистем и урбоэкосистем. </w:t>
            </w:r>
          </w:p>
          <w:p w:rsidR="004908F8" w:rsidRPr="00796FF3" w:rsidRDefault="00E263E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Биоразнообразие как фактор устойчивости экосистем. Сохранение биологического разнообразия на Земле</w:t>
            </w:r>
          </w:p>
        </w:tc>
      </w:tr>
      <w:tr w:rsidR="004908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both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Учение В.И. Вернадского о биосфере. Границы, состав и структура биосферы. Живое вещество и его функции. Особенности биосферы как глобальной экосистемы. 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Динамическое равновесие и обратная связь в биосфере. Круговороты веществ и биогеохимические циклы элементов (углерода, азота). </w:t>
            </w:r>
            <w:r>
              <w:rPr>
                <w:rFonts w:ascii="Times New Roman" w:hAnsi="Times New Roman"/>
                <w:color w:val="000000"/>
                <w:sz w:val="24"/>
              </w:rPr>
              <w:t>Зональность биосферы. Основные биомы суши</w:t>
            </w:r>
          </w:p>
        </w:tc>
      </w:tr>
      <w:tr w:rsidR="004908F8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908F8" w:rsidRDefault="00E263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4908F8" w:rsidRPr="00796FF3" w:rsidRDefault="00E263E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>Человечество в биосфере Земли. Антропогенные изменения в биосфере. Глобальные экол</w:t>
            </w: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огические проблемы. </w:t>
            </w:r>
          </w:p>
          <w:p w:rsidR="004908F8" w:rsidRDefault="00E263E1">
            <w:pPr>
              <w:spacing w:after="0" w:line="336" w:lineRule="auto"/>
              <w:ind w:left="336"/>
              <w:jc w:val="both"/>
            </w:pPr>
            <w:r w:rsidRPr="00796F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Основа рационального управления природными ресурсами и их использование.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Достижения биологии и охрана природы</w:t>
            </w:r>
          </w:p>
        </w:tc>
      </w:tr>
    </w:tbl>
    <w:p w:rsidR="004908F8" w:rsidRDefault="004908F8">
      <w:pPr>
        <w:sectPr w:rsidR="004908F8">
          <w:pgSz w:w="11906" w:h="16383"/>
          <w:pgMar w:top="1134" w:right="850" w:bottom="1134" w:left="1701" w:header="720" w:footer="720" w:gutter="0"/>
          <w:cols w:space="720"/>
        </w:sectPr>
      </w:pPr>
    </w:p>
    <w:p w:rsidR="004908F8" w:rsidRDefault="00E263E1">
      <w:pPr>
        <w:spacing w:after="0"/>
        <w:ind w:left="120"/>
      </w:pPr>
      <w:bookmarkStart w:id="11" w:name="block-102062773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4908F8" w:rsidRDefault="00E263E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4908F8" w:rsidRDefault="004908F8">
      <w:pPr>
        <w:spacing w:after="0" w:line="480" w:lineRule="auto"/>
        <w:ind w:left="120"/>
      </w:pPr>
    </w:p>
    <w:p w:rsidR="004908F8" w:rsidRDefault="004908F8">
      <w:pPr>
        <w:spacing w:after="0" w:line="480" w:lineRule="auto"/>
        <w:ind w:left="120"/>
      </w:pPr>
    </w:p>
    <w:p w:rsidR="004908F8" w:rsidRDefault="004908F8">
      <w:pPr>
        <w:spacing w:after="0"/>
        <w:ind w:left="120"/>
      </w:pPr>
    </w:p>
    <w:p w:rsidR="004908F8" w:rsidRDefault="00E263E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МЕТОДИЧЕСКИЕ </w:t>
      </w:r>
      <w:r>
        <w:rPr>
          <w:rFonts w:ascii="Times New Roman" w:hAnsi="Times New Roman"/>
          <w:b/>
          <w:color w:val="000000"/>
          <w:sz w:val="28"/>
        </w:rPr>
        <w:t>МАТЕРИАЛЫ ДЛЯ УЧИТЕЛЯ</w:t>
      </w:r>
    </w:p>
    <w:p w:rsidR="004908F8" w:rsidRDefault="004908F8">
      <w:pPr>
        <w:spacing w:after="0" w:line="480" w:lineRule="auto"/>
        <w:ind w:left="120"/>
      </w:pPr>
    </w:p>
    <w:p w:rsidR="004908F8" w:rsidRDefault="004908F8">
      <w:pPr>
        <w:spacing w:after="0"/>
        <w:ind w:left="120"/>
      </w:pPr>
    </w:p>
    <w:p w:rsidR="004908F8" w:rsidRPr="00796FF3" w:rsidRDefault="00E263E1">
      <w:pPr>
        <w:spacing w:after="0" w:line="480" w:lineRule="auto"/>
        <w:ind w:left="120"/>
        <w:rPr>
          <w:lang w:val="ru-RU"/>
        </w:rPr>
      </w:pPr>
      <w:r w:rsidRPr="00796FF3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4908F8" w:rsidRPr="00796FF3" w:rsidRDefault="004908F8">
      <w:pPr>
        <w:spacing w:after="0" w:line="480" w:lineRule="auto"/>
        <w:ind w:left="120"/>
        <w:rPr>
          <w:lang w:val="ru-RU"/>
        </w:rPr>
      </w:pPr>
    </w:p>
    <w:p w:rsidR="004908F8" w:rsidRPr="00796FF3" w:rsidRDefault="004908F8">
      <w:pPr>
        <w:rPr>
          <w:lang w:val="ru-RU"/>
        </w:rPr>
        <w:sectPr w:rsidR="004908F8" w:rsidRPr="00796FF3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E263E1" w:rsidRPr="00796FF3" w:rsidRDefault="00E263E1">
      <w:pPr>
        <w:rPr>
          <w:lang w:val="ru-RU"/>
        </w:rPr>
      </w:pPr>
    </w:p>
    <w:sectPr w:rsidR="00E263E1" w:rsidRPr="00796FF3" w:rsidSect="004908F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4908F8"/>
    <w:rsid w:val="004908F8"/>
    <w:rsid w:val="00796FF3"/>
    <w:rsid w:val="00E263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4908F8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4908F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796F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96F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R6G0T0B2H" TargetMode="External"/><Relationship Id="rId18" Type="http://schemas.openxmlformats.org/officeDocument/2006/relationships/hyperlink" Target="https://m.edsoo.ru/L3N5X6G2Y" TargetMode="External"/><Relationship Id="rId26" Type="http://schemas.openxmlformats.org/officeDocument/2006/relationships/hyperlink" Target="https://m.edsoo.ru/A0P0E1L6Q" TargetMode="External"/><Relationship Id="rId39" Type="http://schemas.openxmlformats.org/officeDocument/2006/relationships/hyperlink" Target="https://m.edsoo.ru/A8S8W9F2F" TargetMode="External"/><Relationship Id="rId21" Type="http://schemas.openxmlformats.org/officeDocument/2006/relationships/hyperlink" Target="https://m.edsoo.ru/H9K8A6C9F" TargetMode="External"/><Relationship Id="rId34" Type="http://schemas.openxmlformats.org/officeDocument/2006/relationships/hyperlink" Target="https://m.edsoo.ru/E5T0N8W9H" TargetMode="External"/><Relationship Id="rId42" Type="http://schemas.openxmlformats.org/officeDocument/2006/relationships/hyperlink" Target="https://m.edsoo.ru/U5M0Q0T6M" TargetMode="External"/><Relationship Id="rId47" Type="http://schemas.openxmlformats.org/officeDocument/2006/relationships/hyperlink" Target="https://m.edsoo.ru/K9J0M1Y4N" TargetMode="External"/><Relationship Id="rId50" Type="http://schemas.openxmlformats.org/officeDocument/2006/relationships/hyperlink" Target="https://m.edsoo.ru/D2L0Y6L3S" TargetMode="External"/><Relationship Id="rId55" Type="http://schemas.openxmlformats.org/officeDocument/2006/relationships/hyperlink" Target="https://m.edsoo.ru/O9U2M5L5H" TargetMode="External"/><Relationship Id="rId63" Type="http://schemas.openxmlformats.org/officeDocument/2006/relationships/hyperlink" Target="https://m.edsoo.ru/K3B9Q0H4U" TargetMode="External"/><Relationship Id="rId68" Type="http://schemas.openxmlformats.org/officeDocument/2006/relationships/hyperlink" Target="https://m.edsoo.ru/D2J2T6Z0L" TargetMode="External"/><Relationship Id="rId76" Type="http://schemas.openxmlformats.org/officeDocument/2006/relationships/hyperlink" Target="https://m.edsoo.ru/Z6J8H0G8B" TargetMode="External"/><Relationship Id="rId84" Type="http://schemas.openxmlformats.org/officeDocument/2006/relationships/hyperlink" Target="https://m.edsoo.ru/Y8Q8X9O0G" TargetMode="External"/><Relationship Id="rId7" Type="http://schemas.openxmlformats.org/officeDocument/2006/relationships/hyperlink" Target="https://m.edsoo.ru/A6I4J7H5H" TargetMode="External"/><Relationship Id="rId71" Type="http://schemas.openxmlformats.org/officeDocument/2006/relationships/hyperlink" Target="https://m.edsoo.ru/W2W7M1Z8Y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Z3D9Q3V0S" TargetMode="External"/><Relationship Id="rId29" Type="http://schemas.openxmlformats.org/officeDocument/2006/relationships/hyperlink" Target="https://m.edsoo.ru/W3W7F8M9B" TargetMode="External"/><Relationship Id="rId11" Type="http://schemas.openxmlformats.org/officeDocument/2006/relationships/hyperlink" Target="https://m.edsoo.ru/G8F5Q0R3K" TargetMode="External"/><Relationship Id="rId24" Type="http://schemas.openxmlformats.org/officeDocument/2006/relationships/hyperlink" Target="https://m.edsoo.ru/Q8Y8G5J1B" TargetMode="External"/><Relationship Id="rId32" Type="http://schemas.openxmlformats.org/officeDocument/2006/relationships/hyperlink" Target="https://m.edsoo.ru/E0X7D6P5C" TargetMode="External"/><Relationship Id="rId37" Type="http://schemas.openxmlformats.org/officeDocument/2006/relationships/hyperlink" Target="https://m.edsoo.ru/V0S8G3A6W" TargetMode="External"/><Relationship Id="rId40" Type="http://schemas.openxmlformats.org/officeDocument/2006/relationships/hyperlink" Target="https://m.edsoo.ru/E2A4C4G5I" TargetMode="External"/><Relationship Id="rId45" Type="http://schemas.openxmlformats.org/officeDocument/2006/relationships/hyperlink" Target="https://m.edsoo.ru/S0L0X1U5X" TargetMode="External"/><Relationship Id="rId53" Type="http://schemas.openxmlformats.org/officeDocument/2006/relationships/hyperlink" Target="https://m.edsoo.ru/K4X7N1R3K" TargetMode="External"/><Relationship Id="rId58" Type="http://schemas.openxmlformats.org/officeDocument/2006/relationships/hyperlink" Target="https://m.edsoo.ru/X2U8Z1K4N" TargetMode="External"/><Relationship Id="rId66" Type="http://schemas.openxmlformats.org/officeDocument/2006/relationships/hyperlink" Target="https://m.edsoo.ru/M2G5Q6F5N" TargetMode="External"/><Relationship Id="rId74" Type="http://schemas.openxmlformats.org/officeDocument/2006/relationships/hyperlink" Target="https://m.edsoo.ru/Q9Z3R2Y0Z" TargetMode="External"/><Relationship Id="rId79" Type="http://schemas.openxmlformats.org/officeDocument/2006/relationships/hyperlink" Target="https://m.edsoo.ru/X9K1X9S6I" TargetMode="External"/><Relationship Id="rId87" Type="http://schemas.openxmlformats.org/officeDocument/2006/relationships/theme" Target="theme/theme1.xml"/><Relationship Id="rId5" Type="http://schemas.openxmlformats.org/officeDocument/2006/relationships/hyperlink" Target="https://m.edsoo.ru/I1A1Z8R9E" TargetMode="External"/><Relationship Id="rId61" Type="http://schemas.openxmlformats.org/officeDocument/2006/relationships/hyperlink" Target="https://m.edsoo.ru/K2G8W1Z2W" TargetMode="External"/><Relationship Id="rId82" Type="http://schemas.openxmlformats.org/officeDocument/2006/relationships/hyperlink" Target="https://m.edsoo.ru/G3X3B7G9A" TargetMode="External"/><Relationship Id="rId19" Type="http://schemas.openxmlformats.org/officeDocument/2006/relationships/hyperlink" Target="https://m.edsoo.ru/J3G9X4D7E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m.edsoo.ru/B9M3D1Q4O" TargetMode="External"/><Relationship Id="rId14" Type="http://schemas.openxmlformats.org/officeDocument/2006/relationships/hyperlink" Target="https://m.edsoo.ru/Y9H2Q3P9A" TargetMode="External"/><Relationship Id="rId22" Type="http://schemas.openxmlformats.org/officeDocument/2006/relationships/hyperlink" Target="https://m.edsoo.ru/Q6J2I5K1J" TargetMode="External"/><Relationship Id="rId27" Type="http://schemas.openxmlformats.org/officeDocument/2006/relationships/hyperlink" Target="https://m.edsoo.ru/I8B9Y9Z1N" TargetMode="External"/><Relationship Id="rId30" Type="http://schemas.openxmlformats.org/officeDocument/2006/relationships/hyperlink" Target="https://m.edsoo.ru/E1Z2R0O9B" TargetMode="External"/><Relationship Id="rId35" Type="http://schemas.openxmlformats.org/officeDocument/2006/relationships/hyperlink" Target="https://m.edsoo.ru/J3B9G7A8B" TargetMode="External"/><Relationship Id="rId43" Type="http://schemas.openxmlformats.org/officeDocument/2006/relationships/hyperlink" Target="https://m.edsoo.ru/B3F9A3Y7K" TargetMode="External"/><Relationship Id="rId48" Type="http://schemas.openxmlformats.org/officeDocument/2006/relationships/hyperlink" Target="https://m.edsoo.ru/H2D5H9X4W" TargetMode="External"/><Relationship Id="rId56" Type="http://schemas.openxmlformats.org/officeDocument/2006/relationships/hyperlink" Target="https://m.edsoo.ru/R9B8I6A8L" TargetMode="External"/><Relationship Id="rId64" Type="http://schemas.openxmlformats.org/officeDocument/2006/relationships/hyperlink" Target="https://m.edsoo.ru/Q6E3C3W7X" TargetMode="External"/><Relationship Id="rId69" Type="http://schemas.openxmlformats.org/officeDocument/2006/relationships/hyperlink" Target="https://m.edsoo.ru/Y6J6T6R3P" TargetMode="External"/><Relationship Id="rId77" Type="http://schemas.openxmlformats.org/officeDocument/2006/relationships/hyperlink" Target="https://m.edsoo.ru/L4F7F0R2W" TargetMode="External"/><Relationship Id="rId8" Type="http://schemas.openxmlformats.org/officeDocument/2006/relationships/hyperlink" Target="https://m.edsoo.ru/W4T1H4X1L" TargetMode="External"/><Relationship Id="rId51" Type="http://schemas.openxmlformats.org/officeDocument/2006/relationships/hyperlink" Target="https://m.edsoo.ru/Y9Q2W2U4V" TargetMode="External"/><Relationship Id="rId72" Type="http://schemas.openxmlformats.org/officeDocument/2006/relationships/hyperlink" Target="https://m.edsoo.ru/A5Q4Z8V1L" TargetMode="External"/><Relationship Id="rId80" Type="http://schemas.openxmlformats.org/officeDocument/2006/relationships/hyperlink" Target="https://m.edsoo.ru/P5D2A0F8T" TargetMode="External"/><Relationship Id="rId85" Type="http://schemas.openxmlformats.org/officeDocument/2006/relationships/hyperlink" Target="https://m.edsoo.ru/E6M1R5V2D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D4O1O8L0S" TargetMode="External"/><Relationship Id="rId17" Type="http://schemas.openxmlformats.org/officeDocument/2006/relationships/hyperlink" Target="https://m.edsoo.ru/P0D3V1J6C" TargetMode="External"/><Relationship Id="rId25" Type="http://schemas.openxmlformats.org/officeDocument/2006/relationships/hyperlink" Target="https://m.edsoo.ru/M1Q8N0Y5C" TargetMode="External"/><Relationship Id="rId33" Type="http://schemas.openxmlformats.org/officeDocument/2006/relationships/hyperlink" Target="https://m.edsoo.ru/E3R8I3D8J" TargetMode="External"/><Relationship Id="rId38" Type="http://schemas.openxmlformats.org/officeDocument/2006/relationships/hyperlink" Target="https://m.edsoo.ru/B5G7Q9N3B" TargetMode="External"/><Relationship Id="rId46" Type="http://schemas.openxmlformats.org/officeDocument/2006/relationships/hyperlink" Target="https://m.edsoo.ru/X0O8Q8M6C" TargetMode="External"/><Relationship Id="rId59" Type="http://schemas.openxmlformats.org/officeDocument/2006/relationships/hyperlink" Target="https://m.edsoo.ru/N3B0G3K9D" TargetMode="External"/><Relationship Id="rId67" Type="http://schemas.openxmlformats.org/officeDocument/2006/relationships/hyperlink" Target="https://m.edsoo.ru/P1H5B7N2Y" TargetMode="External"/><Relationship Id="rId20" Type="http://schemas.openxmlformats.org/officeDocument/2006/relationships/hyperlink" Target="https://m.edsoo.ru/P6A8W5C2X" TargetMode="External"/><Relationship Id="rId41" Type="http://schemas.openxmlformats.org/officeDocument/2006/relationships/hyperlink" Target="https://m.edsoo.ru/X0T3G9D4X" TargetMode="External"/><Relationship Id="rId54" Type="http://schemas.openxmlformats.org/officeDocument/2006/relationships/hyperlink" Target="https://m.edsoo.ru/D2U6E3B0Y" TargetMode="External"/><Relationship Id="rId62" Type="http://schemas.openxmlformats.org/officeDocument/2006/relationships/hyperlink" Target="https://m.edsoo.ru/U6O4K7W7W" TargetMode="External"/><Relationship Id="rId70" Type="http://schemas.openxmlformats.org/officeDocument/2006/relationships/hyperlink" Target="https://m.edsoo.ru/Z8H8D6M8B" TargetMode="External"/><Relationship Id="rId75" Type="http://schemas.openxmlformats.org/officeDocument/2006/relationships/hyperlink" Target="https://m.edsoo.ru/H5J8R3N9P" TargetMode="External"/><Relationship Id="rId83" Type="http://schemas.openxmlformats.org/officeDocument/2006/relationships/hyperlink" Target="https://m.edsoo.ru/N2Q8H4U7I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L7K1O5N9Q" TargetMode="External"/><Relationship Id="rId15" Type="http://schemas.openxmlformats.org/officeDocument/2006/relationships/hyperlink" Target="https://m.edsoo.ru/Q0F7W3Q4C" TargetMode="External"/><Relationship Id="rId23" Type="http://schemas.openxmlformats.org/officeDocument/2006/relationships/hyperlink" Target="https://m.edsoo.ru/P8Q2O4T0F" TargetMode="External"/><Relationship Id="rId28" Type="http://schemas.openxmlformats.org/officeDocument/2006/relationships/hyperlink" Target="https://m.edsoo.ru/U5C3M3A1O" TargetMode="External"/><Relationship Id="rId36" Type="http://schemas.openxmlformats.org/officeDocument/2006/relationships/hyperlink" Target="https://m.edsoo.ru/P7E0V8V0S" TargetMode="External"/><Relationship Id="rId49" Type="http://schemas.openxmlformats.org/officeDocument/2006/relationships/hyperlink" Target="https://m.edsoo.ru/W9F9P0H3Y" TargetMode="External"/><Relationship Id="rId57" Type="http://schemas.openxmlformats.org/officeDocument/2006/relationships/hyperlink" Target="https://m.edsoo.ru/H2R2B9K4P" TargetMode="External"/><Relationship Id="rId10" Type="http://schemas.openxmlformats.org/officeDocument/2006/relationships/hyperlink" Target="https://m.edsoo.ru/K4Q4P3Z3Y" TargetMode="External"/><Relationship Id="rId31" Type="http://schemas.openxmlformats.org/officeDocument/2006/relationships/hyperlink" Target="https://m.edsoo.ru/H3D3Y6V0H" TargetMode="External"/><Relationship Id="rId44" Type="http://schemas.openxmlformats.org/officeDocument/2006/relationships/hyperlink" Target="https://m.edsoo.ru/F6T4C9V1Z" TargetMode="External"/><Relationship Id="rId52" Type="http://schemas.openxmlformats.org/officeDocument/2006/relationships/hyperlink" Target="https://m.edsoo.ru/T1A2H0O4W" TargetMode="External"/><Relationship Id="rId60" Type="http://schemas.openxmlformats.org/officeDocument/2006/relationships/hyperlink" Target="https://m.edsoo.ru/Z7H7Q5R9J" TargetMode="External"/><Relationship Id="rId65" Type="http://schemas.openxmlformats.org/officeDocument/2006/relationships/hyperlink" Target="https://m.edsoo.ru/G5T0A6U0G" TargetMode="External"/><Relationship Id="rId73" Type="http://schemas.openxmlformats.org/officeDocument/2006/relationships/hyperlink" Target="https://m.edsoo.ru/F5M2L3R8S" TargetMode="External"/><Relationship Id="rId78" Type="http://schemas.openxmlformats.org/officeDocument/2006/relationships/hyperlink" Target="https://m.edsoo.ru/G3M3T9D2O" TargetMode="External"/><Relationship Id="rId81" Type="http://schemas.openxmlformats.org/officeDocument/2006/relationships/hyperlink" Target="https://m.edsoo.ru/M6O1B3B6R" TargetMode="External"/><Relationship Id="rId8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13381</Words>
  <Characters>76272</Characters>
  <Application>Microsoft Office Word</Application>
  <DocSecurity>0</DocSecurity>
  <Lines>635</Lines>
  <Paragraphs>178</Paragraphs>
  <ScaleCrop>false</ScaleCrop>
  <Company/>
  <LinksUpToDate>false</LinksUpToDate>
  <CharactersWithSpaces>89475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uzer</cp:lastModifiedBy>
  <cp:revision>3</cp:revision>
  <dcterms:created xsi:type="dcterms:W3CDTF">2026-09-20T13:31:00Z</dcterms:created>
  <dcterms:modified xsi:type="dcterms:W3CDTF">2026-09-20T13:32:00Z</dcterms:modified>
</cp:coreProperties>
</file>