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F16" w:rsidRPr="00714BB5" w:rsidRDefault="00567F16" w:rsidP="00714BB5">
      <w:pPr>
        <w:jc w:val="center"/>
        <w:rPr>
          <w:b/>
          <w:sz w:val="28"/>
        </w:rPr>
      </w:pPr>
      <w:r w:rsidRPr="00714BB5">
        <w:rPr>
          <w:b/>
          <w:sz w:val="28"/>
        </w:rPr>
        <w:t xml:space="preserve">Аннотация к </w:t>
      </w:r>
      <w:r w:rsidR="00AB5633" w:rsidRPr="00714BB5">
        <w:rPr>
          <w:b/>
          <w:sz w:val="28"/>
        </w:rPr>
        <w:t>дополнительной общеобразовательной общеразвивающей программе технической направленности «</w:t>
      </w:r>
      <w:proofErr w:type="spellStart"/>
      <w:r w:rsidR="00AB5633" w:rsidRPr="00714BB5">
        <w:rPr>
          <w:b/>
          <w:sz w:val="28"/>
        </w:rPr>
        <w:t>Инженерики»</w:t>
      </w:r>
      <w:proofErr w:type="spellEnd"/>
    </w:p>
    <w:p w:rsidR="00ED3271" w:rsidRDefault="00567F16" w:rsidP="00D44479">
      <w:pPr>
        <w:ind w:firstLine="708"/>
        <w:jc w:val="both"/>
        <w:rPr>
          <w:sz w:val="28"/>
        </w:rPr>
      </w:pPr>
      <w:r w:rsidRPr="00714BB5">
        <w:rPr>
          <w:b/>
          <w:sz w:val="28"/>
        </w:rPr>
        <w:t>Составитель:</w:t>
      </w:r>
      <w:r w:rsidRPr="00567F16">
        <w:rPr>
          <w:sz w:val="28"/>
        </w:rPr>
        <w:t xml:space="preserve"> </w:t>
      </w:r>
      <w:r w:rsidR="00ED3271">
        <w:rPr>
          <w:sz w:val="28"/>
        </w:rPr>
        <w:t>педагог дополнительного образования Белкин Д.В.</w:t>
      </w:r>
    </w:p>
    <w:p w:rsidR="00D74B17" w:rsidRDefault="00567F16" w:rsidP="00D44479">
      <w:pPr>
        <w:ind w:firstLine="708"/>
        <w:jc w:val="both"/>
        <w:rPr>
          <w:sz w:val="28"/>
        </w:rPr>
      </w:pPr>
      <w:r w:rsidRPr="00567F16">
        <w:rPr>
          <w:sz w:val="28"/>
        </w:rPr>
        <w:t xml:space="preserve">Дополнительная программа составлена в соответствии </w:t>
      </w:r>
      <w:r w:rsidR="00D74B17">
        <w:rPr>
          <w:sz w:val="28"/>
        </w:rPr>
        <w:t>нормативно правовыми документами и методическими рекомендациями в сфере дополнительного образования детей</w:t>
      </w:r>
      <w:r w:rsidRPr="00567F16">
        <w:rPr>
          <w:sz w:val="28"/>
        </w:rPr>
        <w:t>.</w:t>
      </w:r>
    </w:p>
    <w:p w:rsidR="00AE0F15" w:rsidRPr="00C6682C" w:rsidRDefault="00AE0F15" w:rsidP="00AE0F15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bookmarkStart w:id="0" w:name="Актуальность"/>
      <w:r w:rsidRPr="00C6682C">
        <w:rPr>
          <w:b/>
          <w:color w:val="000000" w:themeColor="text1"/>
          <w:sz w:val="28"/>
          <w:szCs w:val="28"/>
        </w:rPr>
        <w:t>Актуальность</w:t>
      </w:r>
      <w:bookmarkEnd w:id="0"/>
      <w:r>
        <w:rPr>
          <w:b/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 xml:space="preserve">данной программы обусловлена современными тенденциями, где ведущее место занимает человек, способный к </w:t>
      </w:r>
      <w:proofErr w:type="spellStart"/>
      <w:r w:rsidRPr="00C6682C">
        <w:rPr>
          <w:color w:val="000000" w:themeColor="text1"/>
          <w:sz w:val="28"/>
          <w:szCs w:val="28"/>
        </w:rPr>
        <w:t>самоактуализации</w:t>
      </w:r>
      <w:proofErr w:type="spellEnd"/>
      <w:r w:rsidRPr="00C6682C">
        <w:rPr>
          <w:color w:val="000000" w:themeColor="text1"/>
          <w:sz w:val="28"/>
          <w:szCs w:val="28"/>
        </w:rPr>
        <w:t xml:space="preserve"> в современных социально-экономических условиях. В объединении технического моделирования, занимаются с </w:t>
      </w:r>
      <w:proofErr w:type="gramStart"/>
      <w:r w:rsidRPr="00C6682C">
        <w:rPr>
          <w:color w:val="000000" w:themeColor="text1"/>
          <w:sz w:val="28"/>
          <w:szCs w:val="28"/>
        </w:rPr>
        <w:t>обучающимися</w:t>
      </w:r>
      <w:proofErr w:type="gramEnd"/>
      <w:r w:rsidRPr="00C6682C">
        <w:rPr>
          <w:color w:val="000000" w:themeColor="text1"/>
          <w:sz w:val="28"/>
          <w:szCs w:val="28"/>
        </w:rPr>
        <w:t xml:space="preserve"> переменного состава, разных способностей, из семей различного социального положения. Зачастую обучающиеся попросту незнакомы с приемами работы с простейшими инструментами,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 xml:space="preserve">бумагой, картоном и другими материалами. Не имеют навыков работы с режущим инструментом, плохо развита мелкая моторика рук. Именно на кружке технического моделирования обучающиеся получают в полном объеме знания работы с чертежным и разметочным инструментом, азы творчества, развивают свою индивидуальность и самостоятельность. Обучающиеся приобретают навыки общения, так как работа в группе направлена на создание коллектива, где каждый обучающийся имеет равные права на признание своей личности и самоутверждение. </w:t>
      </w:r>
    </w:p>
    <w:p w:rsidR="00AE0F15" w:rsidRPr="00C6682C" w:rsidRDefault="00AE0F15" w:rsidP="00AE0F15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C6682C">
        <w:rPr>
          <w:color w:val="000000" w:themeColor="text1"/>
          <w:sz w:val="28"/>
          <w:szCs w:val="28"/>
        </w:rPr>
        <w:t>Инженеры, как практики инженерного дела, являются профессионалами, которые изобретают, проектируют, анализируют, собирают и тестируют различные устройства, гаджеты и материалы для выполнения функциональных задач и требований. Слово инженер (латинское </w:t>
      </w:r>
      <w:proofErr w:type="spellStart"/>
      <w:r w:rsidRPr="00C6682C">
        <w:rPr>
          <w:color w:val="000000" w:themeColor="text1"/>
          <w:sz w:val="28"/>
          <w:szCs w:val="28"/>
        </w:rPr>
        <w:t>ingeniator</w:t>
      </w:r>
      <w:proofErr w:type="spellEnd"/>
      <w:r w:rsidRPr="00C6682C">
        <w:rPr>
          <w:color w:val="000000" w:themeColor="text1"/>
          <w:sz w:val="28"/>
          <w:szCs w:val="28"/>
        </w:rPr>
        <w:t xml:space="preserve">) происходит от латинских слов </w:t>
      </w:r>
      <w:proofErr w:type="spellStart"/>
      <w:r w:rsidRPr="00C6682C">
        <w:rPr>
          <w:color w:val="000000" w:themeColor="text1"/>
          <w:sz w:val="28"/>
          <w:szCs w:val="28"/>
        </w:rPr>
        <w:t>ingeniare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("изобретать")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и </w:t>
      </w:r>
      <w:proofErr w:type="spellStart"/>
      <w:r w:rsidRPr="00C6682C">
        <w:rPr>
          <w:color w:val="000000" w:themeColor="text1"/>
          <w:sz w:val="28"/>
          <w:szCs w:val="28"/>
        </w:rPr>
        <w:t>ingenium</w:t>
      </w:r>
      <w:proofErr w:type="spellEnd"/>
      <w:r w:rsidRPr="00C6682C">
        <w:rPr>
          <w:color w:val="000000" w:themeColor="text1"/>
          <w:sz w:val="28"/>
          <w:szCs w:val="28"/>
        </w:rPr>
        <w:t xml:space="preserve"> ("сообразительность").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Уменьшительное название Программы «</w:t>
      </w:r>
      <w:proofErr w:type="spellStart"/>
      <w:r w:rsidRPr="00C6682C">
        <w:rPr>
          <w:color w:val="000000" w:themeColor="text1"/>
          <w:sz w:val="28"/>
          <w:szCs w:val="28"/>
        </w:rPr>
        <w:t>Инженерики</w:t>
      </w:r>
      <w:proofErr w:type="spellEnd"/>
      <w:r w:rsidRPr="00C6682C">
        <w:rPr>
          <w:color w:val="000000" w:themeColor="text1"/>
          <w:sz w:val="28"/>
          <w:szCs w:val="28"/>
        </w:rPr>
        <w:t xml:space="preserve">» указывает на ключевые качества, которые будут развивать дети, в ходе </w:t>
      </w:r>
      <w:proofErr w:type="gramStart"/>
      <w:r w:rsidRPr="00C6682C">
        <w:rPr>
          <w:color w:val="000000" w:themeColor="text1"/>
          <w:sz w:val="28"/>
          <w:szCs w:val="28"/>
        </w:rPr>
        <w:t>обучения по</w:t>
      </w:r>
      <w:proofErr w:type="gramEnd"/>
      <w:r w:rsidRPr="00C6682C">
        <w:rPr>
          <w:color w:val="000000" w:themeColor="text1"/>
          <w:sz w:val="28"/>
          <w:szCs w:val="28"/>
        </w:rPr>
        <w:t xml:space="preserve"> данной Программе. Раздел «бросовый материал» выполняет требование рационального использования вторичного сырья и бережного отношения к природе, позволяет в созидательной форме проводить экологическое воспитание будущих инженеров.</w:t>
      </w:r>
    </w:p>
    <w:p w:rsidR="00AE0F15" w:rsidRPr="00C6682C" w:rsidRDefault="00AE0F15" w:rsidP="00AE0F15">
      <w:pPr>
        <w:spacing w:after="0"/>
        <w:ind w:firstLine="709"/>
        <w:jc w:val="both"/>
        <w:rPr>
          <w:color w:val="000000" w:themeColor="text1"/>
          <w:sz w:val="28"/>
          <w:szCs w:val="28"/>
        </w:rPr>
      </w:pPr>
      <w:r w:rsidRPr="00C6682C">
        <w:rPr>
          <w:color w:val="000000" w:themeColor="text1"/>
          <w:sz w:val="28"/>
          <w:szCs w:val="28"/>
        </w:rPr>
        <w:t xml:space="preserve">Техническое моделирование – один из видов детского технического творчества. Занимаясь им, обучающиеся получают знания, умения и навыки, которые не может дать образовательное учреждение, закрепляют полученные знания и применяют их на практике, имея в дальнейшем мотивацию на их углубление. Хорошо организованный образовательный процесс воспитывает у ребят любовь к труду, целеустремлённость, самостоятельность, </w:t>
      </w:r>
      <w:proofErr w:type="spellStart"/>
      <w:r w:rsidRPr="00C6682C">
        <w:rPr>
          <w:color w:val="000000" w:themeColor="text1"/>
          <w:sz w:val="28"/>
          <w:szCs w:val="28"/>
        </w:rPr>
        <w:t>коммуникативность</w:t>
      </w:r>
      <w:proofErr w:type="spellEnd"/>
      <w:r w:rsidRPr="00C6682C">
        <w:rPr>
          <w:color w:val="000000" w:themeColor="text1"/>
          <w:sz w:val="28"/>
          <w:szCs w:val="28"/>
        </w:rPr>
        <w:t>, оказывает позитивное влияние на формирование личности  каждого ребёнка.</w:t>
      </w:r>
    </w:p>
    <w:p w:rsidR="00D74B17" w:rsidRDefault="00AE0F15" w:rsidP="00AE0F15">
      <w:pPr>
        <w:jc w:val="both"/>
        <w:rPr>
          <w:sz w:val="28"/>
        </w:rPr>
      </w:pPr>
      <w:r w:rsidRPr="00C6682C">
        <w:rPr>
          <w:color w:val="000000" w:themeColor="text1"/>
          <w:sz w:val="28"/>
          <w:szCs w:val="28"/>
        </w:rPr>
        <w:lastRenderedPageBreak/>
        <w:t>Занимаясь любимым делом, обучающиеся более активно приобретают новые знания, легче и раньше других определяются с выбором будущей профессии и, как правило, добиваются лучших результатов. В процессе занятий у обучающихся  вырабатываются: привычка  к порядку, точности, аккуратности,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систематичности;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развивается</w:t>
      </w:r>
      <w:r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выдержка,</w:t>
      </w:r>
      <w:r w:rsidRPr="006E7D6C">
        <w:rPr>
          <w:color w:val="000000" w:themeColor="text1"/>
          <w:sz w:val="28"/>
          <w:szCs w:val="28"/>
        </w:rPr>
        <w:t xml:space="preserve"> </w:t>
      </w:r>
      <w:r w:rsidRPr="00C6682C">
        <w:rPr>
          <w:color w:val="000000" w:themeColor="text1"/>
          <w:sz w:val="28"/>
          <w:szCs w:val="28"/>
        </w:rPr>
        <w:t>терпение, усидчивость; воспитывается умение не отступать перед трудностями; происходит работа над собой, искоренение в себе тех или других недостатков; повышается осознание ценности своей личности, что ведет к росту самоуважения.</w:t>
      </w:r>
    </w:p>
    <w:p w:rsidR="00AE0F15" w:rsidRPr="00274CCF" w:rsidRDefault="00AE0F15" w:rsidP="00AE0F15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274CCF">
        <w:rPr>
          <w:b/>
          <w:color w:val="000000" w:themeColor="text1"/>
          <w:sz w:val="28"/>
          <w:szCs w:val="28"/>
        </w:rPr>
        <w:t xml:space="preserve">Цель программы: </w:t>
      </w:r>
      <w:r w:rsidRPr="00274CCF">
        <w:rPr>
          <w:color w:val="000000" w:themeColor="text1"/>
          <w:sz w:val="28"/>
          <w:szCs w:val="28"/>
        </w:rPr>
        <w:t>создать условия для выявления и развития способностей и возможностей обучающихся посредством занятий техническим творчеством.</w:t>
      </w:r>
    </w:p>
    <w:p w:rsidR="00AE0F15" w:rsidRPr="00484176" w:rsidRDefault="00AE0F15" w:rsidP="00AE0F15">
      <w:pPr>
        <w:spacing w:before="240"/>
        <w:ind w:firstLine="708"/>
        <w:jc w:val="both"/>
        <w:rPr>
          <w:b/>
          <w:color w:val="000000" w:themeColor="text1"/>
          <w:sz w:val="28"/>
          <w:szCs w:val="28"/>
        </w:rPr>
      </w:pPr>
      <w:r w:rsidRPr="00484176">
        <w:rPr>
          <w:b/>
          <w:color w:val="000000" w:themeColor="text1"/>
          <w:sz w:val="28"/>
          <w:szCs w:val="28"/>
        </w:rPr>
        <w:t>Задачи программы:</w:t>
      </w:r>
    </w:p>
    <w:p w:rsidR="00AE0F15" w:rsidRDefault="00AE0F15" w:rsidP="00AE0F1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48417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Обучающие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right="240" w:firstLine="709"/>
        <w:rPr>
          <w:color w:val="000000" w:themeColor="text1"/>
        </w:rPr>
      </w:pPr>
      <w:r w:rsidRPr="00484176">
        <w:rPr>
          <w:color w:val="000000" w:themeColor="text1"/>
        </w:rPr>
        <w:t>изучить основные свойства материалов для начального технического моделирования;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firstLine="709"/>
        <w:rPr>
          <w:color w:val="000000" w:themeColor="text1"/>
        </w:rPr>
      </w:pPr>
      <w:r w:rsidRPr="00484176">
        <w:rPr>
          <w:color w:val="000000" w:themeColor="text1"/>
        </w:rPr>
        <w:t>научить простейшим правилам организации рабочего места;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right="240" w:firstLine="709"/>
        <w:rPr>
          <w:color w:val="000000" w:themeColor="text1"/>
        </w:rPr>
      </w:pPr>
      <w:r w:rsidRPr="00484176">
        <w:rPr>
          <w:color w:val="000000" w:themeColor="text1"/>
        </w:rPr>
        <w:t>изучить основные технологии постройки плоских и объёмных моделей, способы применения шаблонов, способы соединения деталей из бумаги,  картона и бросовых материалов;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right="240" w:firstLine="709"/>
        <w:rPr>
          <w:color w:val="000000" w:themeColor="text1"/>
        </w:rPr>
      </w:pPr>
      <w:r w:rsidRPr="00484176">
        <w:rPr>
          <w:color w:val="000000" w:themeColor="text1"/>
        </w:rPr>
        <w:t>обучить правилам безопасной работы с простейшими ручными инструментами в процессе всех этапов конструирования;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right="240" w:firstLine="709"/>
        <w:rPr>
          <w:color w:val="000000" w:themeColor="text1"/>
        </w:rPr>
      </w:pPr>
      <w:r w:rsidRPr="00484176">
        <w:rPr>
          <w:color w:val="000000" w:themeColor="text1"/>
        </w:rPr>
        <w:t>изучить названия деталей и устройств технических объектов, названия основных деталей и частей техники;</w:t>
      </w:r>
    </w:p>
    <w:p w:rsidR="00AE0F15" w:rsidRPr="00186085" w:rsidRDefault="00AE0F15" w:rsidP="00AE0F1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48417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Развивающие</w:t>
      </w:r>
    </w:p>
    <w:p w:rsidR="00AE0F15" w:rsidRDefault="00AE0F15" w:rsidP="00AE0F1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мелкую моторику и внимательность к деталям;</w:t>
      </w:r>
    </w:p>
    <w:p w:rsidR="00AE0F15" w:rsidRPr="00484176" w:rsidRDefault="00AE0F15" w:rsidP="00AE0F1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76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образное техническое мышление и умение выразить свой замысел не только на плоскости, но и в объеме;</w:t>
      </w:r>
    </w:p>
    <w:p w:rsidR="00AE0F15" w:rsidRPr="00484176" w:rsidRDefault="00AE0F15" w:rsidP="00AE0F15">
      <w:pPr>
        <w:pStyle w:val="20"/>
        <w:numPr>
          <w:ilvl w:val="0"/>
          <w:numId w:val="1"/>
        </w:numPr>
        <w:shd w:val="clear" w:color="auto" w:fill="auto"/>
        <w:spacing w:before="0" w:line="276" w:lineRule="auto"/>
        <w:ind w:left="0" w:firstLine="709"/>
        <w:rPr>
          <w:color w:val="000000" w:themeColor="text1"/>
        </w:rPr>
      </w:pPr>
      <w:r w:rsidRPr="00484176">
        <w:rPr>
          <w:color w:val="000000" w:themeColor="text1"/>
        </w:rPr>
        <w:t xml:space="preserve">стимулировать развитие творческого и креативного мышления для решения поставленных задач; </w:t>
      </w:r>
    </w:p>
    <w:p w:rsidR="00AE0F15" w:rsidRDefault="00AE0F15" w:rsidP="00AE0F1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76">
        <w:rPr>
          <w:rFonts w:ascii="Times New Roman" w:hAnsi="Times New Roman" w:cs="Times New Roman"/>
          <w:color w:val="000000" w:themeColor="text1"/>
          <w:sz w:val="28"/>
          <w:szCs w:val="28"/>
        </w:rPr>
        <w:t>содействовать развитию инициативы, выдумки и творчества детей в атмосфере эстетических переживаний и увлеченности, совместного творчества через различные виды деятельности.</w:t>
      </w:r>
    </w:p>
    <w:p w:rsidR="00AE0F15" w:rsidRDefault="00AE0F15" w:rsidP="00AE0F1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484176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Воспитательные</w:t>
      </w:r>
    </w:p>
    <w:p w:rsidR="00AE0F15" w:rsidRDefault="00AE0F15" w:rsidP="00AE0F15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воспитывать чувство коллективизма, взаимовыручки,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желания помочь своим товарищам.</w:t>
      </w:r>
    </w:p>
    <w:p w:rsidR="00714BB5" w:rsidRPr="009C4D5E" w:rsidRDefault="00714BB5" w:rsidP="00714BB5">
      <w:pPr>
        <w:spacing w:before="240"/>
        <w:ind w:firstLine="567"/>
        <w:jc w:val="center"/>
        <w:rPr>
          <w:b/>
          <w:color w:val="000000" w:themeColor="text1"/>
          <w:sz w:val="28"/>
          <w:szCs w:val="28"/>
        </w:rPr>
      </w:pPr>
      <w:bookmarkStart w:id="1" w:name="Планируемые_результаты"/>
      <w:r w:rsidRPr="009C4D5E">
        <w:rPr>
          <w:b/>
          <w:color w:val="000000" w:themeColor="text1"/>
          <w:sz w:val="28"/>
          <w:szCs w:val="28"/>
        </w:rPr>
        <w:t>Планируемые результаты</w:t>
      </w:r>
    </w:p>
    <w:bookmarkEnd w:id="1"/>
    <w:p w:rsidR="00714BB5" w:rsidRDefault="00714BB5" w:rsidP="00714BB5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9C4D5E">
        <w:rPr>
          <w:color w:val="000000" w:themeColor="text1"/>
          <w:sz w:val="28"/>
          <w:szCs w:val="28"/>
        </w:rPr>
        <w:t xml:space="preserve">В процессе занятий по данной программе обучающиеся должны овладеть основными техническими знаниями и умениями, анализировать </w:t>
      </w:r>
      <w:r w:rsidRPr="009C4D5E">
        <w:rPr>
          <w:color w:val="000000" w:themeColor="text1"/>
          <w:sz w:val="28"/>
          <w:szCs w:val="28"/>
        </w:rPr>
        <w:lastRenderedPageBreak/>
        <w:t xml:space="preserve">конструктивные решения по шаблонам и моделям; получать представление о конструкционных материалах (бумага, картон, композиты, пенопласт и т.д.) и их свойствах, общее представление об изделии и детали, основных параметрах качества детали (форма, шероховатость, размеры каждой элементарной поверхности и их расположение). </w:t>
      </w:r>
      <w:proofErr w:type="gramEnd"/>
    </w:p>
    <w:p w:rsidR="00714BB5" w:rsidRDefault="00714BB5" w:rsidP="00714BB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Предметные</w:t>
      </w:r>
    </w:p>
    <w:p w:rsidR="00714BB5" w:rsidRPr="009C4D5E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различным приемам работы с бумагой, картоном, пенопластом;</w:t>
      </w:r>
    </w:p>
    <w:p w:rsidR="00714BB5" w:rsidRPr="009C4D5E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освоят правила работы с инструментами: ножницы, шило, дырокол, </w:t>
      </w:r>
      <w:proofErr w:type="spellStart"/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степлер</w:t>
      </w:r>
      <w:proofErr w:type="spellEnd"/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, и канцелярский нож;</w:t>
      </w:r>
    </w:p>
    <w:p w:rsidR="00714BB5" w:rsidRPr="009C4D5E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научатся использовать различные способы соединения деталей;</w:t>
      </w:r>
    </w:p>
    <w:p w:rsidR="00714BB5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следовать устным и визуальным инструкциям;</w:t>
      </w:r>
    </w:p>
    <w:p w:rsidR="00714BB5" w:rsidRPr="009C4D5E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овладеют навыками культуры труда;</w:t>
      </w:r>
    </w:p>
    <w:p w:rsidR="00714BB5" w:rsidRPr="009C4D5E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научатся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оздавать композиции с изделиями.</w:t>
      </w:r>
    </w:p>
    <w:p w:rsidR="00714BB5" w:rsidRDefault="00714BB5" w:rsidP="00714BB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Метапредметные</w:t>
      </w:r>
      <w:proofErr w:type="spellEnd"/>
    </w:p>
    <w:p w:rsidR="00714BB5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будут развивать внимание, память, мышление, пространственное воображение, мелкую моторику рук и глазомер, художественный вкус, творческие способности и фантазию;</w:t>
      </w:r>
    </w:p>
    <w:p w:rsidR="00714BB5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будут развивать мелкую моторики, внимательность</w:t>
      </w:r>
      <w:r w:rsidRPr="00A8160C">
        <w:rPr>
          <w:rFonts w:ascii="Times New Roman" w:hAnsi="Times New Roman" w:cs="Times New Roman"/>
          <w:color w:val="000000" w:themeColor="text1"/>
          <w:sz w:val="28"/>
          <w:szCs w:val="28"/>
        </w:rPr>
        <w:t>, аккуратност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8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особенност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A8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мышления изобретателя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4BB5" w:rsidRDefault="00714BB5" w:rsidP="00714BB5">
      <w:pPr>
        <w:pStyle w:val="a3"/>
        <w:spacing w:after="0"/>
        <w:ind w:left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Личностные</w:t>
      </w:r>
    </w:p>
    <w:p w:rsidR="00714BB5" w:rsidRPr="002859E9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4D5E">
        <w:rPr>
          <w:rFonts w:ascii="Times New Roman" w:hAnsi="Times New Roman" w:cs="Times New Roman"/>
          <w:color w:val="000000" w:themeColor="text1"/>
          <w:sz w:val="28"/>
          <w:szCs w:val="28"/>
        </w:rPr>
        <w:t>улучшат свои коммуникативные способности и приобр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етут навыки работы в коллективе;</w:t>
      </w:r>
    </w:p>
    <w:p w:rsidR="00714BB5" w:rsidRDefault="00714BB5" w:rsidP="00714B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стремление к самостоятельной работе, усовершенствованию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своих</w:t>
      </w:r>
      <w:r w:rsidRPr="00A816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творческих проектов.</w:t>
      </w:r>
    </w:p>
    <w:p w:rsidR="00714BB5" w:rsidRPr="0073415D" w:rsidRDefault="00714BB5" w:rsidP="00EB566F">
      <w:pPr>
        <w:spacing w:before="240"/>
        <w:ind w:firstLine="708"/>
        <w:jc w:val="center"/>
        <w:rPr>
          <w:b/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 xml:space="preserve">Категория </w:t>
      </w:r>
      <w:proofErr w:type="gramStart"/>
      <w:r w:rsidRPr="0073415D">
        <w:rPr>
          <w:b/>
          <w:color w:val="000000" w:themeColor="text1"/>
          <w:sz w:val="28"/>
          <w:szCs w:val="28"/>
        </w:rPr>
        <w:t>обучающихся</w:t>
      </w:r>
      <w:proofErr w:type="gramEnd"/>
    </w:p>
    <w:p w:rsidR="00714BB5" w:rsidRPr="0073415D" w:rsidRDefault="00714BB5" w:rsidP="00714BB5">
      <w:pPr>
        <w:spacing w:after="0"/>
        <w:ind w:firstLine="567"/>
        <w:jc w:val="both"/>
        <w:rPr>
          <w:color w:val="000000" w:themeColor="text1"/>
          <w:sz w:val="28"/>
          <w:szCs w:val="28"/>
        </w:rPr>
      </w:pPr>
      <w:r w:rsidRPr="0073415D">
        <w:rPr>
          <w:color w:val="000000" w:themeColor="text1"/>
          <w:sz w:val="28"/>
          <w:szCs w:val="28"/>
        </w:rPr>
        <w:t xml:space="preserve">Программа рассчитана на возрастную категорию детей от 7 до 10 лет. Группы </w:t>
      </w:r>
      <w:proofErr w:type="gramStart"/>
      <w:r w:rsidRPr="0073415D">
        <w:rPr>
          <w:color w:val="000000" w:themeColor="text1"/>
          <w:sz w:val="28"/>
          <w:szCs w:val="28"/>
        </w:rPr>
        <w:t>обучающихся</w:t>
      </w:r>
      <w:proofErr w:type="gramEnd"/>
      <w:r w:rsidRPr="0073415D">
        <w:rPr>
          <w:color w:val="000000" w:themeColor="text1"/>
          <w:sz w:val="28"/>
          <w:szCs w:val="28"/>
        </w:rPr>
        <w:t xml:space="preserve"> формируются на основе свободного набора, постоянного состава. </w:t>
      </w:r>
      <w:proofErr w:type="gramStart"/>
      <w:r w:rsidRPr="0073415D">
        <w:rPr>
          <w:color w:val="000000" w:themeColor="text1"/>
          <w:sz w:val="28"/>
          <w:szCs w:val="28"/>
        </w:rPr>
        <w:t xml:space="preserve">Подача заявки на обучение по Программе осуществляется через Навигатор дополнительного образования Тюменской области </w:t>
      </w:r>
      <w:hyperlink r:id="rId6" w:history="1">
        <w:r w:rsidRPr="00AA7AF7">
          <w:rPr>
            <w:rStyle w:val="a4"/>
            <w:sz w:val="28"/>
            <w:szCs w:val="28"/>
            <w:lang w:val="en-US"/>
          </w:rPr>
          <w:t>https</w:t>
        </w:r>
        <w:r w:rsidRPr="00AA7AF7">
          <w:rPr>
            <w:rStyle w:val="a4"/>
            <w:sz w:val="28"/>
            <w:szCs w:val="28"/>
          </w:rPr>
          <w:t>://</w:t>
        </w:r>
        <w:proofErr w:type="spellStart"/>
        <w:r w:rsidRPr="00AA7AF7">
          <w:rPr>
            <w:rStyle w:val="a4"/>
            <w:sz w:val="28"/>
            <w:szCs w:val="28"/>
            <w:lang w:val="en-US"/>
          </w:rPr>
          <w:t>newedo</w:t>
        </w:r>
        <w:proofErr w:type="spellEnd"/>
        <w:r w:rsidRPr="00AA7AF7">
          <w:rPr>
            <w:rStyle w:val="a4"/>
            <w:sz w:val="28"/>
            <w:szCs w:val="28"/>
          </w:rPr>
          <w:t>.72</w:t>
        </w:r>
        <w:r w:rsidRPr="00AA7AF7">
          <w:rPr>
            <w:rStyle w:val="a4"/>
            <w:sz w:val="28"/>
            <w:szCs w:val="28"/>
            <w:lang w:val="en-US"/>
          </w:rPr>
          <w:t>to</w:t>
        </w:r>
        <w:r w:rsidRPr="00AA7AF7">
          <w:rPr>
            <w:rStyle w:val="a4"/>
            <w:sz w:val="28"/>
            <w:szCs w:val="28"/>
          </w:rPr>
          <w:t>.</w:t>
        </w:r>
        <w:proofErr w:type="spellStart"/>
        <w:r w:rsidRPr="00AA7AF7">
          <w:rPr>
            <w:rStyle w:val="a4"/>
            <w:sz w:val="28"/>
            <w:szCs w:val="28"/>
            <w:lang w:val="en-US"/>
          </w:rPr>
          <w:t>ru</w:t>
        </w:r>
        <w:proofErr w:type="spellEnd"/>
        <w:r w:rsidRPr="00AA7AF7">
          <w:rPr>
            <w:rStyle w:val="a4"/>
            <w:sz w:val="28"/>
            <w:szCs w:val="28"/>
          </w:rPr>
          <w:t>/</w:t>
        </w:r>
      </w:hyperlink>
      <w:r w:rsidRPr="0073415D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</w:t>
      </w:r>
      <w:r w:rsidRPr="0073415D">
        <w:rPr>
          <w:color w:val="000000" w:themeColor="text1"/>
          <w:sz w:val="28"/>
          <w:szCs w:val="28"/>
        </w:rPr>
        <w:t>Медицинская справка о наличии противопоказаний не требуется.</w:t>
      </w:r>
      <w:proofErr w:type="gramEnd"/>
      <w:r w:rsidRPr="0073415D">
        <w:rPr>
          <w:color w:val="000000" w:themeColor="text1"/>
          <w:sz w:val="28"/>
          <w:szCs w:val="28"/>
        </w:rPr>
        <w:t xml:space="preserve"> Состав группы от </w:t>
      </w:r>
      <w:r>
        <w:rPr>
          <w:color w:val="000000" w:themeColor="text1"/>
          <w:sz w:val="28"/>
          <w:szCs w:val="28"/>
        </w:rPr>
        <w:t>20</w:t>
      </w:r>
      <w:r w:rsidRPr="0073415D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40</w:t>
      </w:r>
      <w:r w:rsidRPr="0073415D">
        <w:rPr>
          <w:color w:val="000000" w:themeColor="text1"/>
          <w:sz w:val="28"/>
          <w:szCs w:val="28"/>
        </w:rPr>
        <w:t xml:space="preserve"> человек.</w:t>
      </w:r>
    </w:p>
    <w:p w:rsidR="00714BB5" w:rsidRPr="0073415D" w:rsidRDefault="00714BB5" w:rsidP="00714BB5">
      <w:pPr>
        <w:spacing w:after="0"/>
        <w:ind w:firstLine="708"/>
        <w:jc w:val="both"/>
        <w:rPr>
          <w:b/>
          <w:color w:val="000000" w:themeColor="text1"/>
          <w:sz w:val="28"/>
          <w:szCs w:val="28"/>
        </w:rPr>
      </w:pPr>
    </w:p>
    <w:p w:rsidR="00714BB5" w:rsidRPr="0073415D" w:rsidRDefault="00714BB5" w:rsidP="00714BB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>Объем программы</w:t>
      </w:r>
      <w:r>
        <w:rPr>
          <w:color w:val="000000" w:themeColor="text1"/>
          <w:sz w:val="28"/>
          <w:szCs w:val="28"/>
        </w:rPr>
        <w:t xml:space="preserve">– </w:t>
      </w:r>
      <w:r w:rsidRPr="009B29F0">
        <w:rPr>
          <w:color w:val="000000" w:themeColor="text1"/>
          <w:sz w:val="28"/>
          <w:szCs w:val="28"/>
        </w:rPr>
        <w:t>72</w:t>
      </w:r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академических</w:t>
      </w:r>
      <w:proofErr w:type="gramEnd"/>
      <w:r>
        <w:rPr>
          <w:color w:val="000000" w:themeColor="text1"/>
          <w:sz w:val="28"/>
          <w:szCs w:val="28"/>
        </w:rPr>
        <w:t xml:space="preserve"> часа</w:t>
      </w:r>
      <w:r w:rsidRPr="00274CCF">
        <w:rPr>
          <w:color w:val="000000" w:themeColor="text1"/>
          <w:sz w:val="28"/>
          <w:szCs w:val="28"/>
        </w:rPr>
        <w:t>.</w:t>
      </w:r>
    </w:p>
    <w:p w:rsidR="00714BB5" w:rsidRDefault="00714BB5" w:rsidP="00714BB5">
      <w:pPr>
        <w:spacing w:after="0"/>
        <w:ind w:firstLine="708"/>
        <w:jc w:val="both"/>
        <w:rPr>
          <w:color w:val="000000" w:themeColor="text1"/>
          <w:sz w:val="28"/>
          <w:szCs w:val="28"/>
        </w:rPr>
      </w:pPr>
      <w:r w:rsidRPr="0073415D">
        <w:rPr>
          <w:b/>
          <w:color w:val="000000" w:themeColor="text1"/>
          <w:sz w:val="28"/>
          <w:szCs w:val="28"/>
        </w:rPr>
        <w:t xml:space="preserve">Форма обучения </w:t>
      </w:r>
      <w:r>
        <w:rPr>
          <w:b/>
          <w:color w:val="000000" w:themeColor="text1"/>
          <w:sz w:val="28"/>
          <w:szCs w:val="28"/>
        </w:rPr>
        <w:t>–</w:t>
      </w:r>
      <w:r>
        <w:rPr>
          <w:color w:val="000000" w:themeColor="text1"/>
          <w:sz w:val="28"/>
          <w:szCs w:val="28"/>
        </w:rPr>
        <w:t xml:space="preserve"> очная, </w:t>
      </w:r>
      <w:r>
        <w:rPr>
          <w:sz w:val="28"/>
          <w:szCs w:val="28"/>
          <w:shd w:val="clear" w:color="auto" w:fill="FFFFFF"/>
        </w:rPr>
        <w:t>очная с применением дистанционных образовательных технологий.</w:t>
      </w:r>
    </w:p>
    <w:p w:rsidR="00714BB5" w:rsidRPr="000553D0" w:rsidRDefault="00714BB5" w:rsidP="00714BB5">
      <w:pPr>
        <w:spacing w:after="0"/>
        <w:ind w:firstLine="709"/>
        <w:contextualSpacing/>
        <w:jc w:val="both"/>
        <w:rPr>
          <w:sz w:val="28"/>
          <w:szCs w:val="28"/>
          <w:shd w:val="clear" w:color="auto" w:fill="FFFFFF"/>
        </w:rPr>
      </w:pPr>
      <w:r w:rsidRPr="00D67638">
        <w:rPr>
          <w:b/>
          <w:color w:val="000000" w:themeColor="text1"/>
          <w:sz w:val="28"/>
          <w:szCs w:val="28"/>
        </w:rPr>
        <w:t>Форма реализации</w:t>
      </w:r>
      <w:r w:rsidR="00EB566F">
        <w:rPr>
          <w:b/>
          <w:color w:val="000000" w:themeColor="text1"/>
          <w:sz w:val="28"/>
          <w:szCs w:val="28"/>
        </w:rPr>
        <w:t xml:space="preserve">. </w:t>
      </w:r>
      <w:r w:rsidRPr="00F978FB">
        <w:rPr>
          <w:sz w:val="28"/>
          <w:szCs w:val="28"/>
          <w:shd w:val="clear" w:color="auto" w:fill="FFFFFF"/>
        </w:rPr>
        <w:t>Для обеспечения непрерывности реализации Программы применяется электронная форма обучения и дистанцио</w:t>
      </w:r>
      <w:r>
        <w:rPr>
          <w:sz w:val="28"/>
          <w:szCs w:val="28"/>
          <w:shd w:val="clear" w:color="auto" w:fill="FFFFFF"/>
        </w:rPr>
        <w:t>нные образовательные технологии</w:t>
      </w:r>
      <w:r w:rsidRPr="0073415D">
        <w:rPr>
          <w:color w:val="000000" w:themeColor="text1"/>
          <w:sz w:val="28"/>
          <w:szCs w:val="28"/>
        </w:rPr>
        <w:t xml:space="preserve"> (далее по тексту - ДОТ). ДОТ необходимы для обеспечения непрерывности реализации программы в соответствии с учебным </w:t>
      </w:r>
      <w:r w:rsidRPr="0073415D">
        <w:rPr>
          <w:color w:val="000000" w:themeColor="text1"/>
          <w:sz w:val="28"/>
          <w:szCs w:val="28"/>
        </w:rPr>
        <w:lastRenderedPageBreak/>
        <w:t>планом. Применяются в</w:t>
      </w:r>
      <w:r>
        <w:rPr>
          <w:color w:val="000000" w:themeColor="text1"/>
          <w:sz w:val="28"/>
          <w:szCs w:val="28"/>
        </w:rPr>
        <w:t xml:space="preserve"> </w:t>
      </w:r>
      <w:r w:rsidRPr="0073415D">
        <w:rPr>
          <w:color w:val="000000" w:themeColor="text1"/>
          <w:sz w:val="28"/>
          <w:szCs w:val="28"/>
        </w:rPr>
        <w:t xml:space="preserve">случаях, когда </w:t>
      </w:r>
      <w:proofErr w:type="gramStart"/>
      <w:r w:rsidRPr="0073415D">
        <w:rPr>
          <w:color w:val="000000" w:themeColor="text1"/>
          <w:sz w:val="28"/>
          <w:szCs w:val="28"/>
        </w:rPr>
        <w:t>обучающиеся</w:t>
      </w:r>
      <w:proofErr w:type="gramEnd"/>
      <w:r w:rsidRPr="0073415D">
        <w:rPr>
          <w:color w:val="000000" w:themeColor="text1"/>
          <w:sz w:val="28"/>
          <w:szCs w:val="28"/>
        </w:rPr>
        <w:t xml:space="preserve"> по каким-либо причинам не могут посещать учреждение. </w:t>
      </w:r>
      <w:proofErr w:type="gramStart"/>
      <w:r w:rsidRPr="0073415D">
        <w:rPr>
          <w:color w:val="000000" w:themeColor="text1"/>
          <w:sz w:val="28"/>
          <w:szCs w:val="28"/>
        </w:rPr>
        <w:t xml:space="preserve">Например, при </w:t>
      </w:r>
      <w:r>
        <w:rPr>
          <w:color w:val="000000" w:themeColor="text1"/>
          <w:sz w:val="28"/>
          <w:szCs w:val="28"/>
        </w:rPr>
        <w:t>наличии актированных дней,</w:t>
      </w:r>
      <w:r w:rsidRPr="0073415D">
        <w:rPr>
          <w:color w:val="000000" w:themeColor="text1"/>
          <w:sz w:val="28"/>
          <w:szCs w:val="28"/>
        </w:rPr>
        <w:t xml:space="preserve"> в случае пропуск</w:t>
      </w:r>
      <w:r>
        <w:rPr>
          <w:color w:val="000000" w:themeColor="text1"/>
          <w:sz w:val="28"/>
          <w:szCs w:val="28"/>
        </w:rPr>
        <w:t xml:space="preserve">а занятий по состоянию здоровья, а также </w:t>
      </w:r>
      <w:r w:rsidRPr="0073415D">
        <w:rPr>
          <w:color w:val="000000" w:themeColor="text1"/>
          <w:sz w:val="28"/>
          <w:szCs w:val="28"/>
        </w:rPr>
        <w:t xml:space="preserve"> </w:t>
      </w:r>
      <w:r w:rsidRPr="00F978FB">
        <w:rPr>
          <w:sz w:val="28"/>
          <w:szCs w:val="28"/>
          <w:shd w:val="clear" w:color="auto" w:fill="FFFFFF"/>
        </w:rPr>
        <w:t xml:space="preserve">приостановления учебного процесса в связи с введением карантинных мероприятий чрезвычайных ситуаций и др., </w:t>
      </w:r>
      <w:r w:rsidRPr="0073415D">
        <w:rPr>
          <w:color w:val="000000" w:themeColor="text1"/>
          <w:sz w:val="28"/>
          <w:szCs w:val="28"/>
        </w:rPr>
        <w:t xml:space="preserve">Образовательный процесс организуется в форме </w:t>
      </w:r>
      <w:proofErr w:type="spellStart"/>
      <w:r w:rsidRPr="0073415D">
        <w:rPr>
          <w:color w:val="000000" w:themeColor="text1"/>
          <w:sz w:val="28"/>
          <w:szCs w:val="28"/>
        </w:rPr>
        <w:t>видеоуроков</w:t>
      </w:r>
      <w:proofErr w:type="spellEnd"/>
      <w:r w:rsidRPr="0073415D">
        <w:rPr>
          <w:color w:val="000000" w:themeColor="text1"/>
          <w:sz w:val="28"/>
          <w:szCs w:val="28"/>
        </w:rPr>
        <w:t>, схем, инструкций и заданий для самостоятельной работы, размещенных  на официальной странице МАУ ДО «Центр внешкольной работы» социальной сети «</w:t>
      </w:r>
      <w:proofErr w:type="spellStart"/>
      <w:r w:rsidRPr="0073415D">
        <w:rPr>
          <w:color w:val="000000" w:themeColor="text1"/>
          <w:sz w:val="28"/>
          <w:szCs w:val="28"/>
        </w:rPr>
        <w:t>ВКонтакте</w:t>
      </w:r>
      <w:proofErr w:type="spellEnd"/>
      <w:r w:rsidRPr="0073415D">
        <w:rPr>
          <w:color w:val="000000" w:themeColor="text1"/>
          <w:sz w:val="28"/>
          <w:szCs w:val="28"/>
        </w:rPr>
        <w:t xml:space="preserve">» по адресу: </w:t>
      </w:r>
      <w:hyperlink r:id="rId7" w:history="1">
        <w:r w:rsidRPr="0073415D">
          <w:rPr>
            <w:rStyle w:val="a4"/>
            <w:color w:val="000000" w:themeColor="text1"/>
            <w:sz w:val="28"/>
            <w:szCs w:val="28"/>
          </w:rPr>
          <w:t>https://vk.com/gazetaomut</w:t>
        </w:r>
      </w:hyperlink>
      <w:r w:rsidRPr="0073415D">
        <w:rPr>
          <w:color w:val="000000" w:themeColor="text1"/>
          <w:sz w:val="28"/>
          <w:szCs w:val="28"/>
        </w:rPr>
        <w:t>. Информация также</w:t>
      </w:r>
      <w:proofErr w:type="gramEnd"/>
      <w:r w:rsidRPr="0073415D">
        <w:rPr>
          <w:color w:val="000000" w:themeColor="text1"/>
          <w:sz w:val="28"/>
          <w:szCs w:val="28"/>
        </w:rPr>
        <w:t xml:space="preserve"> дублируется в родительских чатах </w:t>
      </w:r>
      <w:proofErr w:type="spellStart"/>
      <w:r w:rsidRPr="0073415D">
        <w:rPr>
          <w:color w:val="000000" w:themeColor="text1"/>
          <w:sz w:val="28"/>
          <w:szCs w:val="28"/>
        </w:rPr>
        <w:t>мессенджера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en-US"/>
        </w:rPr>
        <w:t>Telegram</w:t>
      </w:r>
      <w:r w:rsidRPr="0073415D">
        <w:rPr>
          <w:color w:val="000000" w:themeColor="text1"/>
          <w:sz w:val="28"/>
          <w:szCs w:val="28"/>
        </w:rPr>
        <w:t>. Контроль выполнения заданий по итогам занятия, фиксируется посредством фотоотчетов, отправленных  детьми и (или родителями).</w:t>
      </w:r>
    </w:p>
    <w:p w:rsidR="00714BB5" w:rsidRDefault="00714BB5" w:rsidP="00714BB5">
      <w:pPr>
        <w:spacing w:after="0" w:line="24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D524B">
        <w:rPr>
          <w:color w:val="000000" w:themeColor="text1"/>
          <w:sz w:val="28"/>
          <w:szCs w:val="28"/>
        </w:rPr>
        <w:t xml:space="preserve">Программа </w:t>
      </w:r>
      <w:r w:rsidR="001F34E7">
        <w:rPr>
          <w:color w:val="000000" w:themeColor="text1"/>
          <w:sz w:val="28"/>
          <w:szCs w:val="28"/>
        </w:rPr>
        <w:t>реализуется</w:t>
      </w:r>
      <w:r w:rsidRPr="00BD524B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базе </w:t>
      </w:r>
      <w:r w:rsidRPr="00E06AD7">
        <w:rPr>
          <w:color w:val="000000" w:themeColor="text1"/>
          <w:sz w:val="28"/>
          <w:szCs w:val="28"/>
        </w:rPr>
        <w:t xml:space="preserve">МАОУ Омутинская СОШ №1, </w:t>
      </w:r>
      <w:r w:rsidRPr="00BD524B">
        <w:rPr>
          <w:color w:val="000000" w:themeColor="text1"/>
          <w:sz w:val="28"/>
          <w:szCs w:val="28"/>
        </w:rPr>
        <w:t>по адресу</w:t>
      </w:r>
      <w:r>
        <w:rPr>
          <w:color w:val="000000" w:themeColor="text1"/>
          <w:sz w:val="28"/>
          <w:szCs w:val="28"/>
        </w:rPr>
        <w:t>:</w:t>
      </w:r>
      <w:r w:rsidRPr="00BD524B">
        <w:rPr>
          <w:color w:val="000000" w:themeColor="text1"/>
          <w:sz w:val="28"/>
          <w:szCs w:val="28"/>
        </w:rPr>
        <w:t xml:space="preserve"> </w:t>
      </w:r>
      <w:r w:rsidRPr="00E06AD7">
        <w:rPr>
          <w:color w:val="000000" w:themeColor="text1"/>
          <w:sz w:val="28"/>
          <w:szCs w:val="28"/>
        </w:rPr>
        <w:t>с. Омутинское ул. Лермонтова 2;</w:t>
      </w:r>
      <w:r w:rsidRPr="00DF02AE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>(договор о безвозмездном пользовании помещений).</w:t>
      </w:r>
    </w:p>
    <w:p w:rsidR="00714BB5" w:rsidRPr="0073415D" w:rsidRDefault="00714BB5" w:rsidP="00714BB5">
      <w:pPr>
        <w:pStyle w:val="TableParagraph"/>
        <w:tabs>
          <w:tab w:val="left" w:pos="833"/>
        </w:tabs>
        <w:spacing w:before="131" w:line="276" w:lineRule="auto"/>
        <w:ind w:right="9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73415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Уровень программы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– </w:t>
      </w:r>
      <w:r w:rsidRPr="0073415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стартовый</w:t>
      </w:r>
      <w:r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>. П</w:t>
      </w:r>
      <w:r w:rsidRPr="0073415D"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  <w:t xml:space="preserve">редполагает использование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и реализацию общедоступных и универсальных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материала,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минимальную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сложность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материала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для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успешного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освоения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3415D">
        <w:rPr>
          <w:rFonts w:ascii="Times New Roman" w:hAnsi="Times New Roman" w:cs="Times New Roman"/>
          <w:color w:val="000000" w:themeColor="text1"/>
          <w:sz w:val="28"/>
          <w:szCs w:val="28"/>
        </w:rPr>
        <w:t>содержания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программы.</w:t>
      </w:r>
    </w:p>
    <w:p w:rsidR="00714BB5" w:rsidRPr="002203C8" w:rsidRDefault="00714BB5" w:rsidP="00714BB5">
      <w:pPr>
        <w:spacing w:after="0"/>
        <w:ind w:firstLine="709"/>
        <w:contextualSpacing/>
        <w:jc w:val="both"/>
        <w:rPr>
          <w:bCs/>
          <w:sz w:val="28"/>
          <w:szCs w:val="28"/>
          <w:shd w:val="clear" w:color="auto" w:fill="FFFFFF"/>
        </w:rPr>
      </w:pPr>
      <w:r w:rsidRPr="0073415D">
        <w:rPr>
          <w:b/>
          <w:color w:val="000000" w:themeColor="text1"/>
          <w:sz w:val="28"/>
          <w:szCs w:val="28"/>
        </w:rPr>
        <w:t>Режим занятий</w:t>
      </w:r>
      <w:r>
        <w:rPr>
          <w:b/>
          <w:color w:val="000000" w:themeColor="text1"/>
          <w:sz w:val="28"/>
          <w:szCs w:val="28"/>
        </w:rPr>
        <w:t xml:space="preserve"> - </w:t>
      </w:r>
      <w:r w:rsidRPr="000D04F4">
        <w:rPr>
          <w:sz w:val="28"/>
          <w:szCs w:val="28"/>
          <w:shd w:val="clear" w:color="auto" w:fill="FFFFFF"/>
        </w:rPr>
        <w:t xml:space="preserve">Общее количество часов в год – 72 часа. </w:t>
      </w:r>
      <w:r w:rsidRPr="000D04F4">
        <w:rPr>
          <w:sz w:val="28"/>
          <w:szCs w:val="28"/>
        </w:rPr>
        <w:t xml:space="preserve">Обучение организуется в очной форме 1 раз в неделю по 2 </w:t>
      </w:r>
      <w:proofErr w:type="gramStart"/>
      <w:r w:rsidRPr="000D04F4">
        <w:rPr>
          <w:sz w:val="28"/>
          <w:szCs w:val="28"/>
        </w:rPr>
        <w:t>академических</w:t>
      </w:r>
      <w:proofErr w:type="gramEnd"/>
      <w:r w:rsidRPr="000D04F4">
        <w:rPr>
          <w:sz w:val="28"/>
          <w:szCs w:val="28"/>
        </w:rPr>
        <w:t xml:space="preserve"> часа или  2 раза в неделю по 1 одному академическому часу. Продолжительность одного занятия -  40 минут, с перерывами по 10 минут между занятиями.  </w:t>
      </w:r>
      <w:r w:rsidRPr="000D04F4">
        <w:rPr>
          <w:sz w:val="28"/>
          <w:szCs w:val="28"/>
          <w:shd w:val="clear" w:color="auto" w:fill="FFFFFF"/>
        </w:rPr>
        <w:t xml:space="preserve">В период дистанционного обучения </w:t>
      </w:r>
      <w:r>
        <w:rPr>
          <w:sz w:val="28"/>
          <w:szCs w:val="28"/>
          <w:shd w:val="clear" w:color="auto" w:fill="FFFFFF"/>
        </w:rPr>
        <w:t>н</w:t>
      </w:r>
      <w:r w:rsidRPr="000D04F4">
        <w:rPr>
          <w:sz w:val="28"/>
          <w:szCs w:val="28"/>
          <w:shd w:val="clear" w:color="auto" w:fill="FFFFFF"/>
        </w:rPr>
        <w:t xml:space="preserve">едельная нагрузка на одну группу: 1 раз по 2 </w:t>
      </w:r>
      <w:proofErr w:type="gramStart"/>
      <w:r w:rsidRPr="000D04F4">
        <w:rPr>
          <w:sz w:val="28"/>
          <w:szCs w:val="28"/>
          <w:shd w:val="clear" w:color="auto" w:fill="FFFFFF"/>
        </w:rPr>
        <w:t>академических</w:t>
      </w:r>
      <w:proofErr w:type="gramEnd"/>
      <w:r w:rsidRPr="000D04F4">
        <w:rPr>
          <w:sz w:val="28"/>
          <w:szCs w:val="28"/>
          <w:shd w:val="clear" w:color="auto" w:fill="FFFFFF"/>
        </w:rPr>
        <w:t xml:space="preserve"> часа или 2 раза по 1 академическому часу в неделю.</w:t>
      </w:r>
      <w:r w:rsidRPr="00EE5F5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Продолжительность одного занятия 30 минут, с 5 минутным перерывом между занятиями.</w:t>
      </w:r>
      <w:bookmarkStart w:id="2" w:name="_GoBack"/>
      <w:bookmarkEnd w:id="2"/>
    </w:p>
    <w:sectPr w:rsidR="00714BB5" w:rsidRPr="002203C8" w:rsidSect="00C06A05">
      <w:pgSz w:w="11906" w:h="16838" w:code="9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82601"/>
    <w:multiLevelType w:val="hybridMultilevel"/>
    <w:tmpl w:val="05E8039E"/>
    <w:lvl w:ilvl="0" w:tplc="68367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FC1DD4"/>
    <w:multiLevelType w:val="hybridMultilevel"/>
    <w:tmpl w:val="B0F4F1B6"/>
    <w:lvl w:ilvl="0" w:tplc="68367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16"/>
    <w:rsid w:val="00047DA1"/>
    <w:rsid w:val="001F34E7"/>
    <w:rsid w:val="00567F16"/>
    <w:rsid w:val="00714BB5"/>
    <w:rsid w:val="00AB5633"/>
    <w:rsid w:val="00AE0F15"/>
    <w:rsid w:val="00C06A05"/>
    <w:rsid w:val="00D44479"/>
    <w:rsid w:val="00D74B17"/>
    <w:rsid w:val="00EB566F"/>
    <w:rsid w:val="00ED3271"/>
    <w:rsid w:val="00F2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F1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F15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1"/>
    <w:qFormat/>
    <w:rsid w:val="00AE0F15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714BB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4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E0F15"/>
    <w:rPr>
      <w:rFonts w:eastAsia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0F15"/>
    <w:pPr>
      <w:widowControl w:val="0"/>
      <w:shd w:val="clear" w:color="auto" w:fill="FFFFFF"/>
      <w:spacing w:before="300" w:after="0" w:line="322" w:lineRule="exact"/>
      <w:ind w:hanging="460"/>
      <w:jc w:val="both"/>
    </w:pPr>
    <w:rPr>
      <w:rFonts w:eastAsia="Times New Roman"/>
      <w:sz w:val="28"/>
      <w:szCs w:val="28"/>
    </w:rPr>
  </w:style>
  <w:style w:type="paragraph" w:styleId="a3">
    <w:name w:val="List Paragraph"/>
    <w:basedOn w:val="a"/>
    <w:uiPriority w:val="1"/>
    <w:qFormat/>
    <w:rsid w:val="00AE0F15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a4">
    <w:name w:val="Hyperlink"/>
    <w:basedOn w:val="a0"/>
    <w:uiPriority w:val="99"/>
    <w:unhideWhenUsed/>
    <w:rsid w:val="00714BB5"/>
    <w:rPr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714BB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gazetaomu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edo.72t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1197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Белкин</dc:creator>
  <cp:lastModifiedBy>Белкин</cp:lastModifiedBy>
  <cp:revision>1</cp:revision>
  <dcterms:created xsi:type="dcterms:W3CDTF">2025-09-23T05:01:00Z</dcterms:created>
  <dcterms:modified xsi:type="dcterms:W3CDTF">2025-09-23T05:11:00Z</dcterms:modified>
</cp:coreProperties>
</file>