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00" w:rsidRDefault="003E3900" w:rsidP="003E3900">
      <w:pPr>
        <w:spacing w:before="68"/>
        <w:ind w:left="442" w:right="351"/>
        <w:jc w:val="center"/>
        <w:rPr>
          <w:b/>
          <w:sz w:val="28"/>
        </w:rPr>
      </w:pPr>
      <w:r>
        <w:rPr>
          <w:b/>
          <w:sz w:val="28"/>
        </w:rPr>
        <w:t>Аннотация</w:t>
      </w:r>
    </w:p>
    <w:p w:rsidR="003E3900" w:rsidRDefault="003E3900" w:rsidP="003E3900">
      <w:pPr>
        <w:pStyle w:val="Heading1"/>
        <w:spacing w:before="2"/>
        <w:ind w:left="415" w:right="322"/>
        <w:jc w:val="center"/>
      </w:pPr>
      <w:r>
        <w:t>к рабочей программе по техническому моделированию</w:t>
      </w:r>
      <w:r>
        <w:rPr>
          <w:spacing w:val="1"/>
        </w:rPr>
        <w:t xml:space="preserve"> </w:t>
      </w:r>
      <w:r>
        <w:t>7</w:t>
      </w:r>
      <w:r>
        <w:rPr>
          <w:spacing w:val="-67"/>
        </w:rPr>
        <w:t xml:space="preserve"> </w:t>
      </w:r>
      <w:r>
        <w:t>класс</w:t>
      </w:r>
    </w:p>
    <w:p w:rsidR="00872A72" w:rsidRDefault="00872A72" w:rsidP="003E3900">
      <w:pPr>
        <w:pStyle w:val="Heading1"/>
        <w:spacing w:before="2"/>
        <w:ind w:left="415" w:right="322"/>
        <w:jc w:val="center"/>
      </w:pPr>
    </w:p>
    <w:p w:rsidR="00872A72" w:rsidRPr="00872A72" w:rsidRDefault="00872A72" w:rsidP="00872A72">
      <w:pPr>
        <w:shd w:val="clear" w:color="auto" w:fill="FFFFFF"/>
        <w:ind w:firstLine="708"/>
        <w:jc w:val="both"/>
        <w:rPr>
          <w:color w:val="181818"/>
          <w:sz w:val="28"/>
          <w:szCs w:val="28"/>
          <w:lang w:eastAsia="ru-RU"/>
        </w:rPr>
      </w:pPr>
      <w:r w:rsidRPr="00872A72">
        <w:rPr>
          <w:color w:val="181818"/>
          <w:sz w:val="28"/>
          <w:szCs w:val="28"/>
          <w:lang w:eastAsia="ru-RU"/>
        </w:rPr>
        <w:t>Рабочая программа по «Техническому моделированию» разработана для занятий с учащимися 7 классов в  соответствии с  требованиями ФГОС. В процессе разработки программы  главным ориентиром стала  цель гармоничного единства личностного, познавательного, коммуникативного и социального  развития учащихся. Методологическая основа в достижении целевых ориентиров – реализация системно - деятельностного подхода на средней ступени обучения, предполагающая активизацию трудовой,  познавательной,  художественно-эстетической деятельности, технического творчества каждого учащегося с учетом его возрастных  особенностей, индивидуальных потребностей и возможностей. </w:t>
      </w:r>
    </w:p>
    <w:p w:rsidR="00872A72" w:rsidRPr="00872A72" w:rsidRDefault="00872A72" w:rsidP="00872A72">
      <w:pPr>
        <w:shd w:val="clear" w:color="auto" w:fill="FFFFFF"/>
        <w:ind w:firstLine="708"/>
        <w:jc w:val="both"/>
        <w:rPr>
          <w:color w:val="181818"/>
          <w:sz w:val="28"/>
          <w:szCs w:val="28"/>
          <w:lang w:eastAsia="ru-RU"/>
        </w:rPr>
      </w:pPr>
      <w:r w:rsidRPr="00872A72">
        <w:rPr>
          <w:color w:val="181818"/>
          <w:sz w:val="28"/>
          <w:szCs w:val="28"/>
          <w:lang w:eastAsia="ru-RU"/>
        </w:rPr>
        <w:t xml:space="preserve"> В  силу  того,  что  каждый  ребенок  является  неповторимой  индивидуальностью  со  своими  психофизиологическими  особенностями  и  эмоциональными  предпочтениями,  необходимо  предоставить  ему  как  можно  более  полный  арсенал средств  самореализации. Освоение множества технологических приемов  при  работе  с  разнообразными материалами в условиях простора  технического творчества помогает детям  познать  и  развить  собственные  возможности  и  способности,  создает  условия  для  развития  инициативности, изобретательности, гибкости мышления, раскрывая огромную  ценность изделий. Такие занятия формируют техническое мышление учащихся, позволяет овладеть техническими знаниями, развивает у них трудовые умения и навыки, способствуют выбору профессии.       Техническое моделирование дает возможность шире познакомить учащихся с техникой, с общими принципами устройства и действия машин и механизмов, с азбукой технического моделирования  и конструирования, научить различным методикам и техникой выполнения работ по декоративно-прикладному творчеству.</w:t>
      </w:r>
    </w:p>
    <w:p w:rsidR="00872A72" w:rsidRPr="00872A72" w:rsidRDefault="00872A72" w:rsidP="00872A72">
      <w:pPr>
        <w:shd w:val="clear" w:color="auto" w:fill="FFFFFF"/>
        <w:ind w:firstLine="708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</w:p>
    <w:p w:rsidR="00872A72" w:rsidRPr="00872A72" w:rsidRDefault="00872A72" w:rsidP="00872A72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872A72">
        <w:rPr>
          <w:color w:val="181818"/>
          <w:sz w:val="28"/>
          <w:szCs w:val="28"/>
          <w:lang w:eastAsia="ru-RU"/>
        </w:rPr>
        <w:t> </w:t>
      </w:r>
      <w:r w:rsidRPr="00872A72">
        <w:rPr>
          <w:color w:val="181818"/>
          <w:sz w:val="28"/>
          <w:szCs w:val="28"/>
          <w:lang w:eastAsia="ru-RU"/>
        </w:rPr>
        <w:tab/>
      </w:r>
      <w:r w:rsidRPr="00872A72">
        <w:rPr>
          <w:b/>
          <w:bCs/>
          <w:color w:val="181818"/>
          <w:sz w:val="28"/>
          <w:szCs w:val="28"/>
          <w:lang w:eastAsia="ru-RU"/>
        </w:rPr>
        <w:t>ЦЕЛИ ИЗУЧЕНИЯ ПРЕДМЕТА</w:t>
      </w:r>
    </w:p>
    <w:p w:rsidR="00872A72" w:rsidRPr="00872A72" w:rsidRDefault="00872A72" w:rsidP="00872A72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872A72">
        <w:rPr>
          <w:color w:val="181818"/>
          <w:sz w:val="28"/>
          <w:szCs w:val="28"/>
          <w:lang w:eastAsia="ru-RU"/>
        </w:rPr>
        <w:t>1.      Воспитание личности творца, способного осуществлять свои творческие замыслы в области технического творчества и моделирования. Формирование  у учащихся устойчивых систематических потребностей к саморазвитию, самосовершенствованию  и самоопределению. </w:t>
      </w:r>
    </w:p>
    <w:p w:rsidR="00872A72" w:rsidRPr="00872A72" w:rsidRDefault="00872A72" w:rsidP="00872A72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872A72">
        <w:rPr>
          <w:color w:val="181818"/>
          <w:sz w:val="28"/>
          <w:szCs w:val="28"/>
          <w:lang w:eastAsia="ru-RU"/>
        </w:rPr>
        <w:t>2.      Развитие природных задатков и способностей, помогающих достижению успеха.</w:t>
      </w:r>
    </w:p>
    <w:p w:rsidR="00872A72" w:rsidRPr="00872A72" w:rsidRDefault="00872A72" w:rsidP="00872A72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872A72">
        <w:rPr>
          <w:color w:val="181818"/>
          <w:sz w:val="28"/>
          <w:szCs w:val="28"/>
          <w:lang w:eastAsia="ru-RU"/>
        </w:rPr>
        <w:t> </w:t>
      </w:r>
      <w:r w:rsidRPr="00872A72">
        <w:rPr>
          <w:color w:val="181818"/>
          <w:sz w:val="28"/>
          <w:szCs w:val="28"/>
          <w:lang w:eastAsia="ru-RU"/>
        </w:rPr>
        <w:tab/>
        <w:t> </w:t>
      </w:r>
      <w:r w:rsidRPr="00872A72">
        <w:rPr>
          <w:b/>
          <w:bCs/>
          <w:color w:val="181818"/>
          <w:sz w:val="28"/>
          <w:szCs w:val="28"/>
          <w:lang w:eastAsia="ru-RU"/>
        </w:rPr>
        <w:t>Задачи программы:</w:t>
      </w:r>
    </w:p>
    <w:p w:rsidR="00872A72" w:rsidRPr="00872A72" w:rsidRDefault="00872A72" w:rsidP="00872A72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872A72">
        <w:rPr>
          <w:color w:val="181818"/>
          <w:sz w:val="28"/>
          <w:szCs w:val="28"/>
          <w:lang w:eastAsia="ru-RU"/>
        </w:rPr>
        <w:t>1.      Расширить представления о технике и техническом творчестве</w:t>
      </w:r>
    </w:p>
    <w:p w:rsidR="00872A72" w:rsidRPr="00872A72" w:rsidRDefault="00872A72" w:rsidP="00872A72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872A72">
        <w:rPr>
          <w:color w:val="181818"/>
          <w:sz w:val="28"/>
          <w:szCs w:val="28"/>
          <w:lang w:eastAsia="ru-RU"/>
        </w:rPr>
        <w:t>2.        Развивать навыки работы учащихся с различными материалами и различными инструментами с использованием различных технологий.</w:t>
      </w:r>
    </w:p>
    <w:p w:rsidR="00872A72" w:rsidRPr="00872A72" w:rsidRDefault="00872A72" w:rsidP="00872A72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872A72">
        <w:rPr>
          <w:color w:val="181818"/>
          <w:sz w:val="28"/>
          <w:szCs w:val="28"/>
          <w:lang w:eastAsia="ru-RU"/>
        </w:rPr>
        <w:t>3.       Реализовать духовные, эстетические и творческие способности учащихся, развивать фантазию, воображение, самостоятельное мышление;</w:t>
      </w:r>
    </w:p>
    <w:p w:rsidR="00872A72" w:rsidRPr="00872A72" w:rsidRDefault="00872A72" w:rsidP="00872A72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872A72">
        <w:rPr>
          <w:color w:val="181818"/>
          <w:sz w:val="28"/>
          <w:szCs w:val="28"/>
          <w:lang w:eastAsia="ru-RU"/>
        </w:rPr>
        <w:t>4.      Воспитывать  трудолюбие, аккуратность, инициативность, творческие способности.</w:t>
      </w:r>
    </w:p>
    <w:p w:rsidR="00872A72" w:rsidRPr="00872A72" w:rsidRDefault="00872A72" w:rsidP="00872A72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872A72">
        <w:rPr>
          <w:color w:val="181818"/>
          <w:sz w:val="28"/>
          <w:szCs w:val="28"/>
          <w:lang w:eastAsia="ru-RU"/>
        </w:rPr>
        <w:lastRenderedPageBreak/>
        <w:t>   На уровне  предметного  содержания занятия техническим моделированием создают условия для воспитания: </w:t>
      </w:r>
    </w:p>
    <w:p w:rsidR="00872A72" w:rsidRPr="00872A72" w:rsidRDefault="00872A72" w:rsidP="00872A72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872A72">
        <w:rPr>
          <w:color w:val="181818"/>
          <w:sz w:val="28"/>
          <w:szCs w:val="28"/>
          <w:lang w:eastAsia="ru-RU"/>
        </w:rPr>
        <w:t>-  трудолюбия,  творческого  отношения  к  учению,  труду,  жизни  (привитие  детям  уважительного  отношения  к  труду,  трудовых  навыков  и  умений  самостоятельного  конструирования  и  моделирования  изделий,  навыков  творческого  оформления  результатов своего труда и др.);  </w:t>
      </w:r>
    </w:p>
    <w:p w:rsidR="00872A72" w:rsidRPr="00872A72" w:rsidRDefault="00872A72" w:rsidP="00872A72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872A72">
        <w:rPr>
          <w:color w:val="181818"/>
          <w:sz w:val="28"/>
          <w:szCs w:val="28"/>
          <w:lang w:eastAsia="ru-RU"/>
        </w:rPr>
        <w:t> -  ценностного  отношения  к  природе,  окружающей  среде  (бережное отношение к окружающей  среде в процессе работы с природным материалом и др.);</w:t>
      </w:r>
    </w:p>
    <w:p w:rsidR="00872A72" w:rsidRPr="00872A72" w:rsidRDefault="00872A72" w:rsidP="00872A72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872A72">
        <w:rPr>
          <w:color w:val="181818"/>
          <w:sz w:val="28"/>
          <w:szCs w:val="28"/>
          <w:lang w:eastAsia="ru-RU"/>
        </w:rPr>
        <w:t xml:space="preserve"> -  ценностного  отношения  к  здоровью  (освоение  приемов  безопасной  работы  с  инструментами, понимание детьми необходимости применения экологически чистых  материалов, организация здорового созидательного досуга и т.д.).</w:t>
      </w:r>
    </w:p>
    <w:p w:rsidR="00872A72" w:rsidRPr="00872A72" w:rsidRDefault="00872A72" w:rsidP="00872A72">
      <w:pPr>
        <w:shd w:val="clear" w:color="auto" w:fill="FFFFFF"/>
        <w:ind w:firstLine="709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872A72">
        <w:rPr>
          <w:color w:val="181818"/>
          <w:sz w:val="28"/>
          <w:szCs w:val="28"/>
          <w:lang w:eastAsia="ru-RU"/>
        </w:rPr>
        <w:t>  Программа « Техническое моделирование » выделяет и другие приоритетные направления, среди которых:</w:t>
      </w:r>
    </w:p>
    <w:p w:rsidR="00872A72" w:rsidRPr="00872A72" w:rsidRDefault="00872A72" w:rsidP="00872A72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872A72">
        <w:rPr>
          <w:color w:val="181818"/>
          <w:sz w:val="28"/>
          <w:szCs w:val="28"/>
          <w:lang w:eastAsia="ru-RU"/>
        </w:rPr>
        <w:t> -  интеграция  предметных  областей   в  формировании целостной  картины  мира и  развитии  универсальных учебных действий; </w:t>
      </w:r>
    </w:p>
    <w:p w:rsidR="00872A72" w:rsidRPr="00872A72" w:rsidRDefault="00872A72" w:rsidP="00872A72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872A72">
        <w:rPr>
          <w:color w:val="181818"/>
          <w:sz w:val="28"/>
          <w:szCs w:val="28"/>
          <w:lang w:eastAsia="ru-RU"/>
        </w:rPr>
        <w:t>- формирование информационной грамотности современного школьника;  - развитие коммуникативной компетентности;</w:t>
      </w:r>
    </w:p>
    <w:p w:rsidR="00872A72" w:rsidRDefault="00872A72" w:rsidP="00872A72">
      <w:pPr>
        <w:shd w:val="clear" w:color="auto" w:fill="FFFFFF"/>
        <w:jc w:val="both"/>
        <w:rPr>
          <w:color w:val="181818"/>
          <w:sz w:val="28"/>
          <w:szCs w:val="28"/>
          <w:lang w:eastAsia="ru-RU"/>
        </w:rPr>
      </w:pPr>
      <w:r w:rsidRPr="00872A72">
        <w:rPr>
          <w:color w:val="181818"/>
          <w:sz w:val="28"/>
          <w:szCs w:val="28"/>
          <w:lang w:eastAsia="ru-RU"/>
        </w:rPr>
        <w:t>-  формирование  умения  планировать,  контролировать  и  оценивать  учебные  действия  в  соответствии с поставленной задачей и условиями ее реализации</w:t>
      </w:r>
      <w:r>
        <w:rPr>
          <w:color w:val="181818"/>
          <w:sz w:val="28"/>
          <w:szCs w:val="28"/>
          <w:lang w:eastAsia="ru-RU"/>
        </w:rPr>
        <w:t>.</w:t>
      </w:r>
    </w:p>
    <w:p w:rsidR="00872A72" w:rsidRDefault="00872A72" w:rsidP="00872A72">
      <w:pPr>
        <w:shd w:val="clear" w:color="auto" w:fill="FFFFFF"/>
        <w:jc w:val="both"/>
        <w:rPr>
          <w:color w:val="181818"/>
          <w:sz w:val="28"/>
          <w:szCs w:val="28"/>
          <w:lang w:eastAsia="ru-RU"/>
        </w:rPr>
      </w:pPr>
    </w:p>
    <w:p w:rsidR="00872A72" w:rsidRPr="00872A72" w:rsidRDefault="00872A72" w:rsidP="00872A72">
      <w:pPr>
        <w:shd w:val="clear" w:color="auto" w:fill="FFFFFF"/>
        <w:ind w:firstLine="708"/>
        <w:jc w:val="both"/>
        <w:rPr>
          <w:b/>
          <w:color w:val="181818"/>
          <w:sz w:val="28"/>
          <w:szCs w:val="28"/>
          <w:lang w:eastAsia="ru-RU"/>
        </w:rPr>
      </w:pPr>
      <w:r w:rsidRPr="00872A72">
        <w:rPr>
          <w:b/>
          <w:color w:val="181818"/>
          <w:sz w:val="28"/>
          <w:szCs w:val="28"/>
          <w:lang w:eastAsia="ru-RU"/>
        </w:rPr>
        <w:t>МЕСТО УЧЕБНОГО ПРЕДМЕТА В УЧЕБНОМ ПЛАНЕ</w:t>
      </w:r>
    </w:p>
    <w:p w:rsidR="00872A72" w:rsidRPr="00872A72" w:rsidRDefault="00872A72" w:rsidP="00872A72">
      <w:pPr>
        <w:shd w:val="clear" w:color="auto" w:fill="FFFFFF"/>
        <w:jc w:val="both"/>
        <w:rPr>
          <w:rFonts w:ascii="Arial" w:hAnsi="Arial" w:cs="Arial"/>
          <w:b/>
          <w:color w:val="181818"/>
          <w:sz w:val="28"/>
          <w:szCs w:val="28"/>
          <w:lang w:eastAsia="ru-RU"/>
        </w:rPr>
      </w:pPr>
      <w:r w:rsidRPr="00872A72">
        <w:rPr>
          <w:color w:val="000000"/>
          <w:sz w:val="28"/>
          <w:szCs w:val="28"/>
        </w:rPr>
        <w:t>На изучение предмета «Техническое моделирование» в 7 классах отводится по 34 часа (1 час в неделю)</w:t>
      </w:r>
    </w:p>
    <w:p w:rsidR="00872A72" w:rsidRPr="00872A72" w:rsidRDefault="00872A72" w:rsidP="00872A72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</w:p>
    <w:p w:rsidR="003E3900" w:rsidRPr="00872A72" w:rsidRDefault="003E3900" w:rsidP="003E3900">
      <w:pPr>
        <w:pStyle w:val="Heading1"/>
        <w:spacing w:before="2"/>
        <w:ind w:left="415" w:right="322"/>
        <w:jc w:val="center"/>
      </w:pPr>
    </w:p>
    <w:p w:rsidR="00DD0D95" w:rsidRPr="00872A72" w:rsidRDefault="00DD0D95">
      <w:pPr>
        <w:rPr>
          <w:sz w:val="28"/>
          <w:szCs w:val="28"/>
        </w:rPr>
      </w:pPr>
    </w:p>
    <w:sectPr w:rsidR="00DD0D95" w:rsidRPr="00872A72" w:rsidSect="00DD0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900"/>
    <w:rsid w:val="003E3900"/>
    <w:rsid w:val="00872A72"/>
    <w:rsid w:val="00DD0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39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3E3900"/>
    <w:pPr>
      <w:ind w:left="881"/>
      <w:jc w:val="both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2025-09-24T05:32:00Z</dcterms:created>
  <dcterms:modified xsi:type="dcterms:W3CDTF">2025-09-24T05:47:00Z</dcterms:modified>
</cp:coreProperties>
</file>