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8F7032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Default="005A74DA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апелляциях (11 </w:t>
      </w:r>
      <w:r w:rsidR="005C5F43" w:rsidRPr="002D454B">
        <w:rPr>
          <w:rFonts w:ascii="Arial" w:eastAsia="Times New Roman" w:hAnsi="Arial" w:cs="Arial"/>
          <w:sz w:val="24"/>
          <w:szCs w:val="24"/>
          <w:lang w:eastAsia="ru-RU"/>
        </w:rPr>
        <w:t>класс)</w:t>
      </w:r>
    </w:p>
    <w:p w:rsidR="00265E4F" w:rsidRPr="002D454B" w:rsidRDefault="00265E4F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8F7032" w:rsidRDefault="005C5F43" w:rsidP="005C5F43">
      <w:pPr>
        <w:pStyle w:val="Default"/>
        <w:jc w:val="both"/>
        <w:rPr>
          <w:rFonts w:ascii="Arial" w:hAnsi="Arial" w:cs="Arial"/>
          <w:b/>
          <w:bCs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Получены результаты </w:t>
      </w:r>
      <w:r w:rsidR="005A74DA">
        <w:rPr>
          <w:rFonts w:ascii="Arial" w:hAnsi="Arial" w:cs="Arial"/>
        </w:rPr>
        <w:t>единого</w:t>
      </w:r>
      <w:r w:rsidRPr="00C85795">
        <w:rPr>
          <w:rFonts w:ascii="Arial" w:hAnsi="Arial" w:cs="Arial"/>
        </w:rPr>
        <w:t xml:space="preserve"> государ</w:t>
      </w:r>
      <w:r w:rsidR="005A74DA">
        <w:rPr>
          <w:rFonts w:ascii="Arial" w:hAnsi="Arial" w:cs="Arial"/>
        </w:rPr>
        <w:t>ственного экзамена (далее Е</w:t>
      </w:r>
      <w:r>
        <w:rPr>
          <w:rFonts w:ascii="Arial" w:hAnsi="Arial" w:cs="Arial"/>
        </w:rPr>
        <w:t>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8F7032">
        <w:rPr>
          <w:rFonts w:ascii="Arial" w:hAnsi="Arial" w:cs="Arial"/>
          <w:b/>
          <w:bCs/>
        </w:rPr>
        <w:t>30</w:t>
      </w:r>
      <w:r w:rsidR="005A74DA">
        <w:rPr>
          <w:rFonts w:ascii="Arial" w:hAnsi="Arial" w:cs="Arial"/>
          <w:b/>
          <w:bCs/>
        </w:rPr>
        <w:t>.05.2025г. по</w:t>
      </w:r>
      <w:r w:rsidR="008F7032">
        <w:rPr>
          <w:rFonts w:ascii="Arial" w:hAnsi="Arial" w:cs="Arial"/>
          <w:b/>
          <w:bCs/>
        </w:rPr>
        <w:t xml:space="preserve"> русскому языку.</w:t>
      </w:r>
    </w:p>
    <w:p w:rsidR="005C5F43" w:rsidRPr="00C85795" w:rsidRDefault="008F703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16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>л</w:t>
      </w:r>
      <w:r w:rsidR="0047413D">
        <w:rPr>
          <w:rFonts w:ascii="Arial" w:hAnsi="Arial" w:cs="Arial"/>
        </w:rPr>
        <w:t xml:space="preserve">ьтатов ГЭК Тюменской области, </w:t>
      </w:r>
      <w:r w:rsidRPr="008F7032">
        <w:rPr>
          <w:rFonts w:ascii="Arial" w:hAnsi="Arial" w:cs="Arial"/>
        </w:rPr>
        <w:t>и днем</w:t>
      </w:r>
      <w:r w:rsidR="005C5F43" w:rsidRPr="00C85795">
        <w:rPr>
          <w:rFonts w:ascii="Arial" w:hAnsi="Arial" w:cs="Arial"/>
        </w:rPr>
        <w:t xml:space="preserve"> объявления результатов участникам госуда</w:t>
      </w:r>
      <w:r w:rsidR="005A74DA">
        <w:rPr>
          <w:rFonts w:ascii="Arial" w:hAnsi="Arial" w:cs="Arial"/>
        </w:rPr>
        <w:t>рственной итоговой аттестации 11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8F7032">
        <w:rPr>
          <w:rFonts w:ascii="Arial" w:hAnsi="Arial" w:cs="Arial"/>
          <w:b/>
          <w:bCs/>
        </w:rPr>
        <w:t>17.06. и 18</w:t>
      </w:r>
      <w:r w:rsidR="003B2F23">
        <w:rPr>
          <w:rFonts w:ascii="Arial" w:hAnsi="Arial" w:cs="Arial"/>
          <w:b/>
          <w:bCs/>
        </w:rPr>
        <w:t>.06.2025г</w:t>
      </w:r>
      <w:r w:rsidR="005A74DA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8F7032">
        <w:rPr>
          <w:rFonts w:ascii="Arial" w:hAnsi="Arial" w:cs="Arial"/>
          <w:b/>
          <w:bCs/>
          <w:u w:val="single"/>
        </w:rPr>
        <w:t>русскому языку</w:t>
      </w:r>
      <w:r w:rsidR="0047413D">
        <w:rPr>
          <w:rFonts w:ascii="Arial" w:hAnsi="Arial" w:cs="Arial"/>
          <w:b/>
          <w:bCs/>
          <w:u w:val="single"/>
        </w:rPr>
        <w:t xml:space="preserve"> </w:t>
      </w:r>
      <w:r w:rsidR="008F7032">
        <w:rPr>
          <w:rFonts w:ascii="Arial" w:hAnsi="Arial" w:cs="Arial"/>
          <w:b/>
          <w:bCs/>
        </w:rPr>
        <w:t>состоится 20 июня 2025г. явка строго к 10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8F7032">
        <w:rPr>
          <w:rFonts w:ascii="Arial" w:hAnsi="Arial" w:cs="Arial"/>
          <w:b/>
          <w:bCs/>
        </w:rPr>
        <w:t>19</w:t>
      </w:r>
      <w:bookmarkStart w:id="0" w:name="_GoBack"/>
      <w:bookmarkEnd w:id="0"/>
      <w:r w:rsidR="009F5D0C">
        <w:rPr>
          <w:rFonts w:ascii="Arial" w:hAnsi="Arial" w:cs="Arial"/>
          <w:b/>
          <w:bCs/>
        </w:rPr>
        <w:t>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0C" w:rsidRDefault="003B120C">
      <w:pPr>
        <w:spacing w:after="0" w:line="240" w:lineRule="auto"/>
      </w:pPr>
      <w:r>
        <w:separator/>
      </w:r>
    </w:p>
  </w:endnote>
  <w:endnote w:type="continuationSeparator" w:id="0">
    <w:p w:rsidR="003B120C" w:rsidRDefault="003B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3B12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3B12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0C" w:rsidRDefault="003B120C">
      <w:pPr>
        <w:spacing w:after="0" w:line="240" w:lineRule="auto"/>
      </w:pPr>
      <w:r>
        <w:separator/>
      </w:r>
    </w:p>
  </w:footnote>
  <w:footnote w:type="continuationSeparator" w:id="0">
    <w:p w:rsidR="003B120C" w:rsidRDefault="003B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3B12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3B12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3B12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124D38"/>
    <w:rsid w:val="00265E4F"/>
    <w:rsid w:val="00284CFC"/>
    <w:rsid w:val="003B120C"/>
    <w:rsid w:val="003B2F23"/>
    <w:rsid w:val="0047413D"/>
    <w:rsid w:val="004967D5"/>
    <w:rsid w:val="005362E2"/>
    <w:rsid w:val="005A74DA"/>
    <w:rsid w:val="005C5F43"/>
    <w:rsid w:val="00792891"/>
    <w:rsid w:val="008F7032"/>
    <w:rsid w:val="009F5D0C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05AE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2025-06-03T06:08:00Z</dcterms:created>
  <dcterms:modified xsi:type="dcterms:W3CDTF">2025-06-16T08:07:00Z</dcterms:modified>
</cp:coreProperties>
</file>