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E2" w:rsidRDefault="0033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Сложение и вычитание в пределах 100. Для себя поставила цель, закрепить изученный материал, проверить знания. </w:t>
      </w:r>
    </w:p>
    <w:p w:rsidR="003361E1" w:rsidRDefault="00336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было предложено вспомнить русскую народную сказку «Колобок» и отправится в путешествие вместе с колобком.</w:t>
      </w:r>
      <w:r w:rsidR="00B165A5">
        <w:rPr>
          <w:rFonts w:ascii="Times New Roman" w:hAnsi="Times New Roman" w:cs="Times New Roman"/>
          <w:sz w:val="28"/>
          <w:szCs w:val="28"/>
        </w:rPr>
        <w:t xml:space="preserve"> В ходе организационной деятельности создавала ситуации оказании помощи героям сказки. Занятие построено на современных подходах: </w:t>
      </w:r>
      <w:proofErr w:type="spellStart"/>
      <w:r w:rsidR="00B165A5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="00B165A5">
        <w:rPr>
          <w:rFonts w:ascii="Times New Roman" w:hAnsi="Times New Roman" w:cs="Times New Roman"/>
          <w:sz w:val="28"/>
          <w:szCs w:val="28"/>
        </w:rPr>
        <w:t>, развивающим, применение игровые и практические методы.</w:t>
      </w:r>
    </w:p>
    <w:p w:rsidR="00B165A5" w:rsidRPr="003361E1" w:rsidRDefault="00B165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выбранное мною форма организации занятия была эффективной и динамичной.</w:t>
      </w:r>
      <w:bookmarkStart w:id="0" w:name="_GoBack"/>
      <w:bookmarkEnd w:id="0"/>
    </w:p>
    <w:sectPr w:rsidR="00B165A5" w:rsidRPr="00336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4A"/>
    <w:rsid w:val="003361E1"/>
    <w:rsid w:val="006762F2"/>
    <w:rsid w:val="00843C4A"/>
    <w:rsid w:val="008632E2"/>
    <w:rsid w:val="00B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870F-0774-45A8-98F2-12B6FC4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Поздан</dc:creator>
  <cp:keywords/>
  <dc:description/>
  <cp:lastModifiedBy>Алексей Поздан</cp:lastModifiedBy>
  <cp:revision>3</cp:revision>
  <dcterms:created xsi:type="dcterms:W3CDTF">2024-11-27T10:06:00Z</dcterms:created>
  <dcterms:modified xsi:type="dcterms:W3CDTF">2024-11-27T10:29:00Z</dcterms:modified>
</cp:coreProperties>
</file>