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67" w:rsidRDefault="009D3C67" w:rsidP="009D3C67">
      <w:pPr>
        <w:pStyle w:val="Heading1"/>
        <w:spacing w:line="276" w:lineRule="exact"/>
        <w:jc w:val="center"/>
      </w:pPr>
    </w:p>
    <w:p w:rsidR="004324A2" w:rsidRDefault="004324A2" w:rsidP="009D3C67">
      <w:pPr>
        <w:pStyle w:val="Heading1"/>
        <w:spacing w:line="276" w:lineRule="exact"/>
        <w:jc w:val="center"/>
      </w:pPr>
    </w:p>
    <w:p w:rsidR="004324A2" w:rsidRDefault="004324A2" w:rsidP="009D3C67">
      <w:pPr>
        <w:pStyle w:val="Heading1"/>
        <w:spacing w:line="276" w:lineRule="exact"/>
        <w:jc w:val="center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  <w:r>
        <w:rPr>
          <w:b w:val="0"/>
          <w:bCs w:val="0"/>
          <w:noProof/>
          <w:lang w:eastAsia="ru-RU"/>
        </w:rPr>
        <w:drawing>
          <wp:inline distT="0" distB="0" distL="0" distR="0">
            <wp:extent cx="4864182" cy="701466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172" t="12389" r="35376" b="6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82" cy="701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9D3C67">
      <w:pPr>
        <w:pStyle w:val="Heading1"/>
        <w:ind w:right="1858" w:firstLine="1734"/>
        <w:jc w:val="both"/>
      </w:pPr>
    </w:p>
    <w:p w:rsidR="004324A2" w:rsidRDefault="004324A2" w:rsidP="004324A2">
      <w:pPr>
        <w:pStyle w:val="Heading1"/>
        <w:spacing w:line="276" w:lineRule="exact"/>
        <w:jc w:val="center"/>
      </w:pPr>
    </w:p>
    <w:p w:rsidR="004324A2" w:rsidRDefault="004324A2" w:rsidP="004324A2">
      <w:pPr>
        <w:pStyle w:val="Heading1"/>
        <w:spacing w:line="276" w:lineRule="exact"/>
        <w:jc w:val="center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«Русский язык»</w:t>
      </w:r>
      <w:r>
        <w:rPr>
          <w:spacing w:val="5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4324A2" w:rsidRDefault="004324A2" w:rsidP="004324A2">
      <w:pPr>
        <w:pStyle w:val="Heading1"/>
        <w:ind w:right="1858" w:firstLine="1734"/>
        <w:jc w:val="both"/>
      </w:pPr>
    </w:p>
    <w:p w:rsidR="009D3C67" w:rsidRDefault="009D3C67" w:rsidP="009D3C67">
      <w:pPr>
        <w:pStyle w:val="Heading1"/>
        <w:ind w:right="1858" w:firstLine="1734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Личностные</w:t>
      </w:r>
      <w:r>
        <w:rPr>
          <w:spacing w:val="5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факультатива.</w:t>
      </w:r>
    </w:p>
    <w:p w:rsidR="009D3C67" w:rsidRDefault="009D3C67" w:rsidP="009D3C67">
      <w:pPr>
        <w:pStyle w:val="a3"/>
        <w:tabs>
          <w:tab w:val="left" w:pos="5725"/>
          <w:tab w:val="left" w:pos="8488"/>
          <w:tab w:val="left" w:pos="10207"/>
        </w:tabs>
        <w:ind w:right="123" w:firstLine="60"/>
      </w:pPr>
      <w:r>
        <w:t>Личностными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учащимися</w:t>
      </w:r>
      <w:r>
        <w:tab/>
        <w:t>содержания программы</w:t>
      </w:r>
      <w:r>
        <w:tab/>
        <w:t>факультатива</w:t>
      </w:r>
      <w:r>
        <w:tab/>
      </w:r>
      <w:r>
        <w:rPr>
          <w:spacing w:val="-1"/>
        </w:rPr>
        <w:t>являются</w:t>
      </w:r>
      <w:r>
        <w:rPr>
          <w:spacing w:val="-57"/>
        </w:rPr>
        <w:t xml:space="preserve"> </w:t>
      </w:r>
      <w:r>
        <w:t>следующие умения:</w:t>
      </w:r>
    </w:p>
    <w:p w:rsidR="009D3C67" w:rsidRDefault="009D3C67" w:rsidP="009D3C67">
      <w:pPr>
        <w:pStyle w:val="a5"/>
        <w:numPr>
          <w:ilvl w:val="0"/>
          <w:numId w:val="5"/>
        </w:numPr>
        <w:tabs>
          <w:tab w:val="left" w:pos="636"/>
        </w:tabs>
        <w:ind w:right="123" w:firstLine="0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28"/>
          <w:sz w:val="24"/>
        </w:rPr>
        <w:t xml:space="preserve"> </w:t>
      </w:r>
      <w:r>
        <w:rPr>
          <w:color w:val="202020"/>
          <w:sz w:val="24"/>
        </w:rPr>
        <w:t>интереса</w:t>
      </w:r>
      <w:r>
        <w:rPr>
          <w:color w:val="202020"/>
          <w:spacing w:val="24"/>
          <w:sz w:val="24"/>
        </w:rPr>
        <w:t xml:space="preserve"> </w:t>
      </w:r>
      <w:r>
        <w:rPr>
          <w:color w:val="202020"/>
          <w:sz w:val="24"/>
        </w:rPr>
        <w:t>к</w:t>
      </w:r>
      <w:r>
        <w:rPr>
          <w:color w:val="202020"/>
          <w:spacing w:val="22"/>
          <w:sz w:val="24"/>
        </w:rPr>
        <w:t xml:space="preserve"> </w:t>
      </w:r>
      <w:r>
        <w:rPr>
          <w:color w:val="202020"/>
          <w:sz w:val="24"/>
        </w:rPr>
        <w:t>изучению</w:t>
      </w:r>
      <w:r>
        <w:rPr>
          <w:color w:val="202020"/>
          <w:spacing w:val="24"/>
          <w:sz w:val="24"/>
        </w:rPr>
        <w:t xml:space="preserve"> </w:t>
      </w:r>
      <w:r>
        <w:rPr>
          <w:color w:val="202020"/>
          <w:sz w:val="24"/>
        </w:rPr>
        <w:t>языка</w:t>
      </w:r>
      <w:r>
        <w:rPr>
          <w:color w:val="202020"/>
          <w:spacing w:val="24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28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эвристического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9D3C67" w:rsidRDefault="009D3C67" w:rsidP="009D3C67">
      <w:pPr>
        <w:pStyle w:val="a5"/>
        <w:numPr>
          <w:ilvl w:val="0"/>
          <w:numId w:val="5"/>
        </w:numPr>
        <w:tabs>
          <w:tab w:val="left" w:pos="600"/>
        </w:tabs>
        <w:ind w:right="129" w:firstLine="0"/>
        <w:rPr>
          <w:sz w:val="24"/>
        </w:rPr>
      </w:pPr>
      <w:r>
        <w:rPr>
          <w:sz w:val="24"/>
        </w:rPr>
        <w:t>развитие</w:t>
      </w:r>
      <w:r>
        <w:rPr>
          <w:spacing w:val="43"/>
          <w:sz w:val="24"/>
        </w:rPr>
        <w:t xml:space="preserve"> </w:t>
      </w:r>
      <w:r>
        <w:rPr>
          <w:sz w:val="24"/>
        </w:rPr>
        <w:t>внимательности,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целеустремлённости,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4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9D3C67" w:rsidRDefault="009D3C67" w:rsidP="009D3C67">
      <w:pPr>
        <w:pStyle w:val="a5"/>
        <w:numPr>
          <w:ilvl w:val="0"/>
          <w:numId w:val="5"/>
        </w:numPr>
        <w:tabs>
          <w:tab w:val="left" w:pos="550"/>
        </w:tabs>
        <w:ind w:left="550" w:hanging="30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дисциплинированности;</w:t>
      </w:r>
    </w:p>
    <w:p w:rsidR="009D3C67" w:rsidRDefault="009D3C67" w:rsidP="009D3C67">
      <w:pPr>
        <w:pStyle w:val="a5"/>
        <w:numPr>
          <w:ilvl w:val="0"/>
          <w:numId w:val="5"/>
        </w:numPr>
        <w:tabs>
          <w:tab w:val="left" w:pos="550"/>
        </w:tabs>
        <w:ind w:left="550" w:hanging="30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нестандартности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9D3C67" w:rsidRDefault="009D3C67" w:rsidP="009D3C67">
      <w:pPr>
        <w:pStyle w:val="a3"/>
      </w:pPr>
      <w:r>
        <w:t>-</w:t>
      </w:r>
      <w:r>
        <w:rPr>
          <w:spacing w:val="19"/>
        </w:rPr>
        <w:t xml:space="preserve"> </w:t>
      </w:r>
      <w:r>
        <w:t>активно</w:t>
      </w:r>
      <w:r>
        <w:rPr>
          <w:spacing w:val="21"/>
        </w:rPr>
        <w:t xml:space="preserve"> </w:t>
      </w:r>
      <w:r>
        <w:t>включаться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общение</w:t>
      </w:r>
      <w:r>
        <w:rPr>
          <w:spacing w:val="22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управлять</w:t>
      </w:r>
      <w:r>
        <w:rPr>
          <w:spacing w:val="19"/>
        </w:rPr>
        <w:t xml:space="preserve"> </w:t>
      </w:r>
      <w:r>
        <w:t>своими</w:t>
      </w:r>
      <w:r>
        <w:rPr>
          <w:spacing w:val="22"/>
        </w:rPr>
        <w:t xml:space="preserve"> </w:t>
      </w:r>
      <w:r>
        <w:t>эмоциями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(нестандартных)</w:t>
      </w:r>
      <w:r>
        <w:rPr>
          <w:spacing w:val="-57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условиях;</w:t>
      </w:r>
    </w:p>
    <w:p w:rsidR="009D3C67" w:rsidRDefault="009D3C67" w:rsidP="009D3C67">
      <w:pPr>
        <w:pStyle w:val="a3"/>
        <w:ind w:left="0"/>
      </w:pPr>
    </w:p>
    <w:p w:rsidR="009D3C67" w:rsidRDefault="009D3C67" w:rsidP="009D3C67">
      <w:pPr>
        <w:ind w:left="250" w:firstLine="60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9D3C67" w:rsidRDefault="009D3C67" w:rsidP="009D3C67">
      <w:pPr>
        <w:pStyle w:val="Heading2"/>
      </w:pPr>
      <w:r>
        <w:rPr>
          <w:color w:val="202020"/>
        </w:rPr>
        <w:t>Регулятивные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УУД:</w:t>
      </w:r>
    </w:p>
    <w:p w:rsidR="009D3C67" w:rsidRDefault="009D3C67" w:rsidP="009D3C67">
      <w:pPr>
        <w:pStyle w:val="a3"/>
      </w:pPr>
      <w:r>
        <w:rPr>
          <w:color w:val="202020"/>
        </w:rPr>
        <w:t>-самостоятельно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формулировать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тему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цели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урока;</w:t>
      </w:r>
    </w:p>
    <w:p w:rsidR="009D3C67" w:rsidRDefault="009D3C67" w:rsidP="009D3C67">
      <w:pPr>
        <w:pStyle w:val="a3"/>
      </w:pPr>
      <w:r>
        <w:rPr>
          <w:color w:val="202020"/>
        </w:rPr>
        <w:t>-составлять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план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решения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учебной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проблемы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совместно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учителем;</w:t>
      </w:r>
    </w:p>
    <w:p w:rsidR="009D3C67" w:rsidRDefault="009D3C67" w:rsidP="009D3C67">
      <w:pPr>
        <w:pStyle w:val="a3"/>
      </w:pPr>
      <w:r>
        <w:rPr>
          <w:color w:val="202020"/>
        </w:rPr>
        <w:t>-работать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плану,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сверяя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свои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действия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целью,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корректировать свою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деятельность;</w:t>
      </w:r>
    </w:p>
    <w:p w:rsidR="009D3C67" w:rsidRDefault="009D3C67" w:rsidP="009D3C67">
      <w:pPr>
        <w:pStyle w:val="a3"/>
      </w:pPr>
      <w:r>
        <w:rPr>
          <w:color w:val="202020"/>
        </w:rPr>
        <w:t>-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диалоге,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задачи.</w:t>
      </w:r>
    </w:p>
    <w:p w:rsidR="009D3C67" w:rsidRDefault="009D3C67" w:rsidP="009D3C67">
      <w:pPr>
        <w:pStyle w:val="Heading2"/>
      </w:pPr>
      <w:r>
        <w:rPr>
          <w:color w:val="202020"/>
        </w:rPr>
        <w:t>Познавательные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УУД:</w:t>
      </w:r>
      <w:r w:rsidRPr="009D3C67">
        <w:rPr>
          <w:b w:val="0"/>
          <w:bCs w:val="0"/>
          <w:noProof/>
          <w:lang w:eastAsia="ru-RU"/>
        </w:rPr>
        <w:t xml:space="preserve"> </w:t>
      </w:r>
    </w:p>
    <w:p w:rsidR="009D3C67" w:rsidRDefault="009D3C67" w:rsidP="009D3C67">
      <w:pPr>
        <w:pStyle w:val="a3"/>
      </w:pPr>
      <w:r>
        <w:rPr>
          <w:color w:val="202020"/>
        </w:rPr>
        <w:t>-перерабатывать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преобразовывать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информацию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из</w:t>
      </w:r>
      <w:r>
        <w:rPr>
          <w:color w:val="202020"/>
          <w:spacing w:val="21"/>
        </w:rPr>
        <w:t xml:space="preserve"> </w:t>
      </w:r>
      <w:r>
        <w:rPr>
          <w:color w:val="202020"/>
        </w:rPr>
        <w:t>одной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формы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22"/>
        </w:rPr>
        <w:t xml:space="preserve"> </w:t>
      </w:r>
      <w:r>
        <w:rPr>
          <w:color w:val="202020"/>
        </w:rPr>
        <w:t>другую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(составлять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план,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таблицу,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схему);</w:t>
      </w:r>
    </w:p>
    <w:p w:rsidR="009D3C67" w:rsidRDefault="009D3C67" w:rsidP="009D3C67">
      <w:pPr>
        <w:pStyle w:val="a3"/>
      </w:pPr>
      <w:r>
        <w:rPr>
          <w:color w:val="202020"/>
        </w:rPr>
        <w:t>-пользоваться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словарями,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справочниками;</w:t>
      </w:r>
    </w:p>
    <w:p w:rsidR="009D3C67" w:rsidRDefault="009D3C67" w:rsidP="009D3C67">
      <w:pPr>
        <w:pStyle w:val="a3"/>
      </w:pPr>
      <w:r>
        <w:rPr>
          <w:color w:val="202020"/>
        </w:rPr>
        <w:t>-осуществлять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анализ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синтез;</w:t>
      </w:r>
    </w:p>
    <w:p w:rsidR="009D3C67" w:rsidRDefault="009D3C67" w:rsidP="009D3C67">
      <w:pPr>
        <w:pStyle w:val="a3"/>
      </w:pPr>
      <w:r>
        <w:rPr>
          <w:color w:val="202020"/>
        </w:rPr>
        <w:t>-устанавливать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причинно-следственные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связи;</w:t>
      </w:r>
    </w:p>
    <w:p w:rsidR="009D3C67" w:rsidRDefault="009D3C67" w:rsidP="009D3C67">
      <w:pPr>
        <w:pStyle w:val="a3"/>
      </w:pPr>
      <w:r>
        <w:rPr>
          <w:color w:val="202020"/>
        </w:rPr>
        <w:t>-строить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рассуждения.</w:t>
      </w:r>
    </w:p>
    <w:p w:rsidR="009D3C67" w:rsidRDefault="009D3C67" w:rsidP="009D3C67">
      <w:pPr>
        <w:pStyle w:val="Heading2"/>
      </w:pPr>
      <w:r>
        <w:rPr>
          <w:color w:val="202020"/>
        </w:rPr>
        <w:t>Коммуникативные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УУД:</w:t>
      </w:r>
      <w:r w:rsidRPr="009D3C67">
        <w:rPr>
          <w:b w:val="0"/>
          <w:bCs w:val="0"/>
          <w:noProof/>
          <w:lang w:eastAsia="ru-RU"/>
        </w:rPr>
        <w:t xml:space="preserve"> </w:t>
      </w:r>
    </w:p>
    <w:p w:rsidR="009D3C67" w:rsidRDefault="009D3C67" w:rsidP="009D3C67">
      <w:pPr>
        <w:pStyle w:val="a3"/>
      </w:pPr>
      <w:r>
        <w:rPr>
          <w:color w:val="202020"/>
        </w:rPr>
        <w:t>-адекватно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использовать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речевые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средства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решения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различных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коммуникативных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задач;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владеть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монологической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диалогической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формами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речи.</w:t>
      </w:r>
    </w:p>
    <w:p w:rsidR="009D3C67" w:rsidRDefault="009D3C67" w:rsidP="009D3C67">
      <w:pPr>
        <w:pStyle w:val="a3"/>
      </w:pPr>
      <w:r>
        <w:rPr>
          <w:color w:val="202020"/>
        </w:rPr>
        <w:t>-высказывать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обосновывать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свою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точку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зрения;</w:t>
      </w:r>
    </w:p>
    <w:p w:rsidR="009D3C67" w:rsidRDefault="009D3C67" w:rsidP="009D3C67">
      <w:pPr>
        <w:pStyle w:val="a3"/>
      </w:pPr>
      <w:r>
        <w:rPr>
          <w:color w:val="202020"/>
        </w:rPr>
        <w:t>-слушать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слышать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других,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пытаться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принимать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иную точку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зрения,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быть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готовым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корректировать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свою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точку зрения;</w:t>
      </w:r>
    </w:p>
    <w:p w:rsidR="009D3C67" w:rsidRDefault="009D3C67" w:rsidP="009D3C67">
      <w:pPr>
        <w:pStyle w:val="a3"/>
      </w:pPr>
      <w:r>
        <w:rPr>
          <w:color w:val="202020"/>
        </w:rPr>
        <w:t>-договариваться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приходить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общему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решению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совместной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деятельности;</w:t>
      </w:r>
    </w:p>
    <w:p w:rsidR="009D3C67" w:rsidRDefault="009D3C67" w:rsidP="009D3C67">
      <w:pPr>
        <w:pStyle w:val="a3"/>
      </w:pPr>
      <w:r>
        <w:rPr>
          <w:color w:val="202020"/>
        </w:rPr>
        <w:t>-задавать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вопросы.</w:t>
      </w:r>
    </w:p>
    <w:p w:rsidR="009D3C67" w:rsidRDefault="009D3C67" w:rsidP="009D3C67">
      <w:pPr>
        <w:pStyle w:val="Heading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9D3C67" w:rsidRDefault="009D3C67" w:rsidP="009D3C67">
      <w:pPr>
        <w:pStyle w:val="a3"/>
      </w:pPr>
      <w:r>
        <w:t>Учащийся научится:</w:t>
      </w:r>
    </w:p>
    <w:p w:rsidR="009D3C67" w:rsidRDefault="009D3C67" w:rsidP="009D3C67">
      <w:pPr>
        <w:pStyle w:val="a3"/>
        <w:spacing w:before="72"/>
        <w:jc w:val="both"/>
      </w:pPr>
      <w:r>
        <w:t>-использовать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</w:t>
      </w:r>
    </w:p>
    <w:p w:rsidR="009D3C67" w:rsidRDefault="009D3C67" w:rsidP="009D3C67">
      <w:pPr>
        <w:pStyle w:val="a3"/>
        <w:ind w:right="128"/>
        <w:jc w:val="both"/>
      </w:pPr>
      <w:r>
        <w:t>-использовать знания о формах русского языка (литературный</w:t>
      </w:r>
      <w:r>
        <w:rPr>
          <w:spacing w:val="1"/>
        </w:rPr>
        <w:t xml:space="preserve"> </w:t>
      </w:r>
      <w:r>
        <w:t>язык, просторечие, народные говоры,</w:t>
      </w:r>
      <w:r>
        <w:rPr>
          <w:spacing w:val="1"/>
        </w:rPr>
        <w:t xml:space="preserve"> </w:t>
      </w:r>
      <w:r>
        <w:t>профессиональные разновидности,</w:t>
      </w:r>
      <w:r>
        <w:rPr>
          <w:spacing w:val="1"/>
        </w:rPr>
        <w:t xml:space="preserve"> </w:t>
      </w:r>
      <w:r>
        <w:t>жаргон, арго) при создании</w:t>
      </w:r>
      <w:r>
        <w:rPr>
          <w:spacing w:val="3"/>
        </w:rPr>
        <w:t xml:space="preserve"> </w:t>
      </w:r>
      <w:r>
        <w:t>тестов;</w:t>
      </w:r>
    </w:p>
    <w:p w:rsidR="009D3C67" w:rsidRDefault="009D3C67" w:rsidP="009D3C67">
      <w:pPr>
        <w:pStyle w:val="a3"/>
        <w:ind w:right="128"/>
        <w:jc w:val="both"/>
      </w:pPr>
      <w:proofErr w:type="gramStart"/>
      <w:r>
        <w:t>-создавать устные и письменные высказывания, монологические и диалогические тексты определенной</w:t>
      </w:r>
      <w:r>
        <w:rPr>
          <w:spacing w:val="1"/>
        </w:rPr>
        <w:t xml:space="preserve"> </w:t>
      </w:r>
      <w:r>
        <w:t>функционально-смысловой принадлежности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 определенных</w:t>
      </w:r>
      <w:r>
        <w:rPr>
          <w:spacing w:val="1"/>
        </w:rPr>
        <w:t xml:space="preserve"> </w:t>
      </w:r>
      <w:r>
        <w:t>жанров (тезисы, конспекты, выступления, лекции, отчеты, сообщения, аннотации, рефераты, доклады,</w:t>
      </w:r>
      <w:r>
        <w:rPr>
          <w:spacing w:val="1"/>
        </w:rPr>
        <w:t xml:space="preserve"> </w:t>
      </w:r>
      <w:r>
        <w:t>сочинения);</w:t>
      </w:r>
      <w:proofErr w:type="gramEnd"/>
    </w:p>
    <w:p w:rsidR="009D3C67" w:rsidRDefault="009D3C67" w:rsidP="009D3C67">
      <w:pPr>
        <w:pStyle w:val="a5"/>
        <w:numPr>
          <w:ilvl w:val="0"/>
          <w:numId w:val="4"/>
        </w:numPr>
        <w:tabs>
          <w:tab w:val="left" w:pos="390"/>
        </w:tabs>
        <w:ind w:left="389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элементах;</w:t>
      </w:r>
    </w:p>
    <w:p w:rsidR="009D3C67" w:rsidRDefault="009D3C67" w:rsidP="009D3C67">
      <w:pPr>
        <w:pStyle w:val="a5"/>
        <w:numPr>
          <w:ilvl w:val="0"/>
          <w:numId w:val="4"/>
        </w:numPr>
        <w:tabs>
          <w:tab w:val="left" w:pos="452"/>
        </w:tabs>
        <w:ind w:right="133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9D3C67" w:rsidRDefault="009D3C67" w:rsidP="009D3C67">
      <w:pPr>
        <w:pStyle w:val="a5"/>
        <w:numPr>
          <w:ilvl w:val="0"/>
          <w:numId w:val="4"/>
        </w:numPr>
        <w:tabs>
          <w:tab w:val="left" w:pos="390"/>
        </w:tabs>
        <w:ind w:left="389"/>
        <w:jc w:val="both"/>
        <w:rPr>
          <w:sz w:val="24"/>
        </w:rPr>
      </w:pPr>
      <w:r>
        <w:rPr>
          <w:sz w:val="24"/>
        </w:rPr>
        <w:t>сознательно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9D3C67" w:rsidRDefault="009D3C67" w:rsidP="009D3C67">
      <w:pPr>
        <w:pStyle w:val="a5"/>
        <w:numPr>
          <w:ilvl w:val="0"/>
          <w:numId w:val="4"/>
        </w:numPr>
        <w:tabs>
          <w:tab w:val="left" w:pos="424"/>
        </w:tabs>
        <w:ind w:right="132" w:firstLine="0"/>
        <w:jc w:val="both"/>
        <w:rPr>
          <w:sz w:val="24"/>
        </w:rPr>
      </w:pPr>
      <w:r>
        <w:rPr>
          <w:sz w:val="24"/>
        </w:rPr>
        <w:t>использовать при работе с текстом разные виды чтения (поисковое, просмотровое, 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информации);</w:t>
      </w:r>
    </w:p>
    <w:p w:rsidR="009D3C67" w:rsidRDefault="009D3C67" w:rsidP="009D3C67">
      <w:pPr>
        <w:pStyle w:val="a5"/>
        <w:numPr>
          <w:ilvl w:val="0"/>
          <w:numId w:val="4"/>
        </w:numPr>
        <w:tabs>
          <w:tab w:val="left" w:pos="450"/>
        </w:tabs>
        <w:ind w:right="138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 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его 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 мысль;</w:t>
      </w:r>
    </w:p>
    <w:p w:rsidR="009D3C67" w:rsidRDefault="009D3C67" w:rsidP="009D3C67">
      <w:pPr>
        <w:pStyle w:val="a5"/>
        <w:numPr>
          <w:ilvl w:val="0"/>
          <w:numId w:val="4"/>
        </w:numPr>
        <w:tabs>
          <w:tab w:val="left" w:pos="392"/>
        </w:tabs>
        <w:ind w:right="133" w:firstLine="0"/>
        <w:jc w:val="both"/>
        <w:rPr>
          <w:sz w:val="24"/>
        </w:rPr>
      </w:pPr>
      <w:r>
        <w:rPr>
          <w:sz w:val="24"/>
        </w:rPr>
        <w:t>соблюдать в речевой практике основные орфоэпические, лексические, грамматические, стилистические,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9D3C67" w:rsidRDefault="009D3C67" w:rsidP="009D3C67">
      <w:pPr>
        <w:pStyle w:val="a5"/>
        <w:numPr>
          <w:ilvl w:val="0"/>
          <w:numId w:val="4"/>
        </w:numPr>
        <w:tabs>
          <w:tab w:val="left" w:pos="478"/>
        </w:tabs>
        <w:ind w:right="139" w:firstLine="0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9D3C67" w:rsidRDefault="009D3C67" w:rsidP="009D3C67">
      <w:pPr>
        <w:pStyle w:val="a5"/>
        <w:numPr>
          <w:ilvl w:val="0"/>
          <w:numId w:val="3"/>
        </w:numPr>
        <w:tabs>
          <w:tab w:val="left" w:pos="970"/>
        </w:tabs>
        <w:jc w:val="both"/>
        <w:rPr>
          <w:b/>
          <w:sz w:val="24"/>
        </w:rPr>
      </w:pPr>
      <w:r>
        <w:rPr>
          <w:b/>
          <w:sz w:val="24"/>
          <w:u w:val="single"/>
        </w:rPr>
        <w:t>Содержание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</w:p>
    <w:p w:rsidR="009D3C67" w:rsidRDefault="009D3C67" w:rsidP="009D3C67">
      <w:pPr>
        <w:pStyle w:val="a3"/>
        <w:tabs>
          <w:tab w:val="left" w:pos="2228"/>
          <w:tab w:val="left" w:pos="3221"/>
          <w:tab w:val="left" w:pos="4514"/>
          <w:tab w:val="left" w:pos="5593"/>
          <w:tab w:val="left" w:pos="6914"/>
          <w:tab w:val="left" w:pos="8131"/>
          <w:tab w:val="left" w:pos="9520"/>
        </w:tabs>
        <w:ind w:right="131"/>
      </w:pPr>
      <w:r>
        <w:rPr>
          <w:b/>
        </w:rPr>
        <w:t>Языковые нормы</w:t>
      </w:r>
      <w:r>
        <w:t xml:space="preserve">. Литературный язык. </w:t>
      </w:r>
      <w:r>
        <w:rPr>
          <w:color w:val="202020"/>
        </w:rPr>
        <w:t xml:space="preserve">Языковые нормы. </w:t>
      </w:r>
      <w:r>
        <w:t>Типы норм. Словари русского языка.</w:t>
      </w:r>
      <w:r>
        <w:rPr>
          <w:spacing w:val="1"/>
        </w:rPr>
        <w:t xml:space="preserve"> </w:t>
      </w:r>
      <w:r>
        <w:rPr>
          <w:b/>
        </w:rPr>
        <w:t>Орфоэпическая</w:t>
      </w:r>
      <w:r>
        <w:rPr>
          <w:b/>
        </w:rPr>
        <w:tab/>
        <w:t>норма.</w:t>
      </w:r>
      <w:r>
        <w:rPr>
          <w:b/>
        </w:rPr>
        <w:tab/>
      </w:r>
      <w:r>
        <w:t>Основные</w:t>
      </w:r>
      <w:r>
        <w:tab/>
        <w:t>правила</w:t>
      </w:r>
      <w:r>
        <w:tab/>
        <w:t>орфоэпии.</w:t>
      </w:r>
      <w:r>
        <w:tab/>
        <w:t>Причины</w:t>
      </w:r>
      <w:r>
        <w:tab/>
        <w:t>нарушения</w:t>
      </w:r>
      <w:r>
        <w:tab/>
      </w:r>
      <w:proofErr w:type="gramStart"/>
      <w:r>
        <w:rPr>
          <w:spacing w:val="-1"/>
        </w:rPr>
        <w:t>орфоэпических</w:t>
      </w:r>
      <w:proofErr w:type="gramEnd"/>
      <w:r>
        <w:rPr>
          <w:spacing w:val="-1"/>
        </w:rPr>
        <w:t>.</w:t>
      </w:r>
      <w:r>
        <w:rPr>
          <w:spacing w:val="-57"/>
        </w:rPr>
        <w:t xml:space="preserve"> </w:t>
      </w:r>
      <w:r>
        <w:t>Предупреждение ошибок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орфоэпическом</w:t>
      </w:r>
      <w:r>
        <w:rPr>
          <w:spacing w:val="3"/>
        </w:rPr>
        <w:t xml:space="preserve"> </w:t>
      </w:r>
      <w:r>
        <w:t>уровне.</w:t>
      </w:r>
    </w:p>
    <w:p w:rsidR="009D3C67" w:rsidRDefault="009D3C67" w:rsidP="009D3C67">
      <w:pPr>
        <w:pStyle w:val="a3"/>
        <w:ind w:right="127"/>
        <w:jc w:val="both"/>
      </w:pPr>
      <w:r>
        <w:rPr>
          <w:b/>
        </w:rPr>
        <w:t xml:space="preserve">Лексическая норма. </w:t>
      </w:r>
      <w:r>
        <w:t>Лексическое и грамматическое значения слова. Лексическое многообразие лексики</w:t>
      </w:r>
      <w:r>
        <w:rPr>
          <w:spacing w:val="1"/>
        </w:rPr>
        <w:t xml:space="preserve"> </w:t>
      </w:r>
      <w:r>
        <w:t>русского языка: омонимы, синонимы, антонимы, паронимы; общеупотребительная лексика и 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употребления;</w:t>
      </w:r>
      <w:r>
        <w:rPr>
          <w:spacing w:val="1"/>
        </w:rPr>
        <w:t xml:space="preserve"> </w:t>
      </w:r>
      <w:r>
        <w:t>заимствованная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 лексическом</w:t>
      </w:r>
      <w:r>
        <w:rPr>
          <w:spacing w:val="4"/>
        </w:rPr>
        <w:t xml:space="preserve"> </w:t>
      </w:r>
      <w:r>
        <w:t>уровне, их</w:t>
      </w:r>
      <w:r>
        <w:rPr>
          <w:spacing w:val="-1"/>
        </w:rPr>
        <w:t xml:space="preserve"> </w:t>
      </w:r>
      <w:r>
        <w:t>предупреждение.</w:t>
      </w:r>
    </w:p>
    <w:p w:rsidR="009D3C67" w:rsidRDefault="009D3C67" w:rsidP="009D3C67">
      <w:pPr>
        <w:tabs>
          <w:tab w:val="left" w:pos="3104"/>
          <w:tab w:val="left" w:pos="4185"/>
          <w:tab w:val="left" w:pos="5449"/>
          <w:tab w:val="left" w:pos="7704"/>
          <w:tab w:val="left" w:pos="9251"/>
        </w:tabs>
        <w:spacing w:before="1"/>
        <w:ind w:left="250" w:right="128"/>
        <w:rPr>
          <w:sz w:val="24"/>
        </w:rPr>
      </w:pPr>
      <w:r>
        <w:rPr>
          <w:b/>
          <w:sz w:val="24"/>
        </w:rPr>
        <w:t>Грамматические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(словообразовательная,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морфологическая,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Словообразовательная</w:t>
      </w:r>
      <w:r>
        <w:rPr>
          <w:b/>
          <w:sz w:val="24"/>
        </w:rPr>
        <w:tab/>
        <w:t>норма.</w:t>
      </w:r>
      <w:r>
        <w:rPr>
          <w:b/>
          <w:sz w:val="24"/>
        </w:rPr>
        <w:tab/>
      </w:r>
      <w:r>
        <w:rPr>
          <w:sz w:val="24"/>
        </w:rPr>
        <w:t>Способы</w:t>
      </w:r>
      <w:r>
        <w:rPr>
          <w:sz w:val="24"/>
        </w:rPr>
        <w:tab/>
        <w:t>словообразования.</w:t>
      </w:r>
      <w:r>
        <w:rPr>
          <w:sz w:val="24"/>
        </w:rPr>
        <w:tab/>
        <w:t>Ошибочное</w:t>
      </w:r>
      <w:r>
        <w:rPr>
          <w:sz w:val="24"/>
        </w:rPr>
        <w:tab/>
      </w:r>
      <w:r>
        <w:rPr>
          <w:spacing w:val="-1"/>
          <w:sz w:val="24"/>
        </w:rPr>
        <w:t>словообразование.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 ошибок при словообразовании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анализе.</w:t>
      </w:r>
    </w:p>
    <w:p w:rsidR="009D3C67" w:rsidRDefault="009D3C67" w:rsidP="009D3C67">
      <w:pPr>
        <w:pStyle w:val="a3"/>
        <w:ind w:right="132"/>
        <w:jc w:val="both"/>
      </w:pPr>
      <w:r>
        <w:rPr>
          <w:b/>
        </w:rPr>
        <w:t>Морфологические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proofErr w:type="gramStart"/>
      <w:r>
        <w:t>образования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proofErr w:type="gramEnd"/>
      <w:r>
        <w:t>.</w:t>
      </w:r>
      <w:r>
        <w:rPr>
          <w:spacing w:val="1"/>
        </w:rPr>
        <w:t xml:space="preserve"> </w:t>
      </w:r>
      <w:r>
        <w:t>Морфологический анализ слова. Грамматические и речевые ошибки на морфологическом уровне, их</w:t>
      </w:r>
      <w:r>
        <w:rPr>
          <w:spacing w:val="1"/>
        </w:rPr>
        <w:t xml:space="preserve"> </w:t>
      </w:r>
      <w:r>
        <w:t>предупреждение.</w:t>
      </w:r>
    </w:p>
    <w:p w:rsidR="009D3C67" w:rsidRDefault="009D3C67" w:rsidP="009D3C67">
      <w:pPr>
        <w:pStyle w:val="a3"/>
        <w:ind w:right="125"/>
        <w:jc w:val="both"/>
      </w:pPr>
      <w:r>
        <w:rPr>
          <w:b/>
        </w:rPr>
        <w:t>Синтаксические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t>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Лексическая</w:t>
      </w:r>
      <w:r>
        <w:rPr>
          <w:spacing w:val="2"/>
        </w:rPr>
        <w:t xml:space="preserve"> </w:t>
      </w:r>
      <w:r>
        <w:t>сочетаемость</w:t>
      </w:r>
      <w:r>
        <w:rPr>
          <w:spacing w:val="2"/>
        </w:rPr>
        <w:t xml:space="preserve"> </w:t>
      </w:r>
      <w:r>
        <w:t>слов в</w:t>
      </w:r>
      <w:r>
        <w:rPr>
          <w:spacing w:val="-2"/>
        </w:rPr>
        <w:t xml:space="preserve"> </w:t>
      </w:r>
      <w:r>
        <w:t>словосочетаниях.</w:t>
      </w:r>
    </w:p>
    <w:p w:rsidR="009D3C67" w:rsidRDefault="009D3C67" w:rsidP="009D3C67">
      <w:pPr>
        <w:pStyle w:val="a3"/>
        <w:ind w:right="129"/>
        <w:jc w:val="both"/>
      </w:pPr>
      <w:r>
        <w:t>Предложение.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(предикативная)</w:t>
      </w:r>
      <w:r>
        <w:rPr>
          <w:spacing w:val="1"/>
        </w:rPr>
        <w:t xml:space="preserve"> </w:t>
      </w:r>
      <w:r>
        <w:t>основа предложения. Подлежащее и сказуемое как главные члены предложения, способы их выражения.</w:t>
      </w:r>
      <w:r>
        <w:rPr>
          <w:spacing w:val="1"/>
        </w:rPr>
        <w:t xml:space="preserve"> </w:t>
      </w:r>
      <w:r>
        <w:t>Простое и</w:t>
      </w:r>
      <w:r>
        <w:rPr>
          <w:spacing w:val="1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предложения.</w:t>
      </w:r>
    </w:p>
    <w:p w:rsidR="009D3C67" w:rsidRDefault="009D3C67" w:rsidP="009D3C67">
      <w:pPr>
        <w:pStyle w:val="a3"/>
        <w:ind w:right="126"/>
        <w:jc w:val="both"/>
      </w:pPr>
      <w:r>
        <w:rPr>
          <w:b/>
        </w:rPr>
        <w:t xml:space="preserve">Интонационная норма. </w:t>
      </w:r>
      <w:r>
        <w:t>Нормы согласования (правила согласования слов, согласование сказуемого 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словом).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примыкания. Правильное использование деепричастного оборота. Синтаксическая синонимия. Правила</w:t>
      </w:r>
      <w:r>
        <w:rPr>
          <w:spacing w:val="1"/>
        </w:rPr>
        <w:t xml:space="preserve"> </w:t>
      </w:r>
      <w:r>
        <w:t xml:space="preserve">преобразования прямой речи в </w:t>
      </w:r>
      <w:proofErr w:type="gramStart"/>
      <w:r>
        <w:t>косвенную</w:t>
      </w:r>
      <w:proofErr w:type="gramEnd"/>
      <w:r>
        <w:t>. Типичные ошибки при нарушении синтаксических норм, их</w:t>
      </w:r>
      <w:r>
        <w:rPr>
          <w:spacing w:val="1"/>
        </w:rPr>
        <w:t xml:space="preserve"> </w:t>
      </w:r>
      <w:r>
        <w:t>предупреждение.</w:t>
      </w:r>
    </w:p>
    <w:p w:rsidR="009D3C67" w:rsidRDefault="009D3C67" w:rsidP="009D3C67">
      <w:pPr>
        <w:pStyle w:val="Heading1"/>
        <w:jc w:val="both"/>
      </w:pPr>
      <w:r>
        <w:t>Нормы</w:t>
      </w:r>
      <w:r>
        <w:rPr>
          <w:spacing w:val="-6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нормы.</w:t>
      </w:r>
    </w:p>
    <w:p w:rsidR="009D3C67" w:rsidRDefault="009D3C67" w:rsidP="009D3C67">
      <w:pPr>
        <w:pStyle w:val="a3"/>
        <w:ind w:right="124"/>
        <w:jc w:val="both"/>
      </w:pPr>
      <w:r>
        <w:rPr>
          <w:b/>
        </w:rPr>
        <w:t>Орфографическая грамотность</w:t>
      </w:r>
      <w:r>
        <w:t>. Использование алгоритмов при освоении орфографических правил.</w:t>
      </w:r>
      <w:r>
        <w:rPr>
          <w:spacing w:val="1"/>
        </w:rPr>
        <w:t xml:space="preserve"> </w:t>
      </w:r>
      <w:r>
        <w:t xml:space="preserve">Трудные случаи русской орфографии: правописание </w:t>
      </w:r>
      <w:proofErr w:type="gramStart"/>
      <w:r>
        <w:t>–Н</w:t>
      </w:r>
      <w:proofErr w:type="gramEnd"/>
      <w:r>
        <w:t>- и –НН- в суффиксах различных частей речи;</w:t>
      </w:r>
      <w:r>
        <w:rPr>
          <w:spacing w:val="1"/>
        </w:rPr>
        <w:t xml:space="preserve"> </w:t>
      </w:r>
      <w:r>
        <w:t>правописание корней. Правописание приставок; правописание личных окончаний глаголов и суффиксов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proofErr w:type="gramStart"/>
      <w:r>
        <w:t>–Н</w:t>
      </w:r>
      <w:proofErr w:type="gramEnd"/>
      <w:r>
        <w:t>-/-НН-);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НЕ и НИ;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и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омонимичных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слов).</w:t>
      </w:r>
    </w:p>
    <w:p w:rsidR="009D3C67" w:rsidRDefault="009D3C67" w:rsidP="009D3C67">
      <w:pPr>
        <w:pStyle w:val="a3"/>
        <w:ind w:right="128"/>
        <w:jc w:val="both"/>
        <w:sectPr w:rsidR="009D3C67">
          <w:pgSz w:w="11910" w:h="16840"/>
          <w:pgMar w:top="620" w:right="300" w:bottom="280" w:left="320" w:header="720" w:footer="720" w:gutter="0"/>
          <w:cols w:space="720"/>
        </w:sectPr>
      </w:pPr>
      <w:r>
        <w:rPr>
          <w:b/>
        </w:rPr>
        <w:t>Пунктуационная</w:t>
      </w:r>
      <w:r>
        <w:rPr>
          <w:b/>
          <w:spacing w:val="1"/>
        </w:rPr>
        <w:t xml:space="preserve"> </w:t>
      </w:r>
      <w:r>
        <w:rPr>
          <w:b/>
        </w:rPr>
        <w:t>грамотность.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Трудные случаи пунктуации. Пунктуация в простом предложении: знаки препинания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5"/>
        </w:rPr>
        <w:t xml:space="preserve"> </w:t>
      </w:r>
      <w:r>
        <w:t>членами,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обособленных</w:t>
      </w:r>
      <w:r>
        <w:rPr>
          <w:spacing w:val="19"/>
        </w:rPr>
        <w:t xml:space="preserve"> </w:t>
      </w:r>
      <w:r>
        <w:t>членах</w:t>
      </w:r>
      <w:r>
        <w:rPr>
          <w:spacing w:val="16"/>
        </w:rPr>
        <w:t xml:space="preserve"> </w:t>
      </w:r>
      <w:r>
        <w:t>(определениях,</w:t>
      </w:r>
      <w:r>
        <w:rPr>
          <w:spacing w:val="19"/>
        </w:rPr>
        <w:t xml:space="preserve"> </w:t>
      </w:r>
      <w:r>
        <w:t>обстоятельствах);</w:t>
      </w:r>
      <w:r>
        <w:rPr>
          <w:spacing w:val="18"/>
        </w:rPr>
        <w:t xml:space="preserve"> </w:t>
      </w:r>
      <w:r>
        <w:t>знаки</w:t>
      </w:r>
      <w:r>
        <w:rPr>
          <w:spacing w:val="19"/>
        </w:rPr>
        <w:t xml:space="preserve"> </w:t>
      </w:r>
      <w:r>
        <w:t>препинания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 xml:space="preserve"> </w:t>
      </w:r>
    </w:p>
    <w:p w:rsidR="009D3C67" w:rsidRDefault="009D3C67" w:rsidP="009D3C67">
      <w:pPr>
        <w:pStyle w:val="a3"/>
        <w:spacing w:before="72"/>
        <w:ind w:left="0" w:right="129"/>
        <w:jc w:val="both"/>
      </w:pPr>
      <w:proofErr w:type="gramStart"/>
      <w:r>
        <w:lastRenderedPageBreak/>
        <w:t>предложениях</w:t>
      </w:r>
      <w:proofErr w:type="gramEnd"/>
      <w:r>
        <w:rPr>
          <w:spacing w:val="1"/>
        </w:rPr>
        <w:t xml:space="preserve"> </w:t>
      </w:r>
      <w:r>
        <w:t>со словами и конструкциями,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не связанными</w:t>
      </w:r>
      <w:r>
        <w:rPr>
          <w:spacing w:val="1"/>
        </w:rPr>
        <w:t xml:space="preserve"> </w:t>
      </w:r>
      <w:r>
        <w:t>с членами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Пунктуация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 знаки препинания в сложном предложении с союзной и бессоюзной связью. Сложное</w:t>
      </w:r>
      <w:r>
        <w:rPr>
          <w:spacing w:val="1"/>
        </w:rPr>
        <w:t xml:space="preserve"> </w:t>
      </w:r>
      <w:r>
        <w:t>предложение с</w:t>
      </w:r>
      <w:r>
        <w:rPr>
          <w:spacing w:val="-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:rsidR="009D3C67" w:rsidRDefault="009D3C67" w:rsidP="009D3C67">
      <w:pPr>
        <w:pStyle w:val="a3"/>
        <w:ind w:right="130"/>
        <w:jc w:val="both"/>
      </w:pPr>
      <w:r>
        <w:rPr>
          <w:b/>
        </w:rPr>
        <w:t>Текст</w:t>
      </w:r>
      <w:r>
        <w:t>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тексте.</w:t>
      </w:r>
      <w:r>
        <w:rPr>
          <w:spacing w:val="13"/>
        </w:rPr>
        <w:t xml:space="preserve"> </w:t>
      </w:r>
      <w:r>
        <w:t>Разноаспектный</w:t>
      </w:r>
      <w:r>
        <w:rPr>
          <w:spacing w:val="13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текста.</w:t>
      </w:r>
      <w:r>
        <w:rPr>
          <w:spacing w:val="13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предложений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9D3C67" w:rsidRDefault="009D3C67" w:rsidP="009D3C67">
      <w:pPr>
        <w:ind w:left="250" w:right="128"/>
        <w:jc w:val="both"/>
        <w:rPr>
          <w:sz w:val="24"/>
        </w:rPr>
      </w:pPr>
      <w:r>
        <w:rPr>
          <w:b/>
          <w:sz w:val="24"/>
        </w:rPr>
        <w:t>Функционально-смысловые типы речи</w:t>
      </w:r>
      <w:r>
        <w:rPr>
          <w:sz w:val="24"/>
        </w:rPr>
        <w:t>, их отличительные признаки. Предупреждение ошибок 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типов речи.</w:t>
      </w:r>
    </w:p>
    <w:p w:rsidR="009D3C67" w:rsidRDefault="009D3C67" w:rsidP="009D3C67">
      <w:pPr>
        <w:pStyle w:val="a3"/>
        <w:ind w:right="128"/>
        <w:jc w:val="both"/>
      </w:pPr>
      <w:r>
        <w:rPr>
          <w:b/>
        </w:rPr>
        <w:t>Функциональные</w:t>
      </w:r>
      <w:r>
        <w:rPr>
          <w:b/>
          <w:spacing w:val="1"/>
        </w:rPr>
        <w:t xml:space="preserve"> </w:t>
      </w:r>
      <w:r>
        <w:rPr>
          <w:b/>
        </w:rPr>
        <w:t>стили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(произношение,</w:t>
      </w:r>
      <w:r>
        <w:rPr>
          <w:spacing w:val="1"/>
        </w:rPr>
        <w:t xml:space="preserve"> </w:t>
      </w:r>
      <w:r>
        <w:t>словообразование,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фразеология,</w:t>
      </w:r>
      <w:r>
        <w:rPr>
          <w:spacing w:val="1"/>
        </w:rPr>
        <w:t xml:space="preserve"> </w:t>
      </w:r>
      <w:r>
        <w:t>морфология,</w:t>
      </w:r>
      <w:r>
        <w:rPr>
          <w:spacing w:val="1"/>
        </w:rPr>
        <w:t xml:space="preserve"> </w:t>
      </w:r>
      <w:r>
        <w:t>синтаксис).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фрагмента.</w:t>
      </w:r>
    </w:p>
    <w:p w:rsidR="009D3C67" w:rsidRDefault="009D3C67" w:rsidP="009D3C67">
      <w:pPr>
        <w:ind w:left="250" w:right="127"/>
        <w:jc w:val="both"/>
        <w:rPr>
          <w:sz w:val="24"/>
        </w:rPr>
      </w:pPr>
      <w:r>
        <w:rPr>
          <w:b/>
          <w:sz w:val="24"/>
        </w:rPr>
        <w:t>Изобразительно-выразительные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фразеологии.</w:t>
      </w:r>
      <w:r>
        <w:rPr>
          <w:spacing w:val="-57"/>
          <w:sz w:val="24"/>
        </w:rPr>
        <w:t xml:space="preserve"> </w:t>
      </w:r>
      <w:r>
        <w:rPr>
          <w:sz w:val="24"/>
        </w:rPr>
        <w:t>Тропы,</w:t>
      </w:r>
      <w:r>
        <w:rPr>
          <w:spacing w:val="-1"/>
          <w:sz w:val="24"/>
        </w:rPr>
        <w:t xml:space="preserve"> </w:t>
      </w:r>
      <w:r>
        <w:rPr>
          <w:sz w:val="24"/>
        </w:rPr>
        <w:t>их характеристика.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фигуры.</w:t>
      </w:r>
    </w:p>
    <w:p w:rsidR="009D3C67" w:rsidRDefault="009D3C67" w:rsidP="009D3C67">
      <w:pPr>
        <w:pStyle w:val="Heading1"/>
        <w:jc w:val="both"/>
      </w:pPr>
      <w:r>
        <w:t>Обобщающее</w:t>
      </w:r>
      <w:r>
        <w:rPr>
          <w:spacing w:val="-4"/>
        </w:rPr>
        <w:t xml:space="preserve"> </w:t>
      </w:r>
      <w:r>
        <w:t>повторение.</w:t>
      </w:r>
    </w:p>
    <w:p w:rsidR="009D3C67" w:rsidRDefault="009D3C67" w:rsidP="009D3C67">
      <w:pPr>
        <w:pStyle w:val="a5"/>
        <w:numPr>
          <w:ilvl w:val="0"/>
          <w:numId w:val="3"/>
        </w:numPr>
        <w:tabs>
          <w:tab w:val="left" w:pos="4500"/>
        </w:tabs>
        <w:ind w:left="450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D3C67" w:rsidRDefault="009D3C67" w:rsidP="009D3C67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6FAC46"/>
          <w:left w:val="single" w:sz="6" w:space="0" w:color="6FAC46"/>
          <w:bottom w:val="single" w:sz="6" w:space="0" w:color="6FAC46"/>
          <w:right w:val="single" w:sz="6" w:space="0" w:color="6FAC46"/>
          <w:insideH w:val="single" w:sz="6" w:space="0" w:color="6FAC46"/>
          <w:insideV w:val="single" w:sz="6" w:space="0" w:color="6FAC46"/>
        </w:tblBorders>
        <w:tblLayout w:type="fixed"/>
        <w:tblLook w:val="01E0"/>
      </w:tblPr>
      <w:tblGrid>
        <w:gridCol w:w="826"/>
        <w:gridCol w:w="8780"/>
        <w:gridCol w:w="1036"/>
      </w:tblGrid>
      <w:tr w:rsidR="009D3C67" w:rsidTr="00A606C5">
        <w:trPr>
          <w:trHeight w:val="1446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right="2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780" w:type="dxa"/>
          </w:tcPr>
          <w:p w:rsidR="009D3C67" w:rsidRDefault="009D3C67" w:rsidP="00A606C5">
            <w:pPr>
              <w:pStyle w:val="TableParagraph"/>
              <w:spacing w:before="104"/>
              <w:ind w:left="3632" w:right="36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213" w:right="124" w:hanging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9D3C67" w:rsidTr="00A606C5">
        <w:trPr>
          <w:trHeight w:val="715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0" w:type="dxa"/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 w:rsidRPr="009D3C67">
              <w:rPr>
                <w:sz w:val="24"/>
                <w:lang w:val="ru-RU"/>
              </w:rPr>
              <w:t>Литературный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язык.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Языковые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нормы.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Типы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норм.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Словари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3C67" w:rsidTr="00A606C5">
        <w:trPr>
          <w:trHeight w:val="717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104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Орфоэпические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нормы.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Основные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правила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орфоэпии.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3C67" w:rsidTr="00A606C5">
        <w:trPr>
          <w:trHeight w:val="715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104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Орфоэпические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нормы.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Предупреждение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ошибок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на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орфоэпическом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уровне.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3C67" w:rsidTr="00A606C5">
        <w:trPr>
          <w:trHeight w:val="762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0" w:type="dxa"/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 w:rsidRPr="009D3C67">
              <w:rPr>
                <w:sz w:val="24"/>
                <w:lang w:val="ru-RU"/>
              </w:rPr>
              <w:t>Лексическое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значение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слова.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Многообразие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лексики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русского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языка.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Фразеология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лексическом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3C67" w:rsidTr="00A606C5">
        <w:trPr>
          <w:trHeight w:val="761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0" w:type="dxa"/>
          </w:tcPr>
          <w:p w:rsidR="009D3C67" w:rsidRDefault="009D3C67" w:rsidP="00A606C5">
            <w:pPr>
              <w:pStyle w:val="TableParagraph"/>
              <w:spacing w:before="104"/>
              <w:ind w:left="108" w:right="133"/>
              <w:rPr>
                <w:sz w:val="24"/>
              </w:rPr>
            </w:pPr>
            <w:r w:rsidRPr="009D3C67">
              <w:rPr>
                <w:sz w:val="24"/>
                <w:lang w:val="ru-RU"/>
              </w:rPr>
              <w:t>Изобразительно-выразительные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средства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языка.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Выразительные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средства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лексики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фразеологии.</w:t>
            </w:r>
            <w:r w:rsidRPr="009D3C6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Тропы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метафора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эпитет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3C67" w:rsidTr="00A606C5">
        <w:trPr>
          <w:trHeight w:val="762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104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Тропы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(метонимия,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синекдоха,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сравнение,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ирония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др.)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Умение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находить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их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тексте.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3C67" w:rsidTr="00A606C5">
        <w:trPr>
          <w:trHeight w:val="715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104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Стилистические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фигуры,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их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роль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тексте.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3C67" w:rsidTr="00A606C5">
        <w:trPr>
          <w:trHeight w:val="717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104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Морфологические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нормы.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Правила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образования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форм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слов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разных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частей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речи.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3C67" w:rsidTr="00A606C5">
        <w:trPr>
          <w:trHeight w:val="715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104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Грамматические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речевые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ошибки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на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морфологическом уровне.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3C67" w:rsidTr="00A606C5">
        <w:trPr>
          <w:trHeight w:val="762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104"/>
              <w:ind w:left="108"/>
              <w:rPr>
                <w:i/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Грамматические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речевые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ошибки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на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морфологическом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 xml:space="preserve">уровне. </w:t>
            </w:r>
            <w:proofErr w:type="spellStart"/>
            <w:r w:rsidRPr="009D3C67">
              <w:rPr>
                <w:sz w:val="24"/>
                <w:lang w:val="ru-RU"/>
              </w:rPr>
              <w:t>Тренировочн</w:t>
            </w:r>
            <w:proofErr w:type="gramStart"/>
            <w:r w:rsidRPr="009D3C67">
              <w:rPr>
                <w:sz w:val="24"/>
                <w:lang w:val="ru-RU"/>
              </w:rPr>
              <w:t>о</w:t>
            </w:r>
            <w:proofErr w:type="spellEnd"/>
            <w:r w:rsidRPr="009D3C67">
              <w:rPr>
                <w:sz w:val="24"/>
                <w:lang w:val="ru-RU"/>
              </w:rPr>
              <w:t>-</w:t>
            </w:r>
            <w:proofErr w:type="gramEnd"/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диагностическая работа по</w:t>
            </w:r>
            <w:r w:rsidRPr="009D3C67">
              <w:rPr>
                <w:spacing w:val="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словообразованию</w:t>
            </w:r>
            <w:r w:rsidRPr="009D3C67">
              <w:rPr>
                <w:spacing w:val="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 морфологии</w:t>
            </w:r>
            <w:r w:rsidRPr="009D3C67">
              <w:rPr>
                <w:i/>
                <w:sz w:val="24"/>
                <w:lang w:val="ru-RU"/>
              </w:rPr>
              <w:t>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D3C67" w:rsidTr="00A606C5">
        <w:trPr>
          <w:trHeight w:val="761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104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Использование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алгоритмов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при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написании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D3C67">
              <w:rPr>
                <w:sz w:val="24"/>
                <w:lang w:val="ru-RU"/>
              </w:rPr>
              <w:t>–Н</w:t>
            </w:r>
            <w:proofErr w:type="gramEnd"/>
            <w:r w:rsidRPr="009D3C67">
              <w:rPr>
                <w:sz w:val="24"/>
                <w:lang w:val="ru-RU"/>
              </w:rPr>
              <w:t>-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–НН-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суффиксах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разных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частей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речи.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D3C67" w:rsidTr="00A606C5">
        <w:trPr>
          <w:trHeight w:val="717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10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8780" w:type="dxa"/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D3C67" w:rsidRDefault="009D3C67" w:rsidP="009D3C67">
      <w:pPr>
        <w:rPr>
          <w:sz w:val="24"/>
        </w:rPr>
        <w:sectPr w:rsidR="009D3C67">
          <w:pgSz w:w="11910" w:h="16840"/>
          <w:pgMar w:top="62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6" w:space="0" w:color="6FAC46"/>
          <w:left w:val="single" w:sz="6" w:space="0" w:color="6FAC46"/>
          <w:bottom w:val="single" w:sz="6" w:space="0" w:color="6FAC46"/>
          <w:right w:val="single" w:sz="6" w:space="0" w:color="6FAC46"/>
          <w:insideH w:val="single" w:sz="6" w:space="0" w:color="6FAC46"/>
          <w:insideV w:val="single" w:sz="6" w:space="0" w:color="6FAC46"/>
        </w:tblBorders>
        <w:tblLayout w:type="fixed"/>
        <w:tblLook w:val="01E0"/>
      </w:tblPr>
      <w:tblGrid>
        <w:gridCol w:w="826"/>
        <w:gridCol w:w="8780"/>
        <w:gridCol w:w="1036"/>
        <w:gridCol w:w="230"/>
      </w:tblGrid>
      <w:tr w:rsidR="009D3C67" w:rsidTr="00A606C5">
        <w:trPr>
          <w:trHeight w:val="761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16-17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Правописание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личных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окончаний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глаголов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суффиксов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причастий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настоящего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времени.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" w:type="dxa"/>
            <w:vMerge w:val="restart"/>
            <w:tcBorders>
              <w:top w:val="nil"/>
              <w:right w:val="nil"/>
            </w:tcBorders>
          </w:tcPr>
          <w:p w:rsidR="009D3C67" w:rsidRDefault="009D3C67" w:rsidP="00A606C5">
            <w:pPr>
              <w:pStyle w:val="TableParagraph"/>
              <w:rPr>
                <w:sz w:val="24"/>
              </w:rPr>
            </w:pPr>
          </w:p>
        </w:tc>
      </w:tr>
      <w:tr w:rsidR="009D3C67" w:rsidTr="00A606C5">
        <w:trPr>
          <w:trHeight w:val="716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Правописание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суффиксов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различных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частей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речи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(кроме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D3C67">
              <w:rPr>
                <w:sz w:val="24"/>
                <w:lang w:val="ru-RU"/>
              </w:rPr>
              <w:t>–Н</w:t>
            </w:r>
            <w:proofErr w:type="gramEnd"/>
            <w:r w:rsidRPr="009D3C67">
              <w:rPr>
                <w:sz w:val="24"/>
                <w:lang w:val="ru-RU"/>
              </w:rPr>
              <w:t>-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–НН-).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715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Предупреждение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ошибок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при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написании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НИ.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717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Слитное,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дефисное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раздельное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написание омонимичных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слов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сочетаний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слов.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761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9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i/>
                <w:sz w:val="24"/>
                <w:lang w:val="ru-RU"/>
              </w:rPr>
            </w:pPr>
            <w:proofErr w:type="spellStart"/>
            <w:r w:rsidRPr="009D3C67">
              <w:rPr>
                <w:sz w:val="24"/>
                <w:lang w:val="ru-RU"/>
              </w:rPr>
              <w:t>Тренировочно-диагностическая</w:t>
            </w:r>
            <w:proofErr w:type="spellEnd"/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работа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по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проверке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навыков</w:t>
            </w:r>
            <w:r w:rsidRPr="009D3C67">
              <w:rPr>
                <w:spacing w:val="-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орфографической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грамотности</w:t>
            </w:r>
            <w:r w:rsidRPr="009D3C67">
              <w:rPr>
                <w:i/>
                <w:sz w:val="24"/>
                <w:lang w:val="ru-RU"/>
              </w:rPr>
              <w:t>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762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80" w:type="dxa"/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 w:rsidRPr="009D3C67">
              <w:rPr>
                <w:sz w:val="24"/>
                <w:lang w:val="ru-RU"/>
              </w:rPr>
              <w:t>Синтаксические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нормы.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Словосочетание,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виды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словосочетаний,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их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построение.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Лексическая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сочетаемость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1037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Предложение. Порядок слов в предложении. Грамматическая (предикативная)</w:t>
            </w:r>
            <w:r w:rsidRPr="009D3C67">
              <w:rPr>
                <w:spacing w:val="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основа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предложения.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Подлежащее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сказуемое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как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главные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члены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предложения,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способы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их</w:t>
            </w:r>
            <w:r w:rsidRPr="009D3C67">
              <w:rPr>
                <w:spacing w:val="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выражения.</w:t>
            </w:r>
          </w:p>
        </w:tc>
        <w:tc>
          <w:tcPr>
            <w:tcW w:w="1036" w:type="dxa"/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762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0" w:type="dxa"/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 w:rsidRPr="009D3C67">
              <w:rPr>
                <w:sz w:val="24"/>
                <w:lang w:val="ru-RU"/>
              </w:rPr>
              <w:t>Простые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сложные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предложения.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Односоставные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предложения.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Неполные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 w:val="restart"/>
            <w:tcBorders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pStyle w:val="TableParagraph"/>
              <w:rPr>
                <w:sz w:val="24"/>
              </w:rPr>
            </w:pPr>
          </w:p>
        </w:tc>
      </w:tr>
      <w:tr w:rsidR="009D3C67" w:rsidTr="00A606C5">
        <w:trPr>
          <w:trHeight w:val="761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Интонационная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норма.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Нормы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согласования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(согласование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сказуемого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подлежащим,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согласование</w:t>
            </w:r>
            <w:r w:rsidRPr="009D3C67">
              <w:rPr>
                <w:spacing w:val="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определений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определяемым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словом).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762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80" w:type="dxa"/>
          </w:tcPr>
          <w:p w:rsidR="009D3C67" w:rsidRDefault="009D3C67" w:rsidP="00A606C5">
            <w:pPr>
              <w:pStyle w:val="TableParagraph"/>
              <w:spacing w:before="97"/>
              <w:ind w:left="108" w:right="133"/>
              <w:rPr>
                <w:sz w:val="24"/>
              </w:rPr>
            </w:pPr>
            <w:r w:rsidRPr="009D3C67">
              <w:rPr>
                <w:sz w:val="24"/>
                <w:lang w:val="ru-RU"/>
              </w:rPr>
              <w:t>Нормы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управления.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Построение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предложений</w:t>
            </w:r>
            <w:r w:rsidRPr="009D3C67">
              <w:rPr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однородными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членами.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сложноподчиненных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761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80" w:type="dxa"/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 w:rsidRPr="009D3C67">
              <w:rPr>
                <w:sz w:val="24"/>
                <w:lang w:val="ru-RU"/>
              </w:rPr>
              <w:t>Нормы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примыкания.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Правильное</w:t>
            </w:r>
            <w:r w:rsidRPr="009D3C67">
              <w:rPr>
                <w:spacing w:val="-6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использование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деепричастного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оборота.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преобразования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косвенную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762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9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Знаки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препинания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простом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(с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однородными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членами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предложения,</w:t>
            </w:r>
            <w:r w:rsidRPr="009D3C67">
              <w:rPr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при</w:t>
            </w:r>
            <w:r w:rsidRPr="009D3C67">
              <w:rPr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обособлении</w:t>
            </w:r>
            <w:r w:rsidRPr="009D3C67">
              <w:rPr>
                <w:spacing w:val="2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второстепенных</w:t>
            </w:r>
            <w:r w:rsidRPr="009D3C67">
              <w:rPr>
                <w:spacing w:val="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членов</w:t>
            </w:r>
            <w:r w:rsidRPr="009D3C67">
              <w:rPr>
                <w:spacing w:val="1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предложения).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675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Знаки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препинания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сложноподчиненных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бессоюзных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предложениях.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675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sz w:val="24"/>
                <w:lang w:val="ru-RU"/>
              </w:rPr>
              <w:t>Знаки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препинания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в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сложноподчиненных</w:t>
            </w:r>
            <w:r w:rsidRPr="009D3C67">
              <w:rPr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и</w:t>
            </w:r>
            <w:r w:rsidRPr="009D3C67">
              <w:rPr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бессоюзных</w:t>
            </w:r>
            <w:r w:rsidRPr="009D3C67">
              <w:rPr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sz w:val="24"/>
                <w:lang w:val="ru-RU"/>
              </w:rPr>
              <w:t>предложениях.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675"/>
        </w:trPr>
        <w:tc>
          <w:tcPr>
            <w:tcW w:w="826" w:type="dxa"/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80" w:type="dxa"/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color w:val="202020"/>
                <w:sz w:val="24"/>
                <w:lang w:val="ru-RU"/>
              </w:rPr>
              <w:t>Итоговая</w:t>
            </w:r>
            <w:r w:rsidRPr="009D3C67">
              <w:rPr>
                <w:color w:val="202020"/>
                <w:spacing w:val="54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работа</w:t>
            </w:r>
            <w:r w:rsidRPr="009D3C67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по</w:t>
            </w:r>
            <w:r w:rsidRPr="009D3C67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тестам</w:t>
            </w:r>
            <w:r w:rsidRPr="009D3C67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А1-А26.</w:t>
            </w:r>
          </w:p>
        </w:tc>
        <w:tc>
          <w:tcPr>
            <w:tcW w:w="1036" w:type="dxa"/>
            <w:tcBorders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674"/>
        </w:trPr>
        <w:tc>
          <w:tcPr>
            <w:tcW w:w="826" w:type="dxa"/>
            <w:tcBorders>
              <w:bottom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80" w:type="dxa"/>
            <w:tcBorders>
              <w:bottom w:val="single" w:sz="4" w:space="0" w:color="6FAC46"/>
            </w:tcBorders>
          </w:tcPr>
          <w:p w:rsidR="009D3C67" w:rsidRPr="009D3C67" w:rsidRDefault="009D3C67" w:rsidP="00A606C5">
            <w:pPr>
              <w:pStyle w:val="TableParagraph"/>
              <w:spacing w:before="97"/>
              <w:ind w:left="108"/>
              <w:rPr>
                <w:sz w:val="24"/>
                <w:lang w:val="ru-RU"/>
              </w:rPr>
            </w:pPr>
            <w:r w:rsidRPr="009D3C67">
              <w:rPr>
                <w:color w:val="202020"/>
                <w:sz w:val="24"/>
                <w:lang w:val="ru-RU"/>
              </w:rPr>
              <w:t>Итоговая</w:t>
            </w:r>
            <w:r w:rsidRPr="009D3C67">
              <w:rPr>
                <w:color w:val="202020"/>
                <w:spacing w:val="53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работа</w:t>
            </w:r>
            <w:r w:rsidRPr="009D3C67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по</w:t>
            </w:r>
            <w:r w:rsidRPr="009D3C67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тестам</w:t>
            </w:r>
            <w:r w:rsidRPr="009D3C67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В1-В7.</w:t>
            </w:r>
          </w:p>
        </w:tc>
        <w:tc>
          <w:tcPr>
            <w:tcW w:w="1036" w:type="dxa"/>
            <w:tcBorders>
              <w:bottom w:val="single" w:sz="4" w:space="0" w:color="6FAC46"/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  <w:tr w:rsidR="009D3C67" w:rsidTr="00A606C5">
        <w:trPr>
          <w:trHeight w:val="766"/>
        </w:trPr>
        <w:tc>
          <w:tcPr>
            <w:tcW w:w="826" w:type="dxa"/>
            <w:tcBorders>
              <w:top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2"/>
              <w:ind w:left="171" w:right="3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80" w:type="dxa"/>
            <w:tcBorders>
              <w:top w:val="single" w:sz="4" w:space="0" w:color="6FAC46"/>
            </w:tcBorders>
          </w:tcPr>
          <w:p w:rsidR="009D3C67" w:rsidRDefault="009D3C67" w:rsidP="00A606C5">
            <w:pPr>
              <w:pStyle w:val="TableParagraph"/>
              <w:spacing w:before="102"/>
              <w:ind w:left="108"/>
              <w:rPr>
                <w:sz w:val="24"/>
              </w:rPr>
            </w:pPr>
            <w:r w:rsidRPr="009D3C67">
              <w:rPr>
                <w:color w:val="202020"/>
                <w:sz w:val="24"/>
                <w:lang w:val="ru-RU"/>
              </w:rPr>
              <w:t>Итоговая</w:t>
            </w:r>
            <w:r w:rsidRPr="009D3C67">
              <w:rPr>
                <w:color w:val="202020"/>
                <w:spacing w:val="-5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зачетная</w:t>
            </w:r>
            <w:r w:rsidRPr="009D3C67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работа</w:t>
            </w:r>
            <w:r w:rsidRPr="009D3C67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по</w:t>
            </w:r>
            <w:r w:rsidRPr="009D3C67">
              <w:rPr>
                <w:color w:val="202020"/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тестам</w:t>
            </w:r>
            <w:r w:rsidRPr="009D3C67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А1-А26,</w:t>
            </w:r>
            <w:r w:rsidRPr="009D3C67">
              <w:rPr>
                <w:color w:val="202020"/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В1-В7</w:t>
            </w:r>
            <w:r w:rsidRPr="009D3C67">
              <w:rPr>
                <w:color w:val="202020"/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(с</w:t>
            </w:r>
            <w:r w:rsidRPr="009D3C67">
              <w:rPr>
                <w:color w:val="202020"/>
                <w:spacing w:val="-4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взаимопроверкой</w:t>
            </w:r>
            <w:r w:rsidRPr="009D3C67">
              <w:rPr>
                <w:color w:val="202020"/>
                <w:spacing w:val="-3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по</w:t>
            </w:r>
            <w:r w:rsidRPr="009D3C67">
              <w:rPr>
                <w:color w:val="202020"/>
                <w:spacing w:val="-57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>окончании</w:t>
            </w:r>
            <w:r w:rsidRPr="009D3C67">
              <w:rPr>
                <w:color w:val="202020"/>
                <w:spacing w:val="2"/>
                <w:sz w:val="24"/>
                <w:lang w:val="ru-RU"/>
              </w:rPr>
              <w:t xml:space="preserve"> </w:t>
            </w:r>
            <w:r w:rsidRPr="009D3C67">
              <w:rPr>
                <w:color w:val="202020"/>
                <w:sz w:val="24"/>
                <w:lang w:val="ru-RU"/>
              </w:rPr>
              <w:t xml:space="preserve">работы). </w:t>
            </w:r>
            <w:proofErr w:type="spellStart"/>
            <w:r>
              <w:rPr>
                <w:color w:val="202020"/>
                <w:sz w:val="24"/>
              </w:rPr>
              <w:t>Подведение</w:t>
            </w:r>
            <w:proofErr w:type="spellEnd"/>
            <w:r>
              <w:rPr>
                <w:color w:val="202020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итогов</w:t>
            </w:r>
            <w:proofErr w:type="spellEnd"/>
            <w:r>
              <w:rPr>
                <w:color w:val="202020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года</w:t>
            </w:r>
            <w:proofErr w:type="spellEnd"/>
            <w:r>
              <w:rPr>
                <w:color w:val="202020"/>
                <w:sz w:val="24"/>
              </w:rPr>
              <w:t>.</w:t>
            </w:r>
          </w:p>
        </w:tc>
        <w:tc>
          <w:tcPr>
            <w:tcW w:w="1036" w:type="dxa"/>
            <w:tcBorders>
              <w:top w:val="single" w:sz="4" w:space="0" w:color="6FAC46"/>
              <w:right w:val="single" w:sz="4" w:space="0" w:color="6FAC46"/>
            </w:tcBorders>
          </w:tcPr>
          <w:p w:rsidR="009D3C67" w:rsidRDefault="009D3C67" w:rsidP="00A606C5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  <w:vMerge/>
            <w:tcBorders>
              <w:top w:val="nil"/>
              <w:left w:val="single" w:sz="4" w:space="0" w:color="6FAC46"/>
              <w:bottom w:val="nil"/>
              <w:right w:val="nil"/>
            </w:tcBorders>
          </w:tcPr>
          <w:p w:rsidR="009D3C67" w:rsidRDefault="009D3C67" w:rsidP="00A606C5">
            <w:pPr>
              <w:rPr>
                <w:sz w:val="2"/>
                <w:szCs w:val="2"/>
              </w:rPr>
            </w:pPr>
          </w:p>
        </w:tc>
      </w:tr>
    </w:tbl>
    <w:p w:rsidR="009D3C67" w:rsidRDefault="0068553F" w:rsidP="009D3C67">
      <w:pPr>
        <w:pStyle w:val="a3"/>
        <w:ind w:left="0"/>
        <w:rPr>
          <w:b/>
          <w:sz w:val="20"/>
        </w:rPr>
      </w:pPr>
      <w:r w:rsidRPr="0068553F">
        <w:pict>
          <v:line id="_x0000_s1026" style="position:absolute;z-index:251660288;mso-position-horizontal-relative:page;mso-position-vertical-relative:page" from="572pt,392.4pt" to="573.6pt,392.4pt" strokecolor="#6fac46">
            <w10:wrap anchorx="page" anchory="page"/>
          </v:line>
        </w:pict>
      </w:r>
      <w:r w:rsidRPr="0068553F">
        <w:pict>
          <v:line id="_x0000_s1027" style="position:absolute;z-index:251661312;mso-position-horizontal-relative:page;mso-position-vertical-relative:page" from="572pt,431.3pt" to="573.6pt,431.3pt" strokecolor="#6fac46">
            <w10:wrap anchorx="page" anchory="page"/>
          </v:line>
        </w:pict>
      </w:r>
      <w:r w:rsidRPr="0068553F">
        <w:pict>
          <v:line id="_x0000_s1028" style="position:absolute;z-index:251662336;mso-position-horizontal-relative:page;mso-position-vertical-relative:page" from="572pt,470.1pt" to="573.6pt,470.1pt" strokecolor="#6fac46">
            <w10:wrap anchorx="page" anchory="page"/>
          </v:line>
        </w:pict>
      </w:r>
      <w:r w:rsidRPr="0068553F">
        <w:pict>
          <v:line id="_x0000_s1029" style="position:absolute;z-index:251663360;mso-position-horizontal-relative:page;mso-position-vertical-relative:page" from="572pt,509pt" to="573.6pt,509pt" strokecolor="#6fac46">
            <w10:wrap anchorx="page" anchory="page"/>
          </v:line>
        </w:pict>
      </w:r>
      <w:r w:rsidRPr="0068553F">
        <w:pict>
          <v:line id="_x0000_s1030" style="position:absolute;z-index:251664384;mso-position-horizontal-relative:page;mso-position-vertical-relative:page" from="572pt,543.5pt" to="573.6pt,543.5pt" strokecolor="#6fac46">
            <w10:wrap anchorx="page" anchory="page"/>
          </v:line>
        </w:pict>
      </w:r>
      <w:r w:rsidRPr="0068553F">
        <w:pict>
          <v:line id="_x0000_s1031" style="position:absolute;z-index:251665408;mso-position-horizontal-relative:page;mso-position-vertical-relative:page" from="572pt,578pt" to="573.6pt,578pt" strokecolor="#6fac46">
            <w10:wrap anchorx="page" anchory="page"/>
          </v:line>
        </w:pict>
      </w:r>
      <w:r w:rsidRPr="0068553F">
        <w:pict>
          <v:line id="_x0000_s1032" style="position:absolute;z-index:251666432;mso-position-horizontal-relative:page;mso-position-vertical-relative:page" from="572pt,612.5pt" to="573.6pt,612.5pt" strokecolor="#6fac46">
            <w10:wrap anchorx="page" anchory="page"/>
          </v:line>
        </w:pict>
      </w:r>
    </w:p>
    <w:p w:rsidR="009D3C67" w:rsidRDefault="009D3C67" w:rsidP="009D3C67">
      <w:pPr>
        <w:pStyle w:val="a3"/>
        <w:ind w:left="0"/>
        <w:rPr>
          <w:b/>
          <w:sz w:val="20"/>
        </w:rPr>
      </w:pPr>
    </w:p>
    <w:p w:rsidR="009D3C67" w:rsidRDefault="009D3C67" w:rsidP="009D3C67">
      <w:pPr>
        <w:pStyle w:val="a3"/>
        <w:spacing w:before="3"/>
        <w:ind w:left="0"/>
        <w:rPr>
          <w:b/>
        </w:rPr>
      </w:pPr>
    </w:p>
    <w:p w:rsidR="005E1617" w:rsidRDefault="005E1617"/>
    <w:sectPr w:rsidR="005E1617" w:rsidSect="00A32816">
      <w:pgSz w:w="11910" w:h="16840"/>
      <w:pgMar w:top="62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0BD"/>
    <w:multiLevelType w:val="hybridMultilevel"/>
    <w:tmpl w:val="B0F893CE"/>
    <w:lvl w:ilvl="0" w:tplc="B40E069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EE80A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2" w:tplc="7F7E9BD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7A22D4AE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8E306700">
      <w:numFmt w:val="bullet"/>
      <w:lvlText w:val="•"/>
      <w:lvlJc w:val="left"/>
      <w:pPr>
        <w:ind w:left="4670" w:hanging="140"/>
      </w:pPr>
      <w:rPr>
        <w:rFonts w:hint="default"/>
        <w:lang w:val="ru-RU" w:eastAsia="en-US" w:bidi="ar-SA"/>
      </w:rPr>
    </w:lvl>
    <w:lvl w:ilvl="5" w:tplc="D6D2DB22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2E388EC8">
      <w:numFmt w:val="bullet"/>
      <w:lvlText w:val="•"/>
      <w:lvlJc w:val="left"/>
      <w:pPr>
        <w:ind w:left="6875" w:hanging="140"/>
      </w:pPr>
      <w:rPr>
        <w:rFonts w:hint="default"/>
        <w:lang w:val="ru-RU" w:eastAsia="en-US" w:bidi="ar-SA"/>
      </w:rPr>
    </w:lvl>
    <w:lvl w:ilvl="7" w:tplc="2DF44862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4AD2AC08">
      <w:numFmt w:val="bullet"/>
      <w:lvlText w:val="•"/>
      <w:lvlJc w:val="left"/>
      <w:pPr>
        <w:ind w:left="9080" w:hanging="140"/>
      </w:pPr>
      <w:rPr>
        <w:rFonts w:hint="default"/>
        <w:lang w:val="ru-RU" w:eastAsia="en-US" w:bidi="ar-SA"/>
      </w:rPr>
    </w:lvl>
  </w:abstractNum>
  <w:abstractNum w:abstractNumId="1">
    <w:nsid w:val="0AAA586B"/>
    <w:multiLevelType w:val="hybridMultilevel"/>
    <w:tmpl w:val="86EA37E2"/>
    <w:lvl w:ilvl="0" w:tplc="30BC2126">
      <w:start w:val="1"/>
      <w:numFmt w:val="decimal"/>
      <w:lvlText w:val="%1."/>
      <w:lvlJc w:val="left"/>
      <w:pPr>
        <w:ind w:left="4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04CC34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2" w:tplc="9F9A47AE">
      <w:numFmt w:val="bullet"/>
      <w:lvlText w:val="•"/>
      <w:lvlJc w:val="left"/>
      <w:pPr>
        <w:ind w:left="2609" w:hanging="181"/>
      </w:pPr>
      <w:rPr>
        <w:rFonts w:hint="default"/>
        <w:lang w:val="ru-RU" w:eastAsia="en-US" w:bidi="ar-SA"/>
      </w:rPr>
    </w:lvl>
    <w:lvl w:ilvl="3" w:tplc="3912D2A6">
      <w:numFmt w:val="bullet"/>
      <w:lvlText w:val="•"/>
      <w:lvlJc w:val="left"/>
      <w:pPr>
        <w:ind w:left="3693" w:hanging="181"/>
      </w:pPr>
      <w:rPr>
        <w:rFonts w:hint="default"/>
        <w:lang w:val="ru-RU" w:eastAsia="en-US" w:bidi="ar-SA"/>
      </w:rPr>
    </w:lvl>
    <w:lvl w:ilvl="4" w:tplc="E5B012B6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1DA6F370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8FA084BE">
      <w:numFmt w:val="bullet"/>
      <w:lvlText w:val="•"/>
      <w:lvlJc w:val="left"/>
      <w:pPr>
        <w:ind w:left="6947" w:hanging="181"/>
      </w:pPr>
      <w:rPr>
        <w:rFonts w:hint="default"/>
        <w:lang w:val="ru-RU" w:eastAsia="en-US" w:bidi="ar-SA"/>
      </w:rPr>
    </w:lvl>
    <w:lvl w:ilvl="7" w:tplc="05EA2C98">
      <w:numFmt w:val="bullet"/>
      <w:lvlText w:val="•"/>
      <w:lvlJc w:val="left"/>
      <w:pPr>
        <w:ind w:left="8032" w:hanging="181"/>
      </w:pPr>
      <w:rPr>
        <w:rFonts w:hint="default"/>
        <w:lang w:val="ru-RU" w:eastAsia="en-US" w:bidi="ar-SA"/>
      </w:rPr>
    </w:lvl>
    <w:lvl w:ilvl="8" w:tplc="1194DE26">
      <w:numFmt w:val="bullet"/>
      <w:lvlText w:val="•"/>
      <w:lvlJc w:val="left"/>
      <w:pPr>
        <w:ind w:left="9116" w:hanging="181"/>
      </w:pPr>
      <w:rPr>
        <w:rFonts w:hint="default"/>
        <w:lang w:val="ru-RU" w:eastAsia="en-US" w:bidi="ar-SA"/>
      </w:rPr>
    </w:lvl>
  </w:abstractNum>
  <w:abstractNum w:abstractNumId="2">
    <w:nsid w:val="15342C8A"/>
    <w:multiLevelType w:val="hybridMultilevel"/>
    <w:tmpl w:val="D95E8B2C"/>
    <w:lvl w:ilvl="0" w:tplc="8D8E0C7C">
      <w:numFmt w:val="bullet"/>
      <w:lvlText w:val="—"/>
      <w:lvlJc w:val="left"/>
      <w:pPr>
        <w:ind w:left="250" w:hanging="3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23B7A">
      <w:numFmt w:val="bullet"/>
      <w:lvlText w:val="•"/>
      <w:lvlJc w:val="left"/>
      <w:pPr>
        <w:ind w:left="1362" w:hanging="386"/>
      </w:pPr>
      <w:rPr>
        <w:rFonts w:hint="default"/>
        <w:lang w:val="ru-RU" w:eastAsia="en-US" w:bidi="ar-SA"/>
      </w:rPr>
    </w:lvl>
    <w:lvl w:ilvl="2" w:tplc="49AA6342">
      <w:numFmt w:val="bullet"/>
      <w:lvlText w:val="•"/>
      <w:lvlJc w:val="left"/>
      <w:pPr>
        <w:ind w:left="2465" w:hanging="386"/>
      </w:pPr>
      <w:rPr>
        <w:rFonts w:hint="default"/>
        <w:lang w:val="ru-RU" w:eastAsia="en-US" w:bidi="ar-SA"/>
      </w:rPr>
    </w:lvl>
    <w:lvl w:ilvl="3" w:tplc="4A065FC2">
      <w:numFmt w:val="bullet"/>
      <w:lvlText w:val="•"/>
      <w:lvlJc w:val="left"/>
      <w:pPr>
        <w:ind w:left="3567" w:hanging="386"/>
      </w:pPr>
      <w:rPr>
        <w:rFonts w:hint="default"/>
        <w:lang w:val="ru-RU" w:eastAsia="en-US" w:bidi="ar-SA"/>
      </w:rPr>
    </w:lvl>
    <w:lvl w:ilvl="4" w:tplc="E982A87C">
      <w:numFmt w:val="bullet"/>
      <w:lvlText w:val="•"/>
      <w:lvlJc w:val="left"/>
      <w:pPr>
        <w:ind w:left="4670" w:hanging="386"/>
      </w:pPr>
      <w:rPr>
        <w:rFonts w:hint="default"/>
        <w:lang w:val="ru-RU" w:eastAsia="en-US" w:bidi="ar-SA"/>
      </w:rPr>
    </w:lvl>
    <w:lvl w:ilvl="5" w:tplc="1E12F3F0">
      <w:numFmt w:val="bullet"/>
      <w:lvlText w:val="•"/>
      <w:lvlJc w:val="left"/>
      <w:pPr>
        <w:ind w:left="5773" w:hanging="386"/>
      </w:pPr>
      <w:rPr>
        <w:rFonts w:hint="default"/>
        <w:lang w:val="ru-RU" w:eastAsia="en-US" w:bidi="ar-SA"/>
      </w:rPr>
    </w:lvl>
    <w:lvl w:ilvl="6" w:tplc="E5B882D8">
      <w:numFmt w:val="bullet"/>
      <w:lvlText w:val="•"/>
      <w:lvlJc w:val="left"/>
      <w:pPr>
        <w:ind w:left="6875" w:hanging="386"/>
      </w:pPr>
      <w:rPr>
        <w:rFonts w:hint="default"/>
        <w:lang w:val="ru-RU" w:eastAsia="en-US" w:bidi="ar-SA"/>
      </w:rPr>
    </w:lvl>
    <w:lvl w:ilvl="7" w:tplc="F956F0EE">
      <w:numFmt w:val="bullet"/>
      <w:lvlText w:val="•"/>
      <w:lvlJc w:val="left"/>
      <w:pPr>
        <w:ind w:left="7978" w:hanging="386"/>
      </w:pPr>
      <w:rPr>
        <w:rFonts w:hint="default"/>
        <w:lang w:val="ru-RU" w:eastAsia="en-US" w:bidi="ar-SA"/>
      </w:rPr>
    </w:lvl>
    <w:lvl w:ilvl="8" w:tplc="60DC4EF8">
      <w:numFmt w:val="bullet"/>
      <w:lvlText w:val="•"/>
      <w:lvlJc w:val="left"/>
      <w:pPr>
        <w:ind w:left="9080" w:hanging="386"/>
      </w:pPr>
      <w:rPr>
        <w:rFonts w:hint="default"/>
        <w:lang w:val="ru-RU" w:eastAsia="en-US" w:bidi="ar-SA"/>
      </w:rPr>
    </w:lvl>
  </w:abstractNum>
  <w:abstractNum w:abstractNumId="3">
    <w:nsid w:val="68776F4C"/>
    <w:multiLevelType w:val="hybridMultilevel"/>
    <w:tmpl w:val="2F4030AC"/>
    <w:lvl w:ilvl="0" w:tplc="9CDE9F1A">
      <w:start w:val="1"/>
      <w:numFmt w:val="decimal"/>
      <w:lvlText w:val="%1."/>
      <w:lvlJc w:val="left"/>
      <w:pPr>
        <w:ind w:left="970" w:hanging="360"/>
        <w:jc w:val="right"/>
      </w:pPr>
      <w:rPr>
        <w:rFonts w:hint="default"/>
        <w:w w:val="100"/>
        <w:lang w:val="ru-RU" w:eastAsia="en-US" w:bidi="ar-SA"/>
      </w:rPr>
    </w:lvl>
    <w:lvl w:ilvl="1" w:tplc="220220E8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BFBAC18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5B9C042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CC5439F8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2EE803A0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6CCAFD8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A9D4DD62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A54857C8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abstractNum w:abstractNumId="4">
    <w:nsid w:val="7C202B4D"/>
    <w:multiLevelType w:val="hybridMultilevel"/>
    <w:tmpl w:val="007612D8"/>
    <w:lvl w:ilvl="0" w:tplc="2904F47A">
      <w:start w:val="1"/>
      <w:numFmt w:val="decimal"/>
      <w:lvlText w:val="%1."/>
      <w:lvlJc w:val="left"/>
      <w:pPr>
        <w:ind w:left="4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DAE68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5D08824A">
      <w:numFmt w:val="bullet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3" w:tplc="BC8CCFD0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4" w:tplc="DD8CF052">
      <w:numFmt w:val="bullet"/>
      <w:lvlText w:val="•"/>
      <w:lvlJc w:val="left"/>
      <w:pPr>
        <w:ind w:left="4802" w:hanging="240"/>
      </w:pPr>
      <w:rPr>
        <w:rFonts w:hint="default"/>
        <w:lang w:val="ru-RU" w:eastAsia="en-US" w:bidi="ar-SA"/>
      </w:rPr>
    </w:lvl>
    <w:lvl w:ilvl="5" w:tplc="241CAFA4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D3AE3E4E">
      <w:numFmt w:val="bullet"/>
      <w:lvlText w:val="•"/>
      <w:lvlJc w:val="left"/>
      <w:pPr>
        <w:ind w:left="6963" w:hanging="240"/>
      </w:pPr>
      <w:rPr>
        <w:rFonts w:hint="default"/>
        <w:lang w:val="ru-RU" w:eastAsia="en-US" w:bidi="ar-SA"/>
      </w:rPr>
    </w:lvl>
    <w:lvl w:ilvl="7" w:tplc="9C34074A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0F50BE46">
      <w:numFmt w:val="bullet"/>
      <w:lvlText w:val="•"/>
      <w:lvlJc w:val="left"/>
      <w:pPr>
        <w:ind w:left="9124" w:hanging="240"/>
      </w:pPr>
      <w:rPr>
        <w:rFonts w:hint="default"/>
        <w:lang w:val="ru-RU" w:eastAsia="en-US" w:bidi="ar-SA"/>
      </w:rPr>
    </w:lvl>
  </w:abstractNum>
  <w:abstractNum w:abstractNumId="5">
    <w:nsid w:val="7C8D117C"/>
    <w:multiLevelType w:val="hybridMultilevel"/>
    <w:tmpl w:val="E2162AE6"/>
    <w:lvl w:ilvl="0" w:tplc="26C25268">
      <w:start w:val="1"/>
      <w:numFmt w:val="decimal"/>
      <w:lvlText w:val="%1.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0894C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A1D282EA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C1DEE10C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2DD6D7D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8A4AB76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A49C65C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7E5634A2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72A81BAA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3C67"/>
    <w:rsid w:val="004324A2"/>
    <w:rsid w:val="005E1617"/>
    <w:rsid w:val="0068553F"/>
    <w:rsid w:val="009D3C67"/>
    <w:rsid w:val="00DA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C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3C67"/>
    <w:pPr>
      <w:ind w:left="25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3C6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D3C67"/>
    <w:pPr>
      <w:ind w:left="25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D3C67"/>
    <w:pPr>
      <w:ind w:left="250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9D3C67"/>
    <w:pPr>
      <w:ind w:left="250"/>
    </w:pPr>
  </w:style>
  <w:style w:type="paragraph" w:customStyle="1" w:styleId="TableParagraph">
    <w:name w:val="Table Paragraph"/>
    <w:basedOn w:val="a"/>
    <w:uiPriority w:val="1"/>
    <w:qFormat/>
    <w:rsid w:val="009D3C67"/>
  </w:style>
  <w:style w:type="paragraph" w:styleId="a6">
    <w:name w:val="Balloon Text"/>
    <w:basedOn w:val="a"/>
    <w:link w:val="a7"/>
    <w:uiPriority w:val="99"/>
    <w:semiHidden/>
    <w:unhideWhenUsed/>
    <w:rsid w:val="009D3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C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2024-10-30T05:22:00Z</dcterms:created>
  <dcterms:modified xsi:type="dcterms:W3CDTF">2024-10-30T05:28:00Z</dcterms:modified>
</cp:coreProperties>
</file>