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25" w:rsidRPr="00806DC1" w:rsidRDefault="00C634FF" w:rsidP="00094BE1">
      <w:pPr>
        <w:pStyle w:val="Heading1"/>
        <w:ind w:left="-142" w:right="-806"/>
        <w:rPr>
          <w:sz w:val="24"/>
          <w:szCs w:val="24"/>
        </w:rPr>
      </w:pPr>
      <w:r w:rsidRPr="00806DC1">
        <w:rPr>
          <w:sz w:val="24"/>
          <w:szCs w:val="24"/>
        </w:rPr>
        <w:t>Аннотация</w:t>
      </w:r>
      <w:r w:rsidRPr="00806DC1">
        <w:rPr>
          <w:spacing w:val="-5"/>
          <w:sz w:val="24"/>
          <w:szCs w:val="24"/>
        </w:rPr>
        <w:t xml:space="preserve"> </w:t>
      </w:r>
      <w:r w:rsidRPr="00806DC1">
        <w:rPr>
          <w:sz w:val="24"/>
          <w:szCs w:val="24"/>
        </w:rPr>
        <w:t>к</w:t>
      </w:r>
      <w:r w:rsidRPr="00806DC1">
        <w:rPr>
          <w:spacing w:val="-3"/>
          <w:sz w:val="24"/>
          <w:szCs w:val="24"/>
        </w:rPr>
        <w:t xml:space="preserve"> </w:t>
      </w:r>
      <w:r w:rsidRPr="00806DC1">
        <w:rPr>
          <w:sz w:val="24"/>
          <w:szCs w:val="24"/>
        </w:rPr>
        <w:t>рабочей</w:t>
      </w:r>
      <w:r w:rsidRPr="00806DC1">
        <w:rPr>
          <w:spacing w:val="-4"/>
          <w:sz w:val="24"/>
          <w:szCs w:val="24"/>
        </w:rPr>
        <w:t xml:space="preserve"> </w:t>
      </w:r>
      <w:r w:rsidRPr="00806DC1">
        <w:rPr>
          <w:sz w:val="24"/>
          <w:szCs w:val="24"/>
        </w:rPr>
        <w:t>программе</w:t>
      </w:r>
      <w:r w:rsidRPr="00806DC1">
        <w:rPr>
          <w:spacing w:val="-3"/>
          <w:sz w:val="24"/>
          <w:szCs w:val="24"/>
        </w:rPr>
        <w:t xml:space="preserve"> </w:t>
      </w:r>
      <w:r w:rsidRPr="00806DC1">
        <w:rPr>
          <w:sz w:val="24"/>
          <w:szCs w:val="24"/>
        </w:rPr>
        <w:t>внеурочной</w:t>
      </w:r>
      <w:r w:rsidRPr="00806DC1">
        <w:rPr>
          <w:spacing w:val="-3"/>
          <w:sz w:val="24"/>
          <w:szCs w:val="24"/>
        </w:rPr>
        <w:t xml:space="preserve"> </w:t>
      </w:r>
      <w:r w:rsidRPr="00806DC1">
        <w:rPr>
          <w:sz w:val="24"/>
          <w:szCs w:val="24"/>
        </w:rPr>
        <w:t>деятельности</w:t>
      </w:r>
    </w:p>
    <w:p w:rsidR="00A54625" w:rsidRPr="00806DC1" w:rsidRDefault="00C634FF" w:rsidP="00094BE1">
      <w:pPr>
        <w:spacing w:before="248"/>
        <w:ind w:left="-142" w:right="-806"/>
        <w:jc w:val="center"/>
        <w:rPr>
          <w:b/>
          <w:sz w:val="24"/>
          <w:szCs w:val="24"/>
        </w:rPr>
      </w:pPr>
      <w:r w:rsidRPr="00806DC1">
        <w:rPr>
          <w:b/>
          <w:sz w:val="24"/>
          <w:szCs w:val="24"/>
        </w:rPr>
        <w:t>«Орлята</w:t>
      </w:r>
      <w:r w:rsidRPr="00806DC1">
        <w:rPr>
          <w:b/>
          <w:spacing w:val="-1"/>
          <w:sz w:val="24"/>
          <w:szCs w:val="24"/>
        </w:rPr>
        <w:t xml:space="preserve"> </w:t>
      </w:r>
      <w:r w:rsidRPr="00806DC1">
        <w:rPr>
          <w:b/>
          <w:sz w:val="24"/>
          <w:szCs w:val="24"/>
        </w:rPr>
        <w:t>России»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proofErr w:type="gramStart"/>
      <w:r w:rsidRPr="00806DC1">
        <w:rPr>
          <w:color w:val="181818"/>
          <w:sz w:val="24"/>
          <w:szCs w:val="24"/>
        </w:rPr>
        <w:t xml:space="preserve">Рабочая программа по учебному курсу «Орлята России» в начальной школе для </w:t>
      </w:r>
      <w:r w:rsidR="00701820">
        <w:rPr>
          <w:color w:val="181818"/>
          <w:sz w:val="24"/>
          <w:szCs w:val="24"/>
        </w:rPr>
        <w:t>3</w:t>
      </w:r>
      <w:r w:rsidRPr="00806DC1">
        <w:rPr>
          <w:color w:val="181818"/>
          <w:sz w:val="24"/>
          <w:szCs w:val="24"/>
        </w:rPr>
        <w:t xml:space="preserve">-4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(авторы-составители Волкова Н.А., Китаева А.Ю., </w:t>
      </w:r>
      <w:proofErr w:type="spellStart"/>
      <w:r w:rsidRPr="00806DC1">
        <w:rPr>
          <w:color w:val="181818"/>
          <w:sz w:val="24"/>
          <w:szCs w:val="24"/>
        </w:rPr>
        <w:t>Сокольских</w:t>
      </w:r>
      <w:proofErr w:type="spellEnd"/>
      <w:r w:rsidRPr="00806DC1">
        <w:rPr>
          <w:color w:val="181818"/>
          <w:sz w:val="24"/>
          <w:szCs w:val="24"/>
        </w:rPr>
        <w:t xml:space="preserve"> А.А., Телешева О.Ю., Тимофеева И.П., </w:t>
      </w:r>
      <w:proofErr w:type="spellStart"/>
      <w:r w:rsidRPr="00806DC1">
        <w:rPr>
          <w:color w:val="181818"/>
          <w:sz w:val="24"/>
          <w:szCs w:val="24"/>
        </w:rPr>
        <w:t>Шатунова</w:t>
      </w:r>
      <w:proofErr w:type="spellEnd"/>
      <w:r w:rsidRPr="00806DC1">
        <w:rPr>
          <w:color w:val="181818"/>
          <w:sz w:val="24"/>
          <w:szCs w:val="24"/>
        </w:rPr>
        <w:t xml:space="preserve"> Т.</w:t>
      </w:r>
      <w:proofErr w:type="gramEnd"/>
      <w:r w:rsidRPr="00806DC1">
        <w:rPr>
          <w:color w:val="181818"/>
          <w:sz w:val="24"/>
          <w:szCs w:val="24"/>
        </w:rPr>
        <w:t xml:space="preserve">И., </w:t>
      </w:r>
      <w:proofErr w:type="spellStart"/>
      <w:r w:rsidRPr="00806DC1">
        <w:rPr>
          <w:color w:val="181818"/>
          <w:sz w:val="24"/>
          <w:szCs w:val="24"/>
        </w:rPr>
        <w:t>Шевердина</w:t>
      </w:r>
      <w:proofErr w:type="spellEnd"/>
      <w:r w:rsidRPr="00806DC1">
        <w:rPr>
          <w:color w:val="181818"/>
          <w:sz w:val="24"/>
          <w:szCs w:val="24"/>
        </w:rPr>
        <w:t xml:space="preserve"> О.В., под общей редакцией </w:t>
      </w:r>
      <w:proofErr w:type="spellStart"/>
      <w:r w:rsidRPr="00806DC1">
        <w:rPr>
          <w:color w:val="181818"/>
          <w:sz w:val="24"/>
          <w:szCs w:val="24"/>
        </w:rPr>
        <w:t>Джеуса</w:t>
      </w:r>
      <w:proofErr w:type="spellEnd"/>
      <w:r w:rsidRPr="00806DC1">
        <w:rPr>
          <w:color w:val="181818"/>
          <w:sz w:val="24"/>
          <w:szCs w:val="24"/>
        </w:rPr>
        <w:t xml:space="preserve"> А.В., </w:t>
      </w:r>
      <w:proofErr w:type="spellStart"/>
      <w:r w:rsidRPr="00806DC1">
        <w:rPr>
          <w:color w:val="181818"/>
          <w:sz w:val="24"/>
          <w:szCs w:val="24"/>
        </w:rPr>
        <w:t>Сайфутдиновой</w:t>
      </w:r>
      <w:proofErr w:type="spellEnd"/>
      <w:r w:rsidRPr="00806DC1">
        <w:rPr>
          <w:color w:val="181818"/>
          <w:sz w:val="24"/>
          <w:szCs w:val="24"/>
        </w:rPr>
        <w:t xml:space="preserve"> Л.Р., </w:t>
      </w:r>
      <w:proofErr w:type="spellStart"/>
      <w:r w:rsidRPr="00806DC1">
        <w:rPr>
          <w:color w:val="181818"/>
          <w:sz w:val="24"/>
          <w:szCs w:val="24"/>
        </w:rPr>
        <w:t>Спириной</w:t>
      </w:r>
      <w:proofErr w:type="spellEnd"/>
      <w:r w:rsidRPr="00806DC1">
        <w:rPr>
          <w:color w:val="181818"/>
          <w:sz w:val="24"/>
          <w:szCs w:val="24"/>
        </w:rPr>
        <w:t xml:space="preserve"> Л.В. – Краснодар: Изд-во Новация, 2022г.) и с учетом программы воспитания и основываются на российских базовых национальных ценностях.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b/>
          <w:bCs/>
          <w:color w:val="181818"/>
          <w:sz w:val="24"/>
          <w:szCs w:val="24"/>
        </w:rPr>
      </w:pP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b/>
          <w:bCs/>
          <w:color w:val="181818"/>
          <w:sz w:val="24"/>
          <w:szCs w:val="24"/>
        </w:rPr>
        <w:t>Цель программы</w:t>
      </w:r>
      <w:r w:rsidRPr="00806DC1">
        <w:rPr>
          <w:color w:val="181818"/>
          <w:sz w:val="24"/>
          <w:szCs w:val="24"/>
        </w:rPr>
        <w:t>: формирование у ребёнка младшего школьного возраста социально 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806DC1" w:rsidRPr="00806DC1" w:rsidRDefault="00806DC1" w:rsidP="00806DC1">
      <w:pPr>
        <w:shd w:val="clear" w:color="auto" w:fill="FFFFFF"/>
        <w:ind w:firstLine="708"/>
        <w:rPr>
          <w:b/>
          <w:bCs/>
          <w:color w:val="181818"/>
          <w:sz w:val="24"/>
          <w:szCs w:val="24"/>
        </w:rPr>
      </w:pPr>
    </w:p>
    <w:p w:rsidR="00806DC1" w:rsidRPr="00806DC1" w:rsidRDefault="00806DC1" w:rsidP="00806DC1">
      <w:pPr>
        <w:shd w:val="clear" w:color="auto" w:fill="FFFFFF"/>
        <w:ind w:firstLine="708"/>
        <w:rPr>
          <w:color w:val="181818"/>
          <w:sz w:val="24"/>
          <w:szCs w:val="24"/>
        </w:rPr>
      </w:pPr>
      <w:r w:rsidRPr="00806DC1">
        <w:rPr>
          <w:b/>
          <w:bCs/>
          <w:color w:val="181818"/>
          <w:sz w:val="24"/>
          <w:szCs w:val="24"/>
        </w:rPr>
        <w:t>Задачи программы: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 xml:space="preserve">2. </w:t>
      </w:r>
      <w:proofErr w:type="gramStart"/>
      <w:r w:rsidRPr="00806DC1">
        <w:rPr>
          <w:color w:val="181818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>3. Формировать лидерские качества и умение работать в команде.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>4. Развивать творческие способности и эстетический вкус.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>5. Воспитывать ценностное отношение к здоровому образу жизни, прививать интерес к физической культуре.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>7. Содействовать воспитанию экологической культуры и ответственного отношения к окружающему миру.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 xml:space="preserve">В преподавании курса «Орлята России» используются разнообразные методы и формы обучения. Формами организации занятий могут быть занятие-игра, КТД, беседа, конкурс, </w:t>
      </w:r>
      <w:proofErr w:type="spellStart"/>
      <w:r w:rsidRPr="00806DC1">
        <w:rPr>
          <w:color w:val="181818"/>
          <w:sz w:val="24"/>
          <w:szCs w:val="24"/>
        </w:rPr>
        <w:t>квест</w:t>
      </w:r>
      <w:proofErr w:type="spellEnd"/>
      <w:r w:rsidRPr="00806DC1">
        <w:rPr>
          <w:color w:val="181818"/>
          <w:sz w:val="24"/>
          <w:szCs w:val="24"/>
        </w:rPr>
        <w:t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</w:t>
      </w:r>
    </w:p>
    <w:p w:rsidR="00806DC1" w:rsidRPr="00806DC1" w:rsidRDefault="00806DC1" w:rsidP="00806DC1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t xml:space="preserve">Реализация программы «Орлята России» для детей с 1 по 4 классы начинается с первой четверти учебного года. Программа состоит из треков,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</w:t>
      </w:r>
    </w:p>
    <w:p w:rsidR="00806DC1" w:rsidRPr="00806DC1" w:rsidRDefault="00806DC1" w:rsidP="00806DC1">
      <w:pPr>
        <w:shd w:val="clear" w:color="auto" w:fill="FFFFFF"/>
        <w:ind w:firstLine="708"/>
        <w:rPr>
          <w:color w:val="181818"/>
          <w:sz w:val="24"/>
          <w:szCs w:val="24"/>
        </w:rPr>
      </w:pPr>
      <w:r w:rsidRPr="00806DC1">
        <w:rPr>
          <w:color w:val="181818"/>
          <w:sz w:val="24"/>
          <w:szCs w:val="24"/>
        </w:rPr>
        <w:lastRenderedPageBreak/>
        <w:t xml:space="preserve">На изучение программы «Орлята России» отводится по 1 часу в неделю в </w:t>
      </w:r>
      <w:r w:rsidR="00701820">
        <w:rPr>
          <w:color w:val="181818"/>
          <w:sz w:val="24"/>
          <w:szCs w:val="24"/>
        </w:rPr>
        <w:t>3</w:t>
      </w:r>
      <w:r w:rsidRPr="00806DC1">
        <w:rPr>
          <w:color w:val="181818"/>
          <w:sz w:val="24"/>
          <w:szCs w:val="24"/>
        </w:rPr>
        <w:t xml:space="preserve"> - 4 классах начальной школы. </w:t>
      </w:r>
    </w:p>
    <w:p w:rsidR="00806DC1" w:rsidRPr="00806DC1" w:rsidRDefault="00806DC1" w:rsidP="00806DC1">
      <w:pPr>
        <w:shd w:val="clear" w:color="auto" w:fill="FFFFFF"/>
        <w:rPr>
          <w:sz w:val="24"/>
          <w:szCs w:val="24"/>
        </w:rPr>
      </w:pPr>
    </w:p>
    <w:p w:rsidR="00806DC1" w:rsidRPr="00806DC1" w:rsidRDefault="00806DC1" w:rsidP="00806DC1">
      <w:pPr>
        <w:shd w:val="clear" w:color="auto" w:fill="FFFFFF"/>
        <w:rPr>
          <w:sz w:val="24"/>
          <w:szCs w:val="24"/>
        </w:rPr>
      </w:pPr>
    </w:p>
    <w:p w:rsidR="00A54625" w:rsidRPr="00806DC1" w:rsidRDefault="00806DC1" w:rsidP="00701820">
      <w:pPr>
        <w:shd w:val="clear" w:color="auto" w:fill="FFFFFF"/>
        <w:rPr>
          <w:rFonts w:ascii="Calibri"/>
        </w:rPr>
      </w:pPr>
      <w:r w:rsidRPr="00806DC1">
        <w:rPr>
          <w:b/>
          <w:bCs/>
          <w:color w:val="181818"/>
          <w:sz w:val="24"/>
          <w:szCs w:val="24"/>
        </w:rPr>
        <w:t>УМК учебного курса</w:t>
      </w:r>
      <w:r w:rsidRPr="00806DC1">
        <w:rPr>
          <w:color w:val="181818"/>
          <w:sz w:val="24"/>
          <w:szCs w:val="24"/>
        </w:rPr>
        <w:t>: Примерная рабочая программа учебного курса «Орлята России» / автор</w:t>
      </w:r>
      <w:proofErr w:type="gramStart"/>
      <w:r w:rsidRPr="00806DC1">
        <w:rPr>
          <w:color w:val="181818"/>
          <w:sz w:val="24"/>
          <w:szCs w:val="24"/>
        </w:rPr>
        <w:t>ы-</w:t>
      </w:r>
      <w:proofErr w:type="gramEnd"/>
      <w:r w:rsidRPr="00806DC1">
        <w:rPr>
          <w:color w:val="181818"/>
          <w:sz w:val="24"/>
          <w:szCs w:val="24"/>
        </w:rPr>
        <w:t xml:space="preserve"> составители Волкова Н.А., Китаева А.Ю., </w:t>
      </w:r>
      <w:proofErr w:type="spellStart"/>
      <w:r w:rsidRPr="00806DC1">
        <w:rPr>
          <w:color w:val="181818"/>
          <w:sz w:val="24"/>
          <w:szCs w:val="24"/>
        </w:rPr>
        <w:t>Сокольских</w:t>
      </w:r>
      <w:proofErr w:type="spellEnd"/>
      <w:r w:rsidRPr="00806DC1">
        <w:rPr>
          <w:color w:val="181818"/>
          <w:sz w:val="24"/>
          <w:szCs w:val="24"/>
        </w:rPr>
        <w:t xml:space="preserve"> А.А., Телешева О.Ю., Тимофеева И.П., </w:t>
      </w:r>
      <w:proofErr w:type="spellStart"/>
      <w:r w:rsidRPr="00806DC1">
        <w:rPr>
          <w:color w:val="181818"/>
          <w:sz w:val="24"/>
          <w:szCs w:val="24"/>
        </w:rPr>
        <w:t>Шатунова</w:t>
      </w:r>
      <w:proofErr w:type="spellEnd"/>
      <w:r w:rsidRPr="00806DC1">
        <w:rPr>
          <w:color w:val="181818"/>
          <w:sz w:val="24"/>
          <w:szCs w:val="24"/>
        </w:rPr>
        <w:t xml:space="preserve"> Т.И., </w:t>
      </w:r>
      <w:proofErr w:type="spellStart"/>
      <w:r w:rsidRPr="00806DC1">
        <w:rPr>
          <w:color w:val="181818"/>
          <w:sz w:val="24"/>
          <w:szCs w:val="24"/>
        </w:rPr>
        <w:t>Шевердина</w:t>
      </w:r>
      <w:proofErr w:type="spellEnd"/>
      <w:r w:rsidRPr="00806DC1">
        <w:rPr>
          <w:color w:val="181818"/>
          <w:sz w:val="24"/>
          <w:szCs w:val="24"/>
        </w:rPr>
        <w:t xml:space="preserve"> О.В., под общей редакцией </w:t>
      </w:r>
      <w:proofErr w:type="spellStart"/>
      <w:r w:rsidRPr="00806DC1">
        <w:rPr>
          <w:color w:val="181818"/>
          <w:sz w:val="24"/>
          <w:szCs w:val="24"/>
        </w:rPr>
        <w:t>Джеуса</w:t>
      </w:r>
      <w:proofErr w:type="spellEnd"/>
      <w:r w:rsidRPr="00806DC1">
        <w:rPr>
          <w:color w:val="181818"/>
          <w:sz w:val="24"/>
          <w:szCs w:val="24"/>
        </w:rPr>
        <w:t xml:space="preserve"> А.В., </w:t>
      </w:r>
      <w:proofErr w:type="spellStart"/>
      <w:r w:rsidRPr="00806DC1">
        <w:rPr>
          <w:color w:val="181818"/>
          <w:sz w:val="24"/>
          <w:szCs w:val="24"/>
        </w:rPr>
        <w:t>Сайфутдиновой</w:t>
      </w:r>
      <w:proofErr w:type="spellEnd"/>
      <w:r w:rsidRPr="00806DC1">
        <w:rPr>
          <w:color w:val="181818"/>
          <w:sz w:val="24"/>
          <w:szCs w:val="24"/>
        </w:rPr>
        <w:t xml:space="preserve"> Л.Р., </w:t>
      </w:r>
      <w:proofErr w:type="spellStart"/>
      <w:r w:rsidRPr="00806DC1">
        <w:rPr>
          <w:color w:val="181818"/>
          <w:sz w:val="24"/>
          <w:szCs w:val="24"/>
        </w:rPr>
        <w:t>Спириной</w:t>
      </w:r>
      <w:proofErr w:type="spellEnd"/>
      <w:r w:rsidRPr="00806DC1">
        <w:rPr>
          <w:color w:val="181818"/>
          <w:sz w:val="24"/>
          <w:szCs w:val="24"/>
        </w:rPr>
        <w:t xml:space="preserve"> Л.В. – Краснодар: Изд-во Новация, 2022г.</w:t>
      </w:r>
      <w:r w:rsidR="00701820" w:rsidRPr="00806DC1">
        <w:rPr>
          <w:rFonts w:ascii="Calibri"/>
        </w:rPr>
        <w:t xml:space="preserve"> </w:t>
      </w:r>
    </w:p>
    <w:p w:rsidR="00A54625" w:rsidRPr="00806DC1" w:rsidRDefault="00A54625" w:rsidP="00094BE1">
      <w:pPr>
        <w:pStyle w:val="a3"/>
        <w:ind w:left="-142" w:right="-806"/>
        <w:rPr>
          <w:rFonts w:ascii="Calibri"/>
        </w:rPr>
      </w:pPr>
    </w:p>
    <w:p w:rsidR="00A54625" w:rsidRPr="00806DC1" w:rsidRDefault="00A54625" w:rsidP="00094BE1">
      <w:pPr>
        <w:pStyle w:val="a3"/>
        <w:ind w:left="-142" w:right="-806"/>
        <w:rPr>
          <w:rFonts w:ascii="Calibri"/>
        </w:rPr>
      </w:pPr>
    </w:p>
    <w:p w:rsidR="00A54625" w:rsidRPr="00806DC1" w:rsidRDefault="00A54625" w:rsidP="00094BE1">
      <w:pPr>
        <w:pStyle w:val="a3"/>
        <w:ind w:left="-142" w:right="-806"/>
        <w:rPr>
          <w:rFonts w:ascii="Calibri"/>
        </w:rPr>
      </w:pPr>
    </w:p>
    <w:p w:rsidR="00A54625" w:rsidRPr="00806DC1" w:rsidRDefault="00A54625">
      <w:pPr>
        <w:pStyle w:val="a3"/>
        <w:spacing w:before="4"/>
      </w:pPr>
    </w:p>
    <w:sectPr w:rsidR="00A54625" w:rsidRPr="00806DC1" w:rsidSect="00A54625">
      <w:footerReference w:type="default" r:id="rId7"/>
      <w:pgSz w:w="11910" w:h="16840"/>
      <w:pgMar w:top="1580" w:right="1680" w:bottom="1100" w:left="1680" w:header="0" w:footer="8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F2" w:rsidRDefault="007D71F2" w:rsidP="00A54625">
      <w:r>
        <w:separator/>
      </w:r>
    </w:p>
  </w:endnote>
  <w:endnote w:type="continuationSeparator" w:id="0">
    <w:p w:rsidR="007D71F2" w:rsidRDefault="007D71F2" w:rsidP="00A5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25" w:rsidRDefault="00C722C1">
    <w:pPr>
      <w:pStyle w:val="a3"/>
      <w:spacing w:line="14" w:lineRule="auto"/>
      <w:rPr>
        <w:sz w:val="12"/>
      </w:rPr>
    </w:pPr>
    <w:r w:rsidRPr="00C722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35pt;margin-top:781.4pt;width:11.6pt;height:13.2pt;z-index:-251658752;mso-position-horizontal-relative:page;mso-position-vertical-relative:page" filled="f" stroked="f">
          <v:textbox inset="0,0,0,0">
            <w:txbxContent>
              <w:p w:rsidR="00A54625" w:rsidRDefault="00C722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34F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0182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F2" w:rsidRDefault="007D71F2" w:rsidP="00A54625">
      <w:r>
        <w:separator/>
      </w:r>
    </w:p>
  </w:footnote>
  <w:footnote w:type="continuationSeparator" w:id="0">
    <w:p w:rsidR="007D71F2" w:rsidRDefault="007D71F2" w:rsidP="00A54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14A"/>
    <w:multiLevelType w:val="hybridMultilevel"/>
    <w:tmpl w:val="D08C25F8"/>
    <w:lvl w:ilvl="0" w:tplc="2668EA9E">
      <w:start w:val="1"/>
      <w:numFmt w:val="decimal"/>
      <w:lvlText w:val="%1."/>
      <w:lvlJc w:val="left"/>
      <w:pPr>
        <w:ind w:left="194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0AC860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2" w:tplc="98569024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3" w:tplc="2460D550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E626BF24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5" w:tplc="70E8E7EA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B764FE02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547A2D0C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  <w:lvl w:ilvl="8" w:tplc="B0DC771C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1">
    <w:nsid w:val="2E2461A3"/>
    <w:multiLevelType w:val="hybridMultilevel"/>
    <w:tmpl w:val="0C94CD68"/>
    <w:lvl w:ilvl="0" w:tplc="9C5AA18E">
      <w:numFmt w:val="bullet"/>
      <w:lvlText w:val=""/>
      <w:lvlJc w:val="left"/>
      <w:pPr>
        <w:ind w:left="1501" w:hanging="360"/>
      </w:pPr>
      <w:rPr>
        <w:rFonts w:hint="default"/>
        <w:w w:val="100"/>
        <w:lang w:val="ru-RU" w:eastAsia="en-US" w:bidi="ar-SA"/>
      </w:rPr>
    </w:lvl>
    <w:lvl w:ilvl="1" w:tplc="63982DB2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2" w:tplc="8158A020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5F800F56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DAE41DAE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12581FBA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6" w:tplc="6E6482C8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 w:tplc="BA54ACA2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58228466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2">
    <w:nsid w:val="5337233A"/>
    <w:multiLevelType w:val="hybridMultilevel"/>
    <w:tmpl w:val="1EF4D058"/>
    <w:lvl w:ilvl="0" w:tplc="551A2218">
      <w:start w:val="1"/>
      <w:numFmt w:val="decimal"/>
      <w:lvlText w:val="%1."/>
      <w:lvlJc w:val="left"/>
      <w:pPr>
        <w:ind w:left="78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DA05CE">
      <w:numFmt w:val="bullet"/>
      <w:lvlText w:val="•"/>
      <w:lvlJc w:val="left"/>
      <w:pPr>
        <w:ind w:left="3820" w:hanging="167"/>
      </w:pPr>
      <w:rPr>
        <w:rFonts w:hint="default"/>
        <w:lang w:val="ru-RU" w:eastAsia="en-US" w:bidi="ar-SA"/>
      </w:rPr>
    </w:lvl>
    <w:lvl w:ilvl="2" w:tplc="06241304">
      <w:numFmt w:val="bullet"/>
      <w:lvlText w:val="•"/>
      <w:lvlJc w:val="left"/>
      <w:pPr>
        <w:ind w:left="4627" w:hanging="167"/>
      </w:pPr>
      <w:rPr>
        <w:rFonts w:hint="default"/>
        <w:lang w:val="ru-RU" w:eastAsia="en-US" w:bidi="ar-SA"/>
      </w:rPr>
    </w:lvl>
    <w:lvl w:ilvl="3" w:tplc="D52C8F86">
      <w:numFmt w:val="bullet"/>
      <w:lvlText w:val="•"/>
      <w:lvlJc w:val="left"/>
      <w:pPr>
        <w:ind w:left="5435" w:hanging="167"/>
      </w:pPr>
      <w:rPr>
        <w:rFonts w:hint="default"/>
        <w:lang w:val="ru-RU" w:eastAsia="en-US" w:bidi="ar-SA"/>
      </w:rPr>
    </w:lvl>
    <w:lvl w:ilvl="4" w:tplc="AE046EB2">
      <w:numFmt w:val="bullet"/>
      <w:lvlText w:val="•"/>
      <w:lvlJc w:val="left"/>
      <w:pPr>
        <w:ind w:left="6243" w:hanging="167"/>
      </w:pPr>
      <w:rPr>
        <w:rFonts w:hint="default"/>
        <w:lang w:val="ru-RU" w:eastAsia="en-US" w:bidi="ar-SA"/>
      </w:rPr>
    </w:lvl>
    <w:lvl w:ilvl="5" w:tplc="06B6E476">
      <w:numFmt w:val="bullet"/>
      <w:lvlText w:val="•"/>
      <w:lvlJc w:val="left"/>
      <w:pPr>
        <w:ind w:left="7051" w:hanging="167"/>
      </w:pPr>
      <w:rPr>
        <w:rFonts w:hint="default"/>
        <w:lang w:val="ru-RU" w:eastAsia="en-US" w:bidi="ar-SA"/>
      </w:rPr>
    </w:lvl>
    <w:lvl w:ilvl="6" w:tplc="2A0EE950">
      <w:numFmt w:val="bullet"/>
      <w:lvlText w:val="•"/>
      <w:lvlJc w:val="left"/>
      <w:pPr>
        <w:ind w:left="7859" w:hanging="167"/>
      </w:pPr>
      <w:rPr>
        <w:rFonts w:hint="default"/>
        <w:lang w:val="ru-RU" w:eastAsia="en-US" w:bidi="ar-SA"/>
      </w:rPr>
    </w:lvl>
    <w:lvl w:ilvl="7" w:tplc="3F9CCAFA">
      <w:numFmt w:val="bullet"/>
      <w:lvlText w:val="•"/>
      <w:lvlJc w:val="left"/>
      <w:pPr>
        <w:ind w:left="8667" w:hanging="167"/>
      </w:pPr>
      <w:rPr>
        <w:rFonts w:hint="default"/>
        <w:lang w:val="ru-RU" w:eastAsia="en-US" w:bidi="ar-SA"/>
      </w:rPr>
    </w:lvl>
    <w:lvl w:ilvl="8" w:tplc="82961226">
      <w:numFmt w:val="bullet"/>
      <w:lvlText w:val="•"/>
      <w:lvlJc w:val="left"/>
      <w:pPr>
        <w:ind w:left="9475" w:hanging="167"/>
      </w:pPr>
      <w:rPr>
        <w:rFonts w:hint="default"/>
        <w:lang w:val="ru-RU" w:eastAsia="en-US" w:bidi="ar-SA"/>
      </w:rPr>
    </w:lvl>
  </w:abstractNum>
  <w:abstractNum w:abstractNumId="3">
    <w:nsid w:val="63B42ED4"/>
    <w:multiLevelType w:val="hybridMultilevel"/>
    <w:tmpl w:val="8BD633A6"/>
    <w:lvl w:ilvl="0" w:tplc="F19A3966">
      <w:start w:val="1"/>
      <w:numFmt w:val="decimal"/>
      <w:lvlText w:val="%1."/>
      <w:lvlJc w:val="left"/>
      <w:pPr>
        <w:ind w:left="78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2CEF0">
      <w:numFmt w:val="bullet"/>
      <w:lvlText w:val=""/>
      <w:lvlJc w:val="left"/>
      <w:pPr>
        <w:ind w:left="120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5608AE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3" w:tplc="7C8A285E">
      <w:numFmt w:val="bullet"/>
      <w:lvlText w:val="•"/>
      <w:lvlJc w:val="left"/>
      <w:pPr>
        <w:ind w:left="3398" w:hanging="286"/>
      </w:pPr>
      <w:rPr>
        <w:rFonts w:hint="default"/>
        <w:lang w:val="ru-RU" w:eastAsia="en-US" w:bidi="ar-SA"/>
      </w:rPr>
    </w:lvl>
    <w:lvl w:ilvl="4" w:tplc="204A136A">
      <w:numFmt w:val="bullet"/>
      <w:lvlText w:val="•"/>
      <w:lvlJc w:val="left"/>
      <w:pPr>
        <w:ind w:left="4497" w:hanging="286"/>
      </w:pPr>
      <w:rPr>
        <w:rFonts w:hint="default"/>
        <w:lang w:val="ru-RU" w:eastAsia="en-US" w:bidi="ar-SA"/>
      </w:rPr>
    </w:lvl>
    <w:lvl w:ilvl="5" w:tplc="3064ECCC">
      <w:numFmt w:val="bullet"/>
      <w:lvlText w:val="•"/>
      <w:lvlJc w:val="left"/>
      <w:pPr>
        <w:ind w:left="5596" w:hanging="286"/>
      </w:pPr>
      <w:rPr>
        <w:rFonts w:hint="default"/>
        <w:lang w:val="ru-RU" w:eastAsia="en-US" w:bidi="ar-SA"/>
      </w:rPr>
    </w:lvl>
    <w:lvl w:ilvl="6" w:tplc="FD0A135E">
      <w:numFmt w:val="bullet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7" w:tplc="461C1404">
      <w:numFmt w:val="bullet"/>
      <w:lvlText w:val="•"/>
      <w:lvlJc w:val="left"/>
      <w:pPr>
        <w:ind w:left="7794" w:hanging="286"/>
      </w:pPr>
      <w:rPr>
        <w:rFonts w:hint="default"/>
        <w:lang w:val="ru-RU" w:eastAsia="en-US" w:bidi="ar-SA"/>
      </w:rPr>
    </w:lvl>
    <w:lvl w:ilvl="8" w:tplc="20B07B30">
      <w:numFmt w:val="bullet"/>
      <w:lvlText w:val="•"/>
      <w:lvlJc w:val="left"/>
      <w:pPr>
        <w:ind w:left="8893" w:hanging="286"/>
      </w:pPr>
      <w:rPr>
        <w:rFonts w:hint="default"/>
        <w:lang w:val="ru-RU" w:eastAsia="en-US" w:bidi="ar-SA"/>
      </w:rPr>
    </w:lvl>
  </w:abstractNum>
  <w:abstractNum w:abstractNumId="4">
    <w:nsid w:val="73597E40"/>
    <w:multiLevelType w:val="hybridMultilevel"/>
    <w:tmpl w:val="3DB0F6CA"/>
    <w:lvl w:ilvl="0" w:tplc="49BC04F2">
      <w:start w:val="1"/>
      <w:numFmt w:val="decimal"/>
      <w:lvlText w:val="%1."/>
      <w:lvlJc w:val="left"/>
      <w:pPr>
        <w:ind w:left="1014" w:hanging="233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124E9D18">
      <w:start w:val="1"/>
      <w:numFmt w:val="decimal"/>
      <w:lvlText w:val="%2."/>
      <w:lvlJc w:val="left"/>
      <w:pPr>
        <w:ind w:left="194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9BE6234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FB1E3C9C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9A3EE5C8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A9104752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6" w:tplc="ABF20CD6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7" w:tplc="BE1E38E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6FC8D324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4625"/>
    <w:rsid w:val="00094BE1"/>
    <w:rsid w:val="00701820"/>
    <w:rsid w:val="007D71F2"/>
    <w:rsid w:val="00806DC1"/>
    <w:rsid w:val="00A54625"/>
    <w:rsid w:val="00C634FF"/>
    <w:rsid w:val="00C722C1"/>
    <w:rsid w:val="00D9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6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6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462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4625"/>
    <w:pPr>
      <w:spacing w:before="77"/>
      <w:ind w:left="122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54625"/>
    <w:pPr>
      <w:ind w:left="781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4625"/>
    <w:pPr>
      <w:ind w:left="1947" w:hanging="361"/>
    </w:pPr>
  </w:style>
  <w:style w:type="paragraph" w:customStyle="1" w:styleId="TableParagraph">
    <w:name w:val="Table Paragraph"/>
    <w:basedOn w:val="a"/>
    <w:uiPriority w:val="1"/>
    <w:qFormat/>
    <w:rsid w:val="00A54625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4</cp:revision>
  <dcterms:created xsi:type="dcterms:W3CDTF">2023-03-14T07:38:00Z</dcterms:created>
  <dcterms:modified xsi:type="dcterms:W3CDTF">2023-09-24T08:04:00Z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