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F1" w:rsidRPr="005F1E96" w:rsidRDefault="007B36F1">
      <w:pPr>
        <w:spacing w:after="0"/>
        <w:ind w:left="120"/>
        <w:rPr>
          <w:lang w:val="ru-RU"/>
        </w:rPr>
      </w:pPr>
      <w:bookmarkStart w:id="0" w:name="block-36365174"/>
    </w:p>
    <w:p w:rsidR="006E2F50" w:rsidRDefault="008D0E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6365171"/>
      <w:bookmarkEnd w:id="0"/>
      <w:r>
        <w:rPr>
          <w:noProof/>
          <w:lang w:val="ru-RU" w:eastAsia="ru-RU"/>
        </w:rPr>
        <w:pict>
          <v:rect id="_x0000_s1026" style="position:absolute;left:0;text-align:left;margin-left:135.45pt;margin-top:379.35pt;width:210.75pt;height:28.5pt;z-index:251658240" strokecolor="white [3212]">
            <v:textbox>
              <w:txbxContent>
                <w:p w:rsidR="008D0E79" w:rsidRPr="008D0E79" w:rsidRDefault="008D0E79" w:rsidP="008D0E79">
                  <w:pPr>
                    <w:jc w:val="center"/>
                    <w:rPr>
                      <w:b/>
                      <w:color w:val="595959" w:themeColor="text1" w:themeTint="A6"/>
                      <w:sz w:val="24"/>
                      <w:szCs w:val="24"/>
                      <w:lang w:val="ru-RU"/>
                    </w:rPr>
                  </w:pPr>
                  <w:r w:rsidRPr="008D0E79">
                    <w:rPr>
                      <w:b/>
                      <w:color w:val="595959" w:themeColor="text1" w:themeTint="A6"/>
                      <w:sz w:val="24"/>
                      <w:szCs w:val="24"/>
                      <w:lang w:val="ru-RU"/>
                    </w:rPr>
                    <w:t>(углубленный уровень)</w:t>
                  </w:r>
                </w:p>
              </w:txbxContent>
            </v:textbox>
          </v:rect>
        </w:pict>
      </w:r>
      <w:r w:rsidR="006E2F50">
        <w:rPr>
          <w:noProof/>
          <w:lang w:val="ru-RU" w:eastAsia="ru-RU"/>
        </w:rPr>
        <w:drawing>
          <wp:inline distT="0" distB="0" distL="0" distR="0">
            <wp:extent cx="5761913" cy="8095487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191" t="11111" r="34741" b="8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786" cy="810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F50" w:rsidRDefault="006E2F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B36F1" w:rsidRPr="005F1E96" w:rsidRDefault="00715FD4">
      <w:pPr>
        <w:spacing w:after="0" w:line="264" w:lineRule="auto"/>
        <w:ind w:left="12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7B36F1" w:rsidRPr="005F1E96" w:rsidRDefault="007B36F1">
      <w:pPr>
        <w:spacing w:after="0" w:line="264" w:lineRule="auto"/>
        <w:ind w:left="120"/>
        <w:jc w:val="both"/>
        <w:rPr>
          <w:lang w:val="ru-RU"/>
        </w:rPr>
      </w:pPr>
    </w:p>
    <w:p w:rsidR="007B36F1" w:rsidRPr="005F1E96" w:rsidRDefault="00715FD4">
      <w:pPr>
        <w:spacing w:after="0" w:line="264" w:lineRule="auto"/>
        <w:ind w:left="12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lastRenderedPageBreak/>
        <w:t>10 КЛАСС</w:t>
      </w:r>
    </w:p>
    <w:p w:rsidR="007B36F1" w:rsidRPr="005F1E96" w:rsidRDefault="007B36F1">
      <w:pPr>
        <w:spacing w:after="0" w:line="264" w:lineRule="auto"/>
        <w:ind w:left="120"/>
        <w:jc w:val="both"/>
        <w:rPr>
          <w:lang w:val="ru-RU"/>
        </w:rPr>
      </w:pP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Решение систем линейных уравнений. Матрица системы линейных уравнений. Определитель матрицы 2×2, его геометрический смысл и </w:t>
      </w:r>
      <w:r w:rsidRPr="005F1E96">
        <w:rPr>
          <w:rFonts w:ascii="Times New Roman" w:hAnsi="Times New Roman"/>
          <w:color w:val="000000"/>
          <w:sz w:val="28"/>
          <w:lang w:val="ru-RU"/>
        </w:rPr>
        <w:lastRenderedPageBreak/>
        <w:t>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F1E9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F1E96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F1E96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Непрерывные функции и их свойства. Точки разрыва. Асимптоты графиков функций. Свойства функций непрерывных на отрезке. Метод </w:t>
      </w:r>
      <w:r w:rsidRPr="005F1E96">
        <w:rPr>
          <w:rFonts w:ascii="Times New Roman" w:hAnsi="Times New Roman"/>
          <w:color w:val="000000"/>
          <w:sz w:val="28"/>
          <w:lang w:val="ru-RU"/>
        </w:rPr>
        <w:lastRenderedPageBreak/>
        <w:t>интервалов для решения неравенств. Применение свойств непрерывных функций для решения задач.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36F1" w:rsidRPr="005F1E96" w:rsidRDefault="00715FD4">
      <w:pPr>
        <w:spacing w:after="0" w:line="264" w:lineRule="auto"/>
        <w:ind w:left="12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36F1" w:rsidRPr="005F1E96" w:rsidRDefault="007B36F1">
      <w:pPr>
        <w:spacing w:after="0" w:line="264" w:lineRule="auto"/>
        <w:ind w:left="120"/>
        <w:jc w:val="both"/>
        <w:rPr>
          <w:lang w:val="ru-RU"/>
        </w:rPr>
      </w:pP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5F1E96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F1E96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5F1E96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 и графики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7B36F1" w:rsidRPr="005F1E96" w:rsidRDefault="007B36F1">
      <w:pPr>
        <w:rPr>
          <w:lang w:val="ru-RU"/>
        </w:rPr>
        <w:sectPr w:rsidR="007B36F1" w:rsidRPr="005F1E96">
          <w:pgSz w:w="11906" w:h="16383"/>
          <w:pgMar w:top="1134" w:right="850" w:bottom="1134" w:left="1701" w:header="720" w:footer="720" w:gutter="0"/>
          <w:cols w:space="720"/>
        </w:sectPr>
      </w:pPr>
    </w:p>
    <w:p w:rsidR="007B36F1" w:rsidRPr="005F1E96" w:rsidRDefault="00715FD4">
      <w:pPr>
        <w:spacing w:after="0" w:line="264" w:lineRule="auto"/>
        <w:ind w:left="120"/>
        <w:jc w:val="both"/>
        <w:rPr>
          <w:lang w:val="ru-RU"/>
        </w:rPr>
      </w:pPr>
      <w:bookmarkStart w:id="2" w:name="block-36365173"/>
      <w:bookmarkEnd w:id="1"/>
      <w:r w:rsidRPr="005F1E9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7B36F1" w:rsidRPr="005F1E96" w:rsidRDefault="007B36F1">
      <w:pPr>
        <w:spacing w:after="0" w:line="264" w:lineRule="auto"/>
        <w:ind w:left="120"/>
        <w:jc w:val="both"/>
        <w:rPr>
          <w:lang w:val="ru-RU"/>
        </w:rPr>
      </w:pPr>
    </w:p>
    <w:p w:rsidR="007B36F1" w:rsidRPr="005F1E96" w:rsidRDefault="00715FD4">
      <w:pPr>
        <w:spacing w:after="0" w:line="264" w:lineRule="auto"/>
        <w:ind w:left="12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36F1" w:rsidRPr="005F1E96" w:rsidRDefault="007B36F1">
      <w:pPr>
        <w:spacing w:after="0" w:line="264" w:lineRule="auto"/>
        <w:ind w:left="120"/>
        <w:jc w:val="both"/>
        <w:rPr>
          <w:lang w:val="ru-RU"/>
        </w:rPr>
      </w:pP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1E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1E9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1E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1E9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5F1E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1E9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1E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1E9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5F1E9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1E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1E9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1E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1E9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B36F1" w:rsidRPr="005F1E96" w:rsidRDefault="007B36F1">
      <w:pPr>
        <w:spacing w:after="0" w:line="264" w:lineRule="auto"/>
        <w:ind w:left="120"/>
        <w:jc w:val="both"/>
        <w:rPr>
          <w:lang w:val="ru-RU"/>
        </w:rPr>
      </w:pPr>
    </w:p>
    <w:p w:rsidR="007B36F1" w:rsidRPr="005F1E96" w:rsidRDefault="00715FD4">
      <w:pPr>
        <w:spacing w:after="0" w:line="264" w:lineRule="auto"/>
        <w:ind w:left="12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36F1" w:rsidRPr="005F1E96" w:rsidRDefault="007B36F1">
      <w:pPr>
        <w:spacing w:after="0" w:line="264" w:lineRule="auto"/>
        <w:ind w:left="120"/>
        <w:jc w:val="both"/>
        <w:rPr>
          <w:lang w:val="ru-RU"/>
        </w:rPr>
      </w:pPr>
    </w:p>
    <w:p w:rsidR="007B36F1" w:rsidRPr="005F1E96" w:rsidRDefault="00715FD4">
      <w:pPr>
        <w:spacing w:after="0" w:line="264" w:lineRule="auto"/>
        <w:ind w:left="12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F1E9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F1E96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B36F1" w:rsidRPr="005F1E96" w:rsidRDefault="007B36F1">
      <w:pPr>
        <w:spacing w:after="0" w:line="264" w:lineRule="auto"/>
        <w:ind w:left="120"/>
        <w:jc w:val="both"/>
        <w:rPr>
          <w:lang w:val="ru-RU"/>
        </w:rPr>
      </w:pPr>
    </w:p>
    <w:p w:rsidR="007B36F1" w:rsidRPr="005F1E96" w:rsidRDefault="00715FD4">
      <w:pPr>
        <w:spacing w:after="0" w:line="264" w:lineRule="auto"/>
        <w:ind w:left="12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B36F1" w:rsidRPr="005F1E96" w:rsidRDefault="007B36F1">
      <w:pPr>
        <w:spacing w:after="0" w:line="264" w:lineRule="auto"/>
        <w:ind w:left="120"/>
        <w:jc w:val="both"/>
        <w:rPr>
          <w:lang w:val="ru-RU"/>
        </w:rPr>
      </w:pPr>
    </w:p>
    <w:p w:rsidR="007B36F1" w:rsidRPr="005F1E96" w:rsidRDefault="00715FD4">
      <w:pPr>
        <w:spacing w:after="0" w:line="264" w:lineRule="auto"/>
        <w:ind w:left="12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F1E9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F1E9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B36F1" w:rsidRPr="005F1E96" w:rsidRDefault="007B36F1">
      <w:pPr>
        <w:spacing w:after="0" w:line="264" w:lineRule="auto"/>
        <w:ind w:left="120"/>
        <w:jc w:val="both"/>
        <w:rPr>
          <w:lang w:val="ru-RU"/>
        </w:rPr>
      </w:pPr>
    </w:p>
    <w:p w:rsidR="007B36F1" w:rsidRPr="005F1E96" w:rsidRDefault="00715FD4">
      <w:pPr>
        <w:spacing w:after="0" w:line="264" w:lineRule="auto"/>
        <w:ind w:left="12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36F1" w:rsidRPr="005F1E96" w:rsidRDefault="007B36F1">
      <w:pPr>
        <w:spacing w:after="0" w:line="264" w:lineRule="auto"/>
        <w:ind w:left="120"/>
        <w:jc w:val="both"/>
        <w:rPr>
          <w:lang w:val="ru-RU"/>
        </w:rPr>
      </w:pP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F1E96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5F1E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5F1E9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F1E96">
        <w:rPr>
          <w:rFonts w:ascii="Times New Roman" w:hAnsi="Times New Roman"/>
          <w:color w:val="000000"/>
          <w:sz w:val="28"/>
          <w:lang w:val="ru-RU"/>
        </w:rPr>
        <w:t>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F1E96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F1E9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F1E96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5F1E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7B36F1" w:rsidRPr="005F1E96" w:rsidRDefault="00715FD4">
      <w:pPr>
        <w:spacing w:after="0" w:line="264" w:lineRule="auto"/>
        <w:ind w:firstLine="600"/>
        <w:jc w:val="both"/>
        <w:rPr>
          <w:lang w:val="ru-RU"/>
        </w:rPr>
      </w:pPr>
      <w:r w:rsidRPr="005F1E96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B36F1" w:rsidRPr="005F1E96" w:rsidRDefault="007B36F1">
      <w:pPr>
        <w:rPr>
          <w:lang w:val="ru-RU"/>
        </w:rPr>
        <w:sectPr w:rsidR="007B36F1" w:rsidRPr="005F1E96">
          <w:pgSz w:w="11906" w:h="16383"/>
          <w:pgMar w:top="1134" w:right="850" w:bottom="1134" w:left="1701" w:header="720" w:footer="720" w:gutter="0"/>
          <w:cols w:space="720"/>
        </w:sectPr>
      </w:pPr>
    </w:p>
    <w:p w:rsidR="007B36F1" w:rsidRDefault="00715FD4">
      <w:pPr>
        <w:spacing w:after="0"/>
        <w:ind w:left="120"/>
      </w:pPr>
      <w:bookmarkStart w:id="3" w:name="block-36365170"/>
      <w:bookmarkEnd w:id="2"/>
      <w:r w:rsidRPr="005F1E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36F1" w:rsidRDefault="00715F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7B36F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6F1" w:rsidRDefault="007B3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6F1" w:rsidRDefault="007B36F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6F1" w:rsidRDefault="007B36F1"/>
        </w:tc>
      </w:tr>
      <w:tr w:rsidR="007B3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36F1" w:rsidRDefault="007B36F1"/>
        </w:tc>
      </w:tr>
    </w:tbl>
    <w:p w:rsidR="007B36F1" w:rsidRDefault="007B36F1">
      <w:pPr>
        <w:sectPr w:rsidR="007B3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6F1" w:rsidRDefault="00715F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7B36F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6F1" w:rsidRDefault="007B3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6F1" w:rsidRDefault="007B36F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6F1" w:rsidRDefault="007B36F1"/>
        </w:tc>
      </w:tr>
      <w:tr w:rsidR="007B3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36F1" w:rsidRDefault="007B36F1"/>
        </w:tc>
      </w:tr>
    </w:tbl>
    <w:p w:rsidR="007B36F1" w:rsidRDefault="007B36F1">
      <w:pPr>
        <w:sectPr w:rsidR="007B3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6F1" w:rsidRDefault="00715FD4">
      <w:pPr>
        <w:spacing w:after="0"/>
        <w:ind w:left="120"/>
      </w:pPr>
      <w:bookmarkStart w:id="4" w:name="block-3636516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36F1" w:rsidRDefault="00715F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7B36F1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6F1" w:rsidRDefault="007B3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6F1" w:rsidRDefault="007B36F1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6F1" w:rsidRDefault="007B3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6F1" w:rsidRDefault="007B36F1"/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9D31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Стартовый контроль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Pr="009D31FF" w:rsidRDefault="009D31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методы решения показательных </w:t>
            </w: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</w:t>
            </w: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bookmarkStart w:id="5" w:name="_GoBack"/>
            <w:bookmarkEnd w:id="5"/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6F1" w:rsidRDefault="007B36F1"/>
        </w:tc>
      </w:tr>
    </w:tbl>
    <w:p w:rsidR="007B36F1" w:rsidRDefault="007B36F1">
      <w:pPr>
        <w:sectPr w:rsidR="007B3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6F1" w:rsidRDefault="00715F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7B36F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6F1" w:rsidRDefault="007B3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6F1" w:rsidRDefault="007B36F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6F1" w:rsidRDefault="007B36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6F1" w:rsidRDefault="007B3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6F1" w:rsidRDefault="007B36F1"/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6F1" w:rsidRDefault="007B36F1">
            <w:pPr>
              <w:spacing w:after="0"/>
              <w:ind w:left="135"/>
            </w:pPr>
          </w:p>
        </w:tc>
      </w:tr>
      <w:tr w:rsidR="007B3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6F1" w:rsidRPr="005F1E96" w:rsidRDefault="00715FD4">
            <w:pPr>
              <w:spacing w:after="0"/>
              <w:ind w:left="135"/>
              <w:rPr>
                <w:lang w:val="ru-RU"/>
              </w:rPr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 w:rsidRPr="005F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6F1" w:rsidRDefault="00715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6F1" w:rsidRDefault="007B36F1"/>
        </w:tc>
      </w:tr>
    </w:tbl>
    <w:p w:rsidR="007B36F1" w:rsidRDefault="007B36F1">
      <w:pPr>
        <w:sectPr w:rsidR="007B36F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715FD4" w:rsidRPr="005F1E96" w:rsidRDefault="00715FD4" w:rsidP="005F1E96">
      <w:pPr>
        <w:spacing w:after="0"/>
        <w:ind w:left="120"/>
        <w:rPr>
          <w:lang w:val="ru-RU"/>
        </w:rPr>
      </w:pPr>
    </w:p>
    <w:sectPr w:rsidR="00715FD4" w:rsidRPr="005F1E96" w:rsidSect="005F1E96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6F1"/>
    <w:rsid w:val="0008487E"/>
    <w:rsid w:val="005F1E96"/>
    <w:rsid w:val="006E2F50"/>
    <w:rsid w:val="00715FD4"/>
    <w:rsid w:val="007B36F1"/>
    <w:rsid w:val="008D0E79"/>
    <w:rsid w:val="009D31FF"/>
    <w:rsid w:val="009D6D9C"/>
    <w:rsid w:val="00D06E66"/>
    <w:rsid w:val="00E7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6E6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06E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2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40</Pages>
  <Words>6731</Words>
  <Characters>38372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6</cp:revision>
  <dcterms:created xsi:type="dcterms:W3CDTF">2024-08-28T10:44:00Z</dcterms:created>
  <dcterms:modified xsi:type="dcterms:W3CDTF">2024-10-15T05:21:00Z</dcterms:modified>
</cp:coreProperties>
</file>