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F8" w:rsidRPr="008938D0" w:rsidRDefault="001E1E9D" w:rsidP="001E1E9D">
      <w:pPr>
        <w:pStyle w:val="a3"/>
        <w:ind w:left="-56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22497" cy="9382539"/>
            <wp:effectExtent l="19050" t="0" r="210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758" t="13954" r="34358" b="4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09" cy="9388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63F8">
        <w:rPr>
          <w:sz w:val="20"/>
        </w:rPr>
        <w:t>_</w:t>
      </w:r>
    </w:p>
    <w:p w:rsidR="004163F8" w:rsidRDefault="004163F8" w:rsidP="004163F8">
      <w:pPr>
        <w:pStyle w:val="a3"/>
        <w:spacing w:before="2"/>
        <w:ind w:left="0"/>
        <w:rPr>
          <w:sz w:val="25"/>
        </w:rPr>
      </w:pPr>
    </w:p>
    <w:p w:rsidR="004163F8" w:rsidRDefault="004163F8" w:rsidP="004163F8">
      <w:pPr>
        <w:pStyle w:val="a3"/>
        <w:ind w:left="0"/>
        <w:rPr>
          <w:rFonts w:ascii="Trebuchet MS"/>
          <w:sz w:val="20"/>
        </w:rPr>
      </w:pPr>
    </w:p>
    <w:p w:rsidR="004163F8" w:rsidRDefault="004163F8" w:rsidP="004163F8">
      <w:pPr>
        <w:pStyle w:val="a3"/>
        <w:ind w:left="0"/>
        <w:rPr>
          <w:rFonts w:ascii="Trebuchet MS"/>
          <w:sz w:val="20"/>
        </w:rPr>
      </w:pPr>
    </w:p>
    <w:p w:rsidR="008C2131" w:rsidRDefault="00132319">
      <w:pPr>
        <w:pStyle w:val="a4"/>
        <w:numPr>
          <w:ilvl w:val="2"/>
          <w:numId w:val="1"/>
        </w:numPr>
        <w:tabs>
          <w:tab w:val="left" w:pos="1589"/>
        </w:tabs>
        <w:ind w:left="1589" w:hanging="419"/>
        <w:rPr>
          <w:sz w:val="24"/>
        </w:rPr>
      </w:pPr>
      <w:r>
        <w:rPr>
          <w:sz w:val="24"/>
        </w:rPr>
        <w:t>нормам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пунктуации.</w:t>
      </w:r>
    </w:p>
    <w:p w:rsidR="008C2131" w:rsidRDefault="00132319">
      <w:pPr>
        <w:pStyle w:val="a4"/>
        <w:numPr>
          <w:ilvl w:val="1"/>
          <w:numId w:val="1"/>
        </w:numPr>
        <w:tabs>
          <w:tab w:val="left" w:pos="1241"/>
        </w:tabs>
        <w:spacing w:before="41" w:line="276" w:lineRule="auto"/>
        <w:ind w:right="102" w:firstLine="599"/>
        <w:jc w:val="both"/>
        <w:rPr>
          <w:sz w:val="24"/>
        </w:rPr>
      </w:pPr>
      <w:r>
        <w:rPr>
          <w:sz w:val="24"/>
        </w:rPr>
        <w:t xml:space="preserve">Устная и письменная речь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должна обладать следующими качествами: правильностью, точностью, чистотой, выразительностью, логичностью, уместностью, богатством.</w:t>
      </w:r>
    </w:p>
    <w:p w:rsidR="008C2131" w:rsidRDefault="00132319">
      <w:pPr>
        <w:pStyle w:val="Heading1"/>
        <w:numPr>
          <w:ilvl w:val="0"/>
          <w:numId w:val="1"/>
        </w:numPr>
        <w:tabs>
          <w:tab w:val="left" w:pos="2843"/>
          <w:tab w:val="left" w:pos="3018"/>
        </w:tabs>
        <w:spacing w:before="72" w:line="276" w:lineRule="auto"/>
        <w:ind w:left="2843" w:right="2074" w:hanging="65"/>
        <w:jc w:val="left"/>
      </w:pPr>
      <w:r>
        <w:t>Порядок</w:t>
      </w:r>
      <w:r>
        <w:rPr>
          <w:spacing w:val="-11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единых</w:t>
      </w:r>
      <w:r>
        <w:rPr>
          <w:spacing w:val="-12"/>
        </w:rPr>
        <w:t xml:space="preserve"> </w:t>
      </w:r>
      <w:r>
        <w:t>требований к</w:t>
      </w:r>
      <w:r>
        <w:rPr>
          <w:spacing w:val="-6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обучающихся</w:t>
      </w:r>
    </w:p>
    <w:p w:rsidR="008C2131" w:rsidRDefault="008C2131">
      <w:pPr>
        <w:pStyle w:val="a3"/>
        <w:spacing w:before="36"/>
        <w:ind w:left="0" w:firstLine="0"/>
        <w:jc w:val="left"/>
        <w:rPr>
          <w:b/>
        </w:rPr>
      </w:pPr>
    </w:p>
    <w:p w:rsidR="008C2131" w:rsidRDefault="00132319">
      <w:pPr>
        <w:pStyle w:val="a4"/>
        <w:numPr>
          <w:ilvl w:val="1"/>
          <w:numId w:val="1"/>
        </w:numPr>
        <w:tabs>
          <w:tab w:val="left" w:pos="957"/>
        </w:tabs>
        <w:spacing w:line="278" w:lineRule="auto"/>
        <w:ind w:right="111" w:firstLine="419"/>
        <w:jc w:val="both"/>
        <w:rPr>
          <w:sz w:val="24"/>
        </w:rPr>
      </w:pPr>
      <w:r>
        <w:rPr>
          <w:sz w:val="24"/>
        </w:rPr>
        <w:t>В образовательных организациях вводится единый речевой режим, действующий для всех обучающихся, педагогических и иных работников.</w:t>
      </w:r>
    </w:p>
    <w:p w:rsidR="008C2131" w:rsidRDefault="00132319">
      <w:pPr>
        <w:pStyle w:val="a4"/>
        <w:numPr>
          <w:ilvl w:val="1"/>
          <w:numId w:val="1"/>
        </w:numPr>
        <w:tabs>
          <w:tab w:val="left" w:pos="941"/>
        </w:tabs>
        <w:spacing w:line="276" w:lineRule="auto"/>
        <w:ind w:right="105" w:firstLine="419"/>
        <w:jc w:val="both"/>
        <w:rPr>
          <w:sz w:val="24"/>
        </w:rPr>
      </w:pPr>
      <w:r>
        <w:rPr>
          <w:sz w:val="24"/>
        </w:rPr>
        <w:t>Развитие устной и письменной речи обучающихся достигается при реализации общеобразовательных программ общего образования в процессе преподавания всех учебных предметов.</w:t>
      </w:r>
    </w:p>
    <w:p w:rsidR="008C2131" w:rsidRDefault="00132319">
      <w:pPr>
        <w:pStyle w:val="a4"/>
        <w:numPr>
          <w:ilvl w:val="1"/>
          <w:numId w:val="1"/>
        </w:numPr>
        <w:tabs>
          <w:tab w:val="left" w:pos="1044"/>
        </w:tabs>
        <w:spacing w:line="276" w:lineRule="auto"/>
        <w:ind w:right="114" w:firstLine="419"/>
        <w:jc w:val="both"/>
        <w:rPr>
          <w:sz w:val="24"/>
        </w:rPr>
      </w:pPr>
      <w:r>
        <w:rPr>
          <w:sz w:val="24"/>
        </w:rPr>
        <w:t>С целью развития устной и письменной речи обучающихся используются разнообразные формы и виды работы с текстами разных типов и видов.</w:t>
      </w:r>
    </w:p>
    <w:p w:rsidR="008C2131" w:rsidRDefault="00132319">
      <w:pPr>
        <w:pStyle w:val="a4"/>
        <w:numPr>
          <w:ilvl w:val="1"/>
          <w:numId w:val="1"/>
        </w:numPr>
        <w:tabs>
          <w:tab w:val="left" w:pos="941"/>
        </w:tabs>
        <w:spacing w:line="276" w:lineRule="auto"/>
        <w:ind w:right="115" w:firstLine="419"/>
        <w:jc w:val="both"/>
        <w:rPr>
          <w:sz w:val="24"/>
        </w:rPr>
      </w:pPr>
      <w:proofErr w:type="gramStart"/>
      <w:r>
        <w:rPr>
          <w:sz w:val="24"/>
        </w:rPr>
        <w:t xml:space="preserve">Развитие устной и письменной речи обучающихся происходит в разнообразных учебных и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формах.</w:t>
      </w:r>
      <w:proofErr w:type="gramEnd"/>
    </w:p>
    <w:p w:rsidR="008C2131" w:rsidRDefault="00132319">
      <w:pPr>
        <w:pStyle w:val="a4"/>
        <w:numPr>
          <w:ilvl w:val="1"/>
          <w:numId w:val="1"/>
        </w:numPr>
        <w:tabs>
          <w:tab w:val="left" w:pos="941"/>
        </w:tabs>
        <w:spacing w:line="276" w:lineRule="auto"/>
        <w:ind w:right="106" w:firstLine="419"/>
        <w:jc w:val="both"/>
        <w:rPr>
          <w:sz w:val="24"/>
        </w:rPr>
      </w:pPr>
      <w:proofErr w:type="gramStart"/>
      <w:r>
        <w:rPr>
          <w:sz w:val="24"/>
        </w:rPr>
        <w:t xml:space="preserve">Педагогические работники уделяют внимание развитию устной и письменной речи обучающихся в рамках преподавания своего учебного предмета, корректируют речь </w:t>
      </w:r>
      <w:r>
        <w:rPr>
          <w:spacing w:val="-2"/>
          <w:sz w:val="24"/>
        </w:rPr>
        <w:t>обучающихся.</w:t>
      </w:r>
      <w:proofErr w:type="gramEnd"/>
    </w:p>
    <w:p w:rsidR="008C2131" w:rsidRDefault="00132319">
      <w:pPr>
        <w:pStyle w:val="a4"/>
        <w:numPr>
          <w:ilvl w:val="1"/>
          <w:numId w:val="1"/>
        </w:numPr>
        <w:tabs>
          <w:tab w:val="left" w:pos="988"/>
        </w:tabs>
        <w:spacing w:line="278" w:lineRule="auto"/>
        <w:ind w:right="111" w:firstLine="419"/>
        <w:jc w:val="both"/>
        <w:rPr>
          <w:sz w:val="24"/>
        </w:rPr>
      </w:pPr>
      <w:r>
        <w:rPr>
          <w:sz w:val="24"/>
        </w:rPr>
        <w:t xml:space="preserve">Педагогические работники ведут работу по обогащению активного словарного запаса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включению в него терминологии изучаемого предмета.</w:t>
      </w:r>
    </w:p>
    <w:p w:rsidR="008C2131" w:rsidRDefault="00132319">
      <w:pPr>
        <w:pStyle w:val="a4"/>
        <w:numPr>
          <w:ilvl w:val="1"/>
          <w:numId w:val="1"/>
        </w:numPr>
        <w:tabs>
          <w:tab w:val="left" w:pos="1001"/>
        </w:tabs>
        <w:spacing w:line="276" w:lineRule="auto"/>
        <w:ind w:right="106" w:firstLine="419"/>
        <w:jc w:val="both"/>
        <w:rPr>
          <w:sz w:val="24"/>
        </w:rPr>
      </w:pPr>
      <w:r>
        <w:rPr>
          <w:sz w:val="24"/>
        </w:rPr>
        <w:t xml:space="preserve">Педагоги-библиотекари ведут работу по приобщению обучающихся к чтению книг и популяризации нормативной устной и письменной речи среди обучающихся средствами библиотечных ресурсов образовательных организаций, в том числе </w:t>
      </w:r>
      <w:r>
        <w:rPr>
          <w:spacing w:val="-2"/>
          <w:sz w:val="24"/>
        </w:rPr>
        <w:t>электронных.</w:t>
      </w:r>
    </w:p>
    <w:p w:rsidR="008C2131" w:rsidRDefault="00132319">
      <w:pPr>
        <w:pStyle w:val="a4"/>
        <w:numPr>
          <w:ilvl w:val="1"/>
          <w:numId w:val="1"/>
        </w:numPr>
        <w:tabs>
          <w:tab w:val="left" w:pos="941"/>
        </w:tabs>
        <w:spacing w:line="276" w:lineRule="auto"/>
        <w:ind w:right="103" w:firstLine="419"/>
        <w:jc w:val="both"/>
        <w:rPr>
          <w:sz w:val="24"/>
        </w:rPr>
      </w:pPr>
      <w:r>
        <w:rPr>
          <w:sz w:val="24"/>
        </w:rPr>
        <w:t xml:space="preserve">Образовательной организации предоставляется возможность инициировать мероприятия разного уровня, направленные на развитие устной и письменной речи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привлечение к изучению русского языка и литературы, приобщение к </w:t>
      </w:r>
      <w:r>
        <w:rPr>
          <w:spacing w:val="-2"/>
          <w:sz w:val="24"/>
        </w:rPr>
        <w:t>чтению.</w:t>
      </w:r>
    </w:p>
    <w:p w:rsidR="008C2131" w:rsidRDefault="008C2131">
      <w:pPr>
        <w:pStyle w:val="a3"/>
        <w:spacing w:before="37"/>
        <w:ind w:left="0" w:firstLine="0"/>
        <w:jc w:val="left"/>
      </w:pPr>
    </w:p>
    <w:p w:rsidR="008C2131" w:rsidRDefault="00132319">
      <w:pPr>
        <w:pStyle w:val="Heading1"/>
        <w:numPr>
          <w:ilvl w:val="0"/>
          <w:numId w:val="1"/>
        </w:numPr>
        <w:tabs>
          <w:tab w:val="left" w:pos="1621"/>
          <w:tab w:val="left" w:pos="2812"/>
        </w:tabs>
        <w:spacing w:line="276" w:lineRule="auto"/>
        <w:ind w:left="2812" w:right="681" w:hanging="1431"/>
        <w:jc w:val="left"/>
      </w:pPr>
      <w:r>
        <w:t>Учебно-методическое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единых</w:t>
      </w:r>
      <w:r>
        <w:rPr>
          <w:spacing w:val="-11"/>
        </w:rPr>
        <w:t xml:space="preserve"> </w:t>
      </w:r>
      <w:r>
        <w:t>требований к устной и письменной речи обучающихся</w:t>
      </w:r>
    </w:p>
    <w:p w:rsidR="008C2131" w:rsidRDefault="008C2131">
      <w:pPr>
        <w:pStyle w:val="a3"/>
        <w:spacing w:before="37"/>
        <w:ind w:left="0" w:firstLine="0"/>
        <w:jc w:val="left"/>
        <w:rPr>
          <w:b/>
        </w:rPr>
      </w:pPr>
    </w:p>
    <w:p w:rsidR="008C2131" w:rsidRDefault="00132319">
      <w:pPr>
        <w:pStyle w:val="a4"/>
        <w:numPr>
          <w:ilvl w:val="1"/>
          <w:numId w:val="1"/>
        </w:numPr>
        <w:tabs>
          <w:tab w:val="left" w:pos="950"/>
        </w:tabs>
        <w:spacing w:line="276" w:lineRule="auto"/>
        <w:ind w:right="106" w:firstLine="419"/>
        <w:jc w:val="both"/>
        <w:rPr>
          <w:sz w:val="24"/>
        </w:rPr>
      </w:pPr>
      <w:r>
        <w:rPr>
          <w:sz w:val="24"/>
        </w:rPr>
        <w:t>Для развития устной и письменной речи обучающихся педагогические работники используют учебники и учебно-методические комплекты, включенные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 общего, среднего общего образования организациями, осуществляющими образовательную деятельность.</w:t>
      </w:r>
    </w:p>
    <w:p w:rsidR="008C2131" w:rsidRDefault="00132319">
      <w:pPr>
        <w:pStyle w:val="a4"/>
        <w:numPr>
          <w:ilvl w:val="1"/>
          <w:numId w:val="1"/>
        </w:numPr>
        <w:tabs>
          <w:tab w:val="left" w:pos="941"/>
        </w:tabs>
        <w:spacing w:line="276" w:lineRule="auto"/>
        <w:ind w:right="104" w:firstLine="419"/>
        <w:jc w:val="both"/>
        <w:rPr>
          <w:sz w:val="24"/>
        </w:rPr>
      </w:pPr>
      <w:r>
        <w:rPr>
          <w:sz w:val="24"/>
        </w:rPr>
        <w:t>Педагогические работники могут использовать учебные пособия, рабочие</w:t>
      </w:r>
      <w:r>
        <w:rPr>
          <w:spacing w:val="40"/>
          <w:sz w:val="24"/>
        </w:rPr>
        <w:t xml:space="preserve"> </w:t>
      </w:r>
      <w:r>
        <w:rPr>
          <w:sz w:val="24"/>
        </w:rPr>
        <w:t>тетради, наглядные пособия, хрестоматии, самоучители, практикумы,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 общего, среднего общего образования.</w:t>
      </w:r>
    </w:p>
    <w:p w:rsidR="008C2131" w:rsidRDefault="00132319">
      <w:pPr>
        <w:pStyle w:val="a4"/>
        <w:numPr>
          <w:ilvl w:val="1"/>
          <w:numId w:val="1"/>
        </w:numPr>
        <w:tabs>
          <w:tab w:val="left" w:pos="941"/>
        </w:tabs>
        <w:spacing w:before="1" w:line="276" w:lineRule="auto"/>
        <w:ind w:right="102" w:firstLine="419"/>
        <w:jc w:val="both"/>
        <w:rPr>
          <w:sz w:val="24"/>
        </w:rPr>
      </w:pPr>
      <w:r>
        <w:rPr>
          <w:sz w:val="24"/>
        </w:rPr>
        <w:lastRenderedPageBreak/>
        <w:t>Для развития устной и письменной речи обучающихся могут использоваться лингвистические словари, справочники, энциклопедии и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образовательные ресурсы, в том числе размещенные в сети Интернет.</w:t>
      </w:r>
    </w:p>
    <w:p w:rsidR="008C2131" w:rsidRDefault="00132319">
      <w:pPr>
        <w:pStyle w:val="a4"/>
        <w:numPr>
          <w:ilvl w:val="1"/>
          <w:numId w:val="1"/>
        </w:numPr>
        <w:tabs>
          <w:tab w:val="left" w:pos="1089"/>
        </w:tabs>
        <w:spacing w:before="68" w:line="276" w:lineRule="auto"/>
        <w:ind w:right="105" w:firstLine="419"/>
        <w:jc w:val="both"/>
        <w:rPr>
          <w:sz w:val="24"/>
        </w:rPr>
      </w:pPr>
      <w:r>
        <w:rPr>
          <w:sz w:val="24"/>
        </w:rPr>
        <w:t xml:space="preserve">Учебные и информационные материалы, используемые для организации образовательной деятельности по развитию устной и письменной речи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должны соответствовать требованиям федерального законодательства.</w:t>
      </w:r>
    </w:p>
    <w:p w:rsidR="008C2131" w:rsidRDefault="008C2131">
      <w:pPr>
        <w:pStyle w:val="a3"/>
        <w:spacing w:before="47"/>
        <w:ind w:left="0" w:firstLine="0"/>
        <w:jc w:val="left"/>
      </w:pPr>
    </w:p>
    <w:p w:rsidR="008C2131" w:rsidRDefault="00132319">
      <w:pPr>
        <w:pStyle w:val="Heading1"/>
        <w:numPr>
          <w:ilvl w:val="0"/>
          <w:numId w:val="1"/>
        </w:numPr>
        <w:tabs>
          <w:tab w:val="left" w:pos="2185"/>
          <w:tab w:val="left" w:pos="2812"/>
        </w:tabs>
        <w:spacing w:line="278" w:lineRule="auto"/>
        <w:ind w:left="2812" w:right="1242" w:hanging="867"/>
        <w:jc w:val="left"/>
      </w:pPr>
      <w:r>
        <w:t>Порядок</w:t>
      </w:r>
      <w:r>
        <w:rPr>
          <w:spacing w:val="-9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единых</w:t>
      </w:r>
      <w:r>
        <w:rPr>
          <w:spacing w:val="-7"/>
        </w:rPr>
        <w:t xml:space="preserve"> </w:t>
      </w:r>
      <w:r>
        <w:t>требованиях к устной и письменной речи обучающихся</w:t>
      </w:r>
    </w:p>
    <w:p w:rsidR="008C2131" w:rsidRDefault="008C2131">
      <w:pPr>
        <w:pStyle w:val="a3"/>
        <w:spacing w:before="32"/>
        <w:ind w:left="0" w:firstLine="0"/>
        <w:jc w:val="left"/>
        <w:rPr>
          <w:b/>
        </w:rPr>
      </w:pPr>
    </w:p>
    <w:p w:rsidR="008C2131" w:rsidRDefault="00132319">
      <w:pPr>
        <w:pStyle w:val="a4"/>
        <w:numPr>
          <w:ilvl w:val="1"/>
          <w:numId w:val="1"/>
        </w:numPr>
        <w:tabs>
          <w:tab w:val="left" w:pos="1077"/>
        </w:tabs>
        <w:spacing w:line="276" w:lineRule="auto"/>
        <w:ind w:right="108" w:firstLine="419"/>
        <w:jc w:val="both"/>
        <w:rPr>
          <w:sz w:val="24"/>
        </w:rPr>
      </w:pPr>
      <w:r>
        <w:rPr>
          <w:sz w:val="24"/>
        </w:rPr>
        <w:t>Настоящее Положение носит рекомендательный характер и используется образовательной организацией для составления Положения о единых требованиях к устной и письменной речи обучающихся в образовательной организации.</w:t>
      </w:r>
    </w:p>
    <w:sectPr w:rsidR="008C2131" w:rsidSect="004163F8">
      <w:pgSz w:w="11910" w:h="16840"/>
      <w:pgMar w:top="1040" w:right="740" w:bottom="709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585A"/>
    <w:multiLevelType w:val="multilevel"/>
    <w:tmpl w:val="F45615D8"/>
    <w:lvl w:ilvl="0">
      <w:start w:val="1"/>
      <w:numFmt w:val="decimal"/>
      <w:lvlText w:val="%1."/>
      <w:lvlJc w:val="left"/>
      <w:pPr>
        <w:ind w:left="4132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530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1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2131"/>
    <w:rsid w:val="00132319"/>
    <w:rsid w:val="001E1E9D"/>
    <w:rsid w:val="004163F8"/>
    <w:rsid w:val="008C2131"/>
    <w:rsid w:val="00E2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21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1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2131"/>
    <w:pPr>
      <w:ind w:left="102" w:firstLine="41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C2131"/>
    <w:pPr>
      <w:ind w:left="2812" w:hanging="36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C2131"/>
    <w:pPr>
      <w:ind w:left="102" w:firstLine="419"/>
      <w:jc w:val="both"/>
    </w:pPr>
  </w:style>
  <w:style w:type="paragraph" w:customStyle="1" w:styleId="TableParagraph">
    <w:name w:val="Table Paragraph"/>
    <w:basedOn w:val="a"/>
    <w:uiPriority w:val="1"/>
    <w:qFormat/>
    <w:rsid w:val="008C2131"/>
  </w:style>
  <w:style w:type="paragraph" w:styleId="a5">
    <w:name w:val="Balloon Text"/>
    <w:basedOn w:val="a"/>
    <w:link w:val="a6"/>
    <w:uiPriority w:val="99"/>
    <w:semiHidden/>
    <w:unhideWhenUsed/>
    <w:rsid w:val="001E1E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E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uzer</cp:lastModifiedBy>
  <cp:revision>3</cp:revision>
  <dcterms:created xsi:type="dcterms:W3CDTF">2024-09-23T10:24:00Z</dcterms:created>
  <dcterms:modified xsi:type="dcterms:W3CDTF">2024-09-26T03:41:00Z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2016</vt:lpwstr>
  </property>
</Properties>
</file>