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AA" w:rsidRDefault="009861AA" w:rsidP="009E3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762" w:rsidRPr="009E3762" w:rsidRDefault="009E3762" w:rsidP="009E3762">
      <w:pPr>
        <w:jc w:val="both"/>
        <w:rPr>
          <w:rFonts w:ascii="Times New Roman" w:hAnsi="Times New Roman" w:cs="Times New Roman"/>
          <w:sz w:val="24"/>
          <w:szCs w:val="24"/>
        </w:rPr>
      </w:pPr>
      <w:r w:rsidRPr="009E37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8084" cy="635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03" t="16709" r="37337" b="2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84" cy="635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62" w:rsidRPr="009861AA" w:rsidRDefault="009E3762" w:rsidP="009861AA">
      <w:pPr>
        <w:pStyle w:val="21"/>
        <w:tabs>
          <w:tab w:val="left" w:pos="6506"/>
        </w:tabs>
        <w:ind w:left="786"/>
        <w:jc w:val="both"/>
        <w:rPr>
          <w:rFonts w:ascii="Times New Roman" w:hAnsi="Times New Roman" w:cs="Times New Roman"/>
          <w:u w:val="none"/>
        </w:rPr>
      </w:pPr>
    </w:p>
    <w:p w:rsidR="00C922D0" w:rsidRPr="009861AA" w:rsidRDefault="009E3762" w:rsidP="009861AA">
      <w:pPr>
        <w:pStyle w:val="21"/>
        <w:tabs>
          <w:tab w:val="left" w:pos="6506"/>
        </w:tabs>
        <w:ind w:left="786"/>
        <w:jc w:val="both"/>
        <w:rPr>
          <w:rFonts w:ascii="Times New Roman" w:hAnsi="Times New Roman" w:cs="Times New Roman"/>
          <w:u w:val="none"/>
        </w:rPr>
      </w:pPr>
      <w:r w:rsidRPr="009861AA">
        <w:rPr>
          <w:rFonts w:ascii="Times New Roman" w:hAnsi="Times New Roman" w:cs="Times New Roman"/>
        </w:rPr>
        <w:t>1.</w:t>
      </w:r>
      <w:r w:rsidR="00284C3A" w:rsidRPr="009861AA">
        <w:rPr>
          <w:rFonts w:ascii="Times New Roman" w:hAnsi="Times New Roman" w:cs="Times New Roman"/>
          <w:u w:val="none"/>
        </w:rPr>
        <w:t>СОДЕРЖАНИЕ</w:t>
      </w:r>
      <w:r w:rsidR="009861AA" w:rsidRPr="009861AA">
        <w:rPr>
          <w:rFonts w:ascii="Times New Roman" w:hAnsi="Times New Roman" w:cs="Times New Roman"/>
          <w:u w:val="none"/>
        </w:rPr>
        <w:t xml:space="preserve"> </w:t>
      </w:r>
      <w:r w:rsidR="00284C3A" w:rsidRPr="009861AA">
        <w:rPr>
          <w:rFonts w:ascii="Times New Roman" w:hAnsi="Times New Roman" w:cs="Times New Roman"/>
          <w:u w:val="none"/>
        </w:rPr>
        <w:t>КУРСА</w:t>
      </w:r>
      <w:r w:rsidR="00284C3A" w:rsidRPr="009861AA">
        <w:rPr>
          <w:rFonts w:ascii="Times New Roman" w:hAnsi="Times New Roman" w:cs="Times New Roman"/>
          <w:u w:val="none"/>
        </w:rPr>
        <w:tab/>
      </w:r>
    </w:p>
    <w:p w:rsidR="009E3762" w:rsidRPr="009861AA" w:rsidRDefault="009861AA" w:rsidP="009861AA">
      <w:pPr>
        <w:pStyle w:val="Default"/>
        <w:ind w:right="531"/>
        <w:jc w:val="both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  <w:b w:val="0"/>
        </w:rPr>
        <w:t xml:space="preserve">       </w:t>
      </w:r>
      <w:r w:rsidR="009E3762" w:rsidRPr="009861AA">
        <w:rPr>
          <w:rStyle w:val="ac"/>
          <w:rFonts w:ascii="Times New Roman" w:hAnsi="Times New Roman" w:cs="Times New Roman"/>
          <w:b w:val="0"/>
        </w:rPr>
        <w:t>Программа разработана в соответствии с ФГОС среднего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</w:p>
    <w:p w:rsidR="009E3762" w:rsidRPr="009861AA" w:rsidRDefault="009E3762" w:rsidP="009861AA">
      <w:pPr>
        <w:pStyle w:val="Default"/>
        <w:ind w:right="531"/>
        <w:jc w:val="both"/>
        <w:rPr>
          <w:rFonts w:ascii="Times New Roman" w:hAnsi="Times New Roman" w:cs="Times New Roman"/>
        </w:rPr>
      </w:pPr>
      <w:r w:rsidRPr="009861AA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9E3762" w:rsidRPr="009861AA" w:rsidRDefault="009E3762" w:rsidP="009861AA">
      <w:pPr>
        <w:pStyle w:val="Default"/>
        <w:ind w:right="531"/>
        <w:jc w:val="both"/>
        <w:rPr>
          <w:rFonts w:ascii="Times New Roman" w:hAnsi="Times New Roman" w:cs="Times New Roman"/>
        </w:rPr>
      </w:pPr>
      <w:r w:rsidRPr="009861AA">
        <w:rPr>
          <w:rFonts w:ascii="Times New Roman" w:hAnsi="Times New Roman" w:cs="Times New Roman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E3762" w:rsidRPr="009861AA" w:rsidRDefault="009E3762" w:rsidP="009861AA">
      <w:pPr>
        <w:pStyle w:val="Default"/>
        <w:ind w:right="531"/>
        <w:jc w:val="both"/>
        <w:rPr>
          <w:rFonts w:ascii="Times New Roman" w:hAnsi="Times New Roman" w:cs="Times New Roman"/>
        </w:rPr>
      </w:pPr>
      <w:r w:rsidRPr="009861AA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E3762" w:rsidRPr="009861AA" w:rsidRDefault="009E3762" w:rsidP="009861AA">
      <w:pPr>
        <w:pStyle w:val="Default"/>
        <w:ind w:right="531"/>
        <w:jc w:val="both"/>
        <w:rPr>
          <w:rFonts w:ascii="Times New Roman" w:hAnsi="Times New Roman" w:cs="Times New Roman"/>
        </w:rPr>
      </w:pPr>
      <w:r w:rsidRPr="009861AA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9E3762" w:rsidRPr="009861AA" w:rsidRDefault="009E3762" w:rsidP="009861AA">
      <w:pPr>
        <w:pStyle w:val="Default"/>
        <w:ind w:right="531"/>
        <w:jc w:val="both"/>
        <w:rPr>
          <w:rFonts w:ascii="Times New Roman" w:hAnsi="Times New Roman" w:cs="Times New Roman"/>
        </w:rPr>
      </w:pPr>
      <w:r w:rsidRPr="009861AA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E3762" w:rsidRPr="009861AA" w:rsidRDefault="009E3762" w:rsidP="009861AA">
      <w:pPr>
        <w:pStyle w:val="Default"/>
        <w:ind w:right="531"/>
        <w:jc w:val="both"/>
        <w:rPr>
          <w:rFonts w:ascii="Times New Roman" w:hAnsi="Times New Roman" w:cs="Times New Roman"/>
        </w:rPr>
      </w:pPr>
      <w:r w:rsidRPr="009861AA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9E3762" w:rsidRPr="009861AA" w:rsidRDefault="009E3762" w:rsidP="009861AA">
      <w:pPr>
        <w:pStyle w:val="a4"/>
        <w:ind w:left="0" w:right="531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A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Программа включает следующие темы:</w:t>
      </w:r>
    </w:p>
    <w:p w:rsidR="00C922D0" w:rsidRPr="009861AA" w:rsidRDefault="0047479D" w:rsidP="009861AA">
      <w:pPr>
        <w:pStyle w:val="31"/>
        <w:ind w:left="0" w:right="531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61AA">
        <w:rPr>
          <w:rFonts w:ascii="Times New Roman" w:hAnsi="Times New Roman" w:cs="Times New Roman"/>
          <w:b w:val="0"/>
          <w:sz w:val="24"/>
          <w:szCs w:val="24"/>
        </w:rPr>
        <w:t>Естественно</w:t>
      </w:r>
      <w:r w:rsidR="00284C3A" w:rsidRPr="009861AA">
        <w:rPr>
          <w:rFonts w:ascii="Times New Roman" w:hAnsi="Times New Roman" w:cs="Times New Roman"/>
          <w:b w:val="0"/>
          <w:sz w:val="24"/>
          <w:szCs w:val="24"/>
        </w:rPr>
        <w:t>научная грамотность</w:t>
      </w:r>
    </w:p>
    <w:p w:rsidR="00C922D0" w:rsidRPr="009861AA" w:rsidRDefault="00284C3A" w:rsidP="009861AA">
      <w:pPr>
        <w:pStyle w:val="a3"/>
        <w:ind w:left="0" w:right="531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479D" w:rsidRPr="009861AA">
        <w:rPr>
          <w:rFonts w:ascii="Times New Roman" w:hAnsi="Times New Roman" w:cs="Times New Roman"/>
          <w:w w:val="105"/>
          <w:sz w:val="24"/>
          <w:szCs w:val="24"/>
        </w:rPr>
        <w:t>естественно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научной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в</w:t>
      </w:r>
      <w:r w:rsidRPr="009861AA">
        <w:rPr>
          <w:rFonts w:ascii="Times New Roman" w:hAnsi="Times New Roman" w:cs="Times New Roman"/>
          <w:sz w:val="24"/>
          <w:szCs w:val="24"/>
        </w:rPr>
        <w:t>неурочной</w:t>
      </w:r>
      <w:r w:rsidR="009861AA">
        <w:rPr>
          <w:rFonts w:ascii="Times New Roman" w:hAnsi="Times New Roman" w:cs="Times New Roman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деятельности  в  равной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мере определяю</w:t>
      </w:r>
      <w:r w:rsidR="0047479D" w:rsidRPr="009861AA">
        <w:rPr>
          <w:rFonts w:ascii="Times New Roman" w:hAnsi="Times New Roman" w:cs="Times New Roman"/>
          <w:w w:val="105"/>
          <w:sz w:val="24"/>
          <w:szCs w:val="24"/>
        </w:rPr>
        <w:t>тся смыслом понятия естественно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научной грамотности,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sz w:val="24"/>
          <w:szCs w:val="24"/>
        </w:rPr>
        <w:t>сформулированным</w:t>
      </w:r>
      <w:r w:rsidR="009861AA">
        <w:rPr>
          <w:rFonts w:ascii="Times New Roman" w:hAnsi="Times New Roman" w:cs="Times New Roman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международном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исследовании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PISA:</w:t>
      </w:r>
    </w:p>
    <w:p w:rsidR="00C922D0" w:rsidRPr="009861AA" w:rsidRDefault="0047479D" w:rsidP="009861AA">
      <w:pPr>
        <w:pStyle w:val="a3"/>
        <w:spacing w:before="5" w:line="244" w:lineRule="auto"/>
        <w:ind w:left="0" w:right="531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«Естественно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научнаяграмотность–это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занимать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активную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гражданскую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 xml:space="preserve">позицию по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общественно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значимым вопросам, связанным с естественными науками,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интересоваться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естественно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научными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идеями.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Естественно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научно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грамотный человек стремится участвовать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 аргументированном обсуждении проблем, относящихся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естественным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наукам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технологиям,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требует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сле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ующих компетентностей:</w:t>
      </w:r>
    </w:p>
    <w:p w:rsidR="00C922D0" w:rsidRPr="009861AA" w:rsidRDefault="00284C3A" w:rsidP="009861AA">
      <w:pPr>
        <w:pStyle w:val="a3"/>
        <w:spacing w:before="5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научно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:rsidR="00C922D0" w:rsidRPr="009861AA" w:rsidRDefault="00284C3A" w:rsidP="009861AA">
      <w:pPr>
        <w:pStyle w:val="a3"/>
        <w:spacing w:before="6" w:line="244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демонстрировать пон</w:t>
      </w:r>
      <w:r w:rsidR="0047479D" w:rsidRPr="009861AA">
        <w:rPr>
          <w:rFonts w:ascii="Times New Roman" w:hAnsi="Times New Roman" w:cs="Times New Roman"/>
          <w:w w:val="105"/>
          <w:sz w:val="24"/>
          <w:szCs w:val="24"/>
        </w:rPr>
        <w:t>имание особенностей естественно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исследования;</w:t>
      </w:r>
    </w:p>
    <w:p w:rsidR="00C922D0" w:rsidRPr="009861AA" w:rsidRDefault="009861AA" w:rsidP="009861AA">
      <w:pPr>
        <w:pStyle w:val="a3"/>
        <w:spacing w:before="1" w:line="244" w:lineRule="auto"/>
        <w:ind w:left="0" w:right="15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данные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, использовать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научные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доказательства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для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выводов».</w:t>
      </w:r>
    </w:p>
    <w:p w:rsidR="0047479D" w:rsidRPr="009861AA" w:rsidRDefault="00284C3A" w:rsidP="009861AA">
      <w:pPr>
        <w:pStyle w:val="a3"/>
        <w:spacing w:before="2" w:line="244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Вместе с тем внеурочная деятельность предоставляет дополнительные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вариативности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применяемых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методов,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поскольку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все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это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меньшей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степени,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чем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систематических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учебных  предметов,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регламентируется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образовательным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стандартом.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479D" w:rsidRPr="009861AA">
        <w:rPr>
          <w:rFonts w:ascii="Times New Roman" w:hAnsi="Times New Roman" w:cs="Times New Roman"/>
          <w:w w:val="105"/>
          <w:sz w:val="24"/>
          <w:szCs w:val="24"/>
        </w:rPr>
        <w:t>естественно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научной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внеурочной деятельности могут проводиться в разнообразных формах в зависимости от количественного состава учебной группы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(это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совсем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необязательно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целый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класс),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ресурсного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(лабораторное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оборудование,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медиаресурсы),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методических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предпочтений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учителя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учащихся.</w:t>
      </w:r>
    </w:p>
    <w:p w:rsidR="00C922D0" w:rsidRPr="009861AA" w:rsidRDefault="001733D8" w:rsidP="009861AA">
      <w:pPr>
        <w:pStyle w:val="21"/>
        <w:spacing w:line="258" w:lineRule="exact"/>
        <w:ind w:left="0" w:firstLine="426"/>
        <w:jc w:val="both"/>
        <w:rPr>
          <w:rFonts w:ascii="Times New Roman" w:hAnsi="Times New Roman" w:cs="Times New Roman"/>
          <w:w w:val="95"/>
          <w:u w:val="none"/>
        </w:rPr>
      </w:pPr>
      <w:r w:rsidRPr="001733D8">
        <w:rPr>
          <w:rFonts w:ascii="Times New Roman" w:hAnsi="Times New Roman" w:cs="Times New Roman"/>
        </w:rPr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9E3762" w:rsidRPr="009861AA">
        <w:rPr>
          <w:rFonts w:ascii="Times New Roman" w:hAnsi="Times New Roman" w:cs="Times New Roman"/>
          <w:w w:val="95"/>
          <w:u w:val="none"/>
        </w:rPr>
        <w:t>2.</w:t>
      </w:r>
      <w:r w:rsidR="00284C3A" w:rsidRPr="009861AA">
        <w:rPr>
          <w:rFonts w:ascii="Times New Roman" w:hAnsi="Times New Roman" w:cs="Times New Roman"/>
          <w:w w:val="95"/>
          <w:u w:val="none"/>
        </w:rPr>
        <w:t>ПЛАНИРУЕМЫЕ</w:t>
      </w:r>
      <w:r w:rsidR="009861AA">
        <w:rPr>
          <w:rFonts w:ascii="Times New Roman" w:hAnsi="Times New Roman" w:cs="Times New Roman"/>
          <w:w w:val="95"/>
          <w:u w:val="none"/>
        </w:rPr>
        <w:t xml:space="preserve"> </w:t>
      </w:r>
      <w:r w:rsidR="00284C3A" w:rsidRPr="009861AA">
        <w:rPr>
          <w:rFonts w:ascii="Times New Roman" w:hAnsi="Times New Roman" w:cs="Times New Roman"/>
          <w:w w:val="95"/>
          <w:u w:val="none"/>
        </w:rPr>
        <w:t>РЕЗУЛЬТАТЫ</w:t>
      </w:r>
    </w:p>
    <w:p w:rsidR="00C922D0" w:rsidRPr="009861AA" w:rsidRDefault="00284C3A" w:rsidP="009861AA">
      <w:pPr>
        <w:pStyle w:val="21"/>
        <w:tabs>
          <w:tab w:val="left" w:pos="6506"/>
        </w:tabs>
        <w:spacing w:before="0" w:line="258" w:lineRule="exact"/>
        <w:ind w:left="0" w:firstLine="426"/>
        <w:jc w:val="both"/>
        <w:rPr>
          <w:rFonts w:ascii="Times New Roman" w:hAnsi="Times New Roman" w:cs="Times New Roman"/>
          <w:u w:val="none"/>
        </w:rPr>
      </w:pPr>
      <w:r w:rsidRPr="009861AA">
        <w:rPr>
          <w:rFonts w:ascii="Times New Roman" w:hAnsi="Times New Roman" w:cs="Times New Roman"/>
          <w:u w:val="none"/>
        </w:rPr>
        <w:t>ОСВОЕНИЯ</w:t>
      </w:r>
      <w:r w:rsidR="009861AA">
        <w:rPr>
          <w:rFonts w:ascii="Times New Roman" w:hAnsi="Times New Roman" w:cs="Times New Roman"/>
          <w:u w:val="none"/>
        </w:rPr>
        <w:t xml:space="preserve"> </w:t>
      </w:r>
      <w:r w:rsidRPr="009861AA">
        <w:rPr>
          <w:rFonts w:ascii="Times New Roman" w:hAnsi="Times New Roman" w:cs="Times New Roman"/>
          <w:u w:val="none"/>
        </w:rPr>
        <w:t>КУРСА</w:t>
      </w:r>
      <w:r w:rsidR="009861AA">
        <w:rPr>
          <w:rFonts w:ascii="Times New Roman" w:hAnsi="Times New Roman" w:cs="Times New Roman"/>
          <w:u w:val="none"/>
        </w:rPr>
        <w:t xml:space="preserve"> </w:t>
      </w:r>
      <w:r w:rsidRPr="009861AA">
        <w:rPr>
          <w:rFonts w:ascii="Times New Roman" w:hAnsi="Times New Roman" w:cs="Times New Roman"/>
          <w:u w:val="none"/>
        </w:rPr>
        <w:t>ВНЕУРОЧНОЙ</w:t>
      </w:r>
      <w:r w:rsidR="009861AA">
        <w:rPr>
          <w:rFonts w:ascii="Times New Roman" w:hAnsi="Times New Roman" w:cs="Times New Roman"/>
          <w:u w:val="none"/>
        </w:rPr>
        <w:t xml:space="preserve"> </w:t>
      </w:r>
      <w:r w:rsidRPr="009861AA">
        <w:rPr>
          <w:rFonts w:ascii="Times New Roman" w:hAnsi="Times New Roman" w:cs="Times New Roman"/>
          <w:u w:val="none"/>
        </w:rPr>
        <w:t>ДЕЯТЕЛЬНОСТ</w:t>
      </w:r>
      <w:r w:rsidR="009861AA">
        <w:rPr>
          <w:rFonts w:ascii="Times New Roman" w:hAnsi="Times New Roman" w:cs="Times New Roman"/>
          <w:u w:val="none"/>
        </w:rPr>
        <w:t>И</w:t>
      </w:r>
    </w:p>
    <w:p w:rsidR="00C922D0" w:rsidRPr="009861AA" w:rsidRDefault="00284C3A" w:rsidP="009861AA">
      <w:pPr>
        <w:pStyle w:val="a3"/>
        <w:spacing w:before="245"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="009861AA" w:rsidRP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</w:p>
    <w:p w:rsidR="00C922D0" w:rsidRPr="009861AA" w:rsidRDefault="00284C3A" w:rsidP="009861AA">
      <w:pPr>
        <w:pStyle w:val="31"/>
        <w:spacing w:before="15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90"/>
          <w:sz w:val="24"/>
          <w:szCs w:val="24"/>
        </w:rPr>
        <w:t>Личностныерезультаты</w:t>
      </w:r>
    </w:p>
    <w:p w:rsidR="00C922D0" w:rsidRPr="009861AA" w:rsidRDefault="00284C3A" w:rsidP="009861AA">
      <w:pPr>
        <w:pStyle w:val="a3"/>
        <w:spacing w:before="70"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российской  гражданской  идентичности  (осознание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задач,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:rsidR="00C922D0" w:rsidRPr="009861AA" w:rsidRDefault="00284C3A" w:rsidP="009861AA">
      <w:pPr>
        <w:pStyle w:val="a3"/>
        <w:spacing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реализации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:rsidR="00C922D0" w:rsidRPr="009861AA" w:rsidRDefault="00284C3A" w:rsidP="009861AA">
      <w:pPr>
        <w:pStyle w:val="a3"/>
        <w:spacing w:before="1"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</w:t>
      </w:r>
      <w:r w:rsidR="009861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="009861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="009861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C922D0" w:rsidRPr="009861AA" w:rsidRDefault="00284C3A" w:rsidP="009861AA">
      <w:pPr>
        <w:pStyle w:val="a3"/>
        <w:spacing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</w:p>
    <w:p w:rsidR="00C922D0" w:rsidRPr="009861AA" w:rsidRDefault="00284C3A" w:rsidP="009861AA">
      <w:pPr>
        <w:pStyle w:val="a3"/>
        <w:spacing w:before="1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:rsidR="00C922D0" w:rsidRPr="009861AA" w:rsidRDefault="00284C3A" w:rsidP="009861AA">
      <w:pPr>
        <w:pStyle w:val="a3"/>
        <w:spacing w:before="12"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="009861AA" w:rsidRP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="009861AA" w:rsidRP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9861AA" w:rsidRP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целенаправленной  социально  значимой</w:t>
      </w:r>
      <w:r w:rsidR="009861AA" w:rsidRP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="009861AA" w:rsidRP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="009861AA" w:rsidRPr="009861A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полезным,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:rsidR="00C922D0" w:rsidRPr="009861AA" w:rsidRDefault="00284C3A" w:rsidP="009861AA">
      <w:pPr>
        <w:pStyle w:val="a3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922D0" w:rsidRPr="009861AA" w:rsidRDefault="00284C3A" w:rsidP="009861AA">
      <w:pPr>
        <w:pStyle w:val="a3"/>
        <w:spacing w:before="12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самоизменению;</w:t>
      </w:r>
    </w:p>
    <w:p w:rsidR="00C922D0" w:rsidRPr="009861AA" w:rsidRDefault="00284C3A" w:rsidP="009861AA">
      <w:pPr>
        <w:pStyle w:val="a3"/>
        <w:spacing w:before="12" w:line="252" w:lineRule="auto"/>
        <w:ind w:left="0" w:right="155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как  особого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C922D0" w:rsidRPr="009861AA" w:rsidRDefault="00284C3A" w:rsidP="009861AA">
      <w:pPr>
        <w:pStyle w:val="a3"/>
        <w:spacing w:before="1" w:line="252" w:lineRule="auto"/>
        <w:ind w:left="0" w:right="155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нравственноговыбора;</w:t>
      </w:r>
    </w:p>
    <w:p w:rsidR="00C922D0" w:rsidRPr="009861AA" w:rsidRDefault="00284C3A" w:rsidP="009861AA">
      <w:pPr>
        <w:pStyle w:val="a3"/>
        <w:spacing w:line="252" w:lineRule="auto"/>
        <w:ind w:left="0" w:right="155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участие в решении практических задач,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жизни для успешной профессиональной деятельности и раз</w:t>
      </w:r>
      <w:r w:rsidR="0047479D" w:rsidRPr="009861AA">
        <w:rPr>
          <w:rFonts w:ascii="Times New Roman" w:hAnsi="Times New Roman" w:cs="Times New Roman"/>
          <w:w w:val="105"/>
          <w:sz w:val="24"/>
          <w:szCs w:val="24"/>
        </w:rPr>
        <w:t xml:space="preserve">витии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необходимыхумений;</w:t>
      </w:r>
    </w:p>
    <w:p w:rsidR="00C922D0" w:rsidRPr="009861AA" w:rsidRDefault="00284C3A" w:rsidP="009861AA">
      <w:pPr>
        <w:pStyle w:val="a3"/>
        <w:spacing w:before="1"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построение  индивидуальной  траектории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учет</w:t>
      </w:r>
      <w:r w:rsidR="00414F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омличныхиобщественныхинтересовипотребностей;</w:t>
      </w:r>
    </w:p>
    <w:p w:rsidR="00C922D0" w:rsidRPr="009861AA" w:rsidRDefault="00284C3A" w:rsidP="009861AA">
      <w:pPr>
        <w:pStyle w:val="a3"/>
        <w:spacing w:before="1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активноеучастиевжизнисемьи;</w:t>
      </w:r>
    </w:p>
    <w:p w:rsidR="00C922D0" w:rsidRPr="009861AA" w:rsidRDefault="00284C3A" w:rsidP="009861AA">
      <w:pPr>
        <w:pStyle w:val="a3"/>
        <w:spacing w:before="11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приобретениеопытауспешногомежличностногообщения;</w:t>
      </w:r>
    </w:p>
    <w:p w:rsidR="00C922D0" w:rsidRPr="009861AA" w:rsidRDefault="001733D8" w:rsidP="009861AA">
      <w:pPr>
        <w:pStyle w:val="a3"/>
        <w:spacing w:before="68"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 w:rsidR="000F33FA"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коллективных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учебно-исследовательских,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проектных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творческих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работах;</w:t>
      </w:r>
    </w:p>
    <w:p w:rsidR="00C922D0" w:rsidRPr="009861AA" w:rsidRDefault="000F33FA" w:rsidP="009861AA">
      <w:pPr>
        <w:pStyle w:val="a3"/>
        <w:spacing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проявление уважения к людям любого труда и результатам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личному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общественному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имуществу;</w:t>
      </w:r>
    </w:p>
    <w:p w:rsidR="00C922D0" w:rsidRPr="009861AA" w:rsidRDefault="000F33FA" w:rsidP="009861AA">
      <w:pPr>
        <w:pStyle w:val="a3"/>
        <w:spacing w:line="252" w:lineRule="auto"/>
        <w:ind w:left="0" w:right="155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соблюдение правил безопасности, в том числе навыков безопасного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интернет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среде.</w:t>
      </w:r>
    </w:p>
    <w:p w:rsidR="00C922D0" w:rsidRPr="009861AA" w:rsidRDefault="00284C3A" w:rsidP="009861AA">
      <w:pPr>
        <w:pStyle w:val="a3"/>
        <w:spacing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адаптацию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обуча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ющегося к изменяющимся условиям социальной и природнойсреды:</w:t>
      </w:r>
    </w:p>
    <w:p w:rsidR="00C922D0" w:rsidRPr="009861AA" w:rsidRDefault="000F33FA" w:rsidP="009861AA">
      <w:pPr>
        <w:pStyle w:val="a3"/>
        <w:spacing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ролей;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мире;</w:t>
      </w:r>
    </w:p>
    <w:p w:rsidR="00C922D0" w:rsidRPr="009861AA" w:rsidRDefault="000F33FA" w:rsidP="009861AA">
      <w:pPr>
        <w:pStyle w:val="a3"/>
        <w:spacing w:line="252" w:lineRule="auto"/>
        <w:ind w:left="0" w:right="155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неопределенности,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повышению уровня своей компетентности через практическую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приобретать в совместной деятельности новые знания, навыки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922D0" w:rsidRPr="009861AA" w:rsidRDefault="000F33FA" w:rsidP="009861AA">
      <w:pPr>
        <w:pStyle w:val="a3"/>
        <w:spacing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знаний,  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том числе формулировать идеи, понятия, гипотезы об объектах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компетентностей,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развитие.</w:t>
      </w:r>
    </w:p>
    <w:p w:rsidR="00C922D0" w:rsidRPr="009861AA" w:rsidRDefault="00284C3A" w:rsidP="00A475BB">
      <w:pPr>
        <w:pStyle w:val="ad"/>
      </w:pPr>
      <w:r w:rsidRPr="00A475BB">
        <w:rPr>
          <w:rFonts w:ascii="Times New Roman" w:hAnsi="Times New Roman" w:cs="Times New Roman"/>
          <w:w w:val="110"/>
        </w:rPr>
        <w:t>Личностные результаты, связанные с формированием экологической</w:t>
      </w:r>
      <w:r w:rsidR="00A475BB">
        <w:rPr>
          <w:rFonts w:ascii="Times New Roman" w:hAnsi="Times New Roman" w:cs="Times New Roman"/>
          <w:w w:val="110"/>
        </w:rPr>
        <w:t xml:space="preserve"> </w:t>
      </w:r>
      <w:r w:rsidRPr="00A475BB">
        <w:rPr>
          <w:rFonts w:ascii="Times New Roman" w:hAnsi="Times New Roman" w:cs="Times New Roman"/>
          <w:w w:val="110"/>
        </w:rPr>
        <w:t>культуры</w:t>
      </w:r>
      <w:r w:rsidRPr="009861AA">
        <w:rPr>
          <w:w w:val="110"/>
        </w:rPr>
        <w:t>:</w:t>
      </w:r>
    </w:p>
    <w:p w:rsidR="00C922D0" w:rsidRPr="00A475BB" w:rsidRDefault="000F33FA" w:rsidP="00A475BB">
      <w:pPr>
        <w:pStyle w:val="ad"/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экономики;</w:t>
      </w:r>
    </w:p>
    <w:p w:rsidR="00C922D0" w:rsidRPr="00A475BB" w:rsidRDefault="000F33FA" w:rsidP="00A475BB">
      <w:pPr>
        <w:pStyle w:val="ad"/>
        <w:rPr>
          <w:rFonts w:ascii="Times New Roman" w:hAnsi="Times New Roman" w:cs="Times New Roman"/>
        </w:rPr>
      </w:pPr>
      <w:r w:rsidRPr="00A475BB">
        <w:rPr>
          <w:rFonts w:ascii="Times New Roman" w:hAnsi="Times New Roman" w:cs="Times New Roman"/>
          <w:w w:val="110"/>
          <w:position w:val="1"/>
        </w:rPr>
        <w:t>-</w:t>
      </w:r>
      <w:r w:rsidR="00284C3A" w:rsidRPr="00A475BB">
        <w:rPr>
          <w:rFonts w:ascii="Times New Roman" w:hAnsi="Times New Roman" w:cs="Times New Roman"/>
          <w:w w:val="110"/>
        </w:rPr>
        <w:t>умение оценивать свои действия с учетом влияния на окружающую среду, достижений целей и преодоления вызовов,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возможных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глобальных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последствий;</w:t>
      </w:r>
    </w:p>
    <w:p w:rsidR="00C922D0" w:rsidRPr="00A475BB" w:rsidRDefault="000F33FA" w:rsidP="00A475BB">
      <w:pPr>
        <w:pStyle w:val="ad"/>
        <w:rPr>
          <w:rFonts w:ascii="Times New Roman" w:hAnsi="Times New Roman" w:cs="Times New Roman"/>
        </w:rPr>
      </w:pPr>
      <w:r w:rsidRPr="00A475BB">
        <w:rPr>
          <w:rFonts w:ascii="Times New Roman" w:hAnsi="Times New Roman" w:cs="Times New Roman"/>
          <w:w w:val="110"/>
          <w:position w:val="1"/>
        </w:rPr>
        <w:t>-</w:t>
      </w:r>
      <w:r w:rsidR="00284C3A" w:rsidRPr="00A475BB">
        <w:rPr>
          <w:rFonts w:ascii="Times New Roman" w:hAnsi="Times New Roman" w:cs="Times New Roman"/>
          <w:w w:val="110"/>
        </w:rPr>
        <w:t>ориентация на применение знаний из социальных и естественных наук для решения задач в области окружающей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среды,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планирования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поступков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и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оценки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их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возможных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последствий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для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окружающей</w:t>
      </w:r>
      <w:r w:rsidR="00A475BB" w:rsidRPr="00A475BB">
        <w:rPr>
          <w:rFonts w:ascii="Times New Roman" w:hAnsi="Times New Roman" w:cs="Times New Roman"/>
          <w:w w:val="110"/>
        </w:rPr>
        <w:t xml:space="preserve"> </w:t>
      </w:r>
      <w:r w:rsidR="00284C3A" w:rsidRPr="00A475BB">
        <w:rPr>
          <w:rFonts w:ascii="Times New Roman" w:hAnsi="Times New Roman" w:cs="Times New Roman"/>
          <w:w w:val="110"/>
        </w:rPr>
        <w:t>среды;</w:t>
      </w:r>
    </w:p>
    <w:p w:rsidR="00C922D0" w:rsidRPr="00A475BB" w:rsidRDefault="000F33FA" w:rsidP="00A475BB">
      <w:pPr>
        <w:pStyle w:val="ad"/>
        <w:rPr>
          <w:rFonts w:ascii="Times New Roman" w:hAnsi="Times New Roman" w:cs="Times New Roman"/>
        </w:rPr>
      </w:pPr>
      <w:r w:rsidRPr="00A475BB">
        <w:rPr>
          <w:rFonts w:ascii="Times New Roman" w:hAnsi="Times New Roman" w:cs="Times New Roman"/>
          <w:w w:val="110"/>
          <w:position w:val="1"/>
        </w:rPr>
        <w:t>-</w:t>
      </w:r>
      <w:r w:rsidR="00284C3A" w:rsidRPr="00A475BB">
        <w:rPr>
          <w:rFonts w:ascii="Times New Roman" w:hAnsi="Times New Roman" w:cs="Times New Roman"/>
          <w:w w:val="11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B12D0" w:rsidRPr="009861AA" w:rsidRDefault="000F33FA" w:rsidP="00A475BB">
      <w:pPr>
        <w:pStyle w:val="ad"/>
        <w:rPr>
          <w:w w:val="105"/>
        </w:rPr>
      </w:pPr>
      <w:r w:rsidRPr="00A475BB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приносящих  вред  окружающей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 w:rsidRP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A475BB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="00A475BB">
        <w:rPr>
          <w:w w:val="105"/>
        </w:rPr>
        <w:t xml:space="preserve"> </w:t>
      </w:r>
      <w:r w:rsidR="00284C3A" w:rsidRPr="009861AA">
        <w:rPr>
          <w:w w:val="105"/>
        </w:rPr>
        <w:t>взаимосвязи</w:t>
      </w:r>
      <w:r w:rsidR="00A475BB">
        <w:rPr>
          <w:w w:val="105"/>
        </w:rPr>
        <w:t xml:space="preserve"> </w:t>
      </w:r>
      <w:r w:rsidR="00284C3A" w:rsidRPr="009861AA">
        <w:rPr>
          <w:w w:val="105"/>
        </w:rPr>
        <w:t>природной,</w:t>
      </w:r>
      <w:r w:rsidR="00A475BB">
        <w:rPr>
          <w:w w:val="105"/>
        </w:rPr>
        <w:t xml:space="preserve"> </w:t>
      </w:r>
      <w:r w:rsidR="00284C3A" w:rsidRPr="009861AA">
        <w:rPr>
          <w:w w:val="105"/>
        </w:rPr>
        <w:t>технологической</w:t>
      </w:r>
      <w:r w:rsidR="00A475BB">
        <w:rPr>
          <w:w w:val="105"/>
        </w:rPr>
        <w:t xml:space="preserve"> </w:t>
      </w:r>
      <w:r w:rsidR="00284C3A" w:rsidRPr="009861AA">
        <w:rPr>
          <w:w w:val="105"/>
        </w:rPr>
        <w:t>и</w:t>
      </w:r>
      <w:r w:rsidR="00A475BB">
        <w:rPr>
          <w:w w:val="105"/>
        </w:rPr>
        <w:t xml:space="preserve"> </w:t>
      </w:r>
      <w:r w:rsidR="00284C3A" w:rsidRPr="009861AA">
        <w:rPr>
          <w:w w:val="105"/>
        </w:rPr>
        <w:t>социальной</w:t>
      </w:r>
      <w:r w:rsidR="00A475BB">
        <w:rPr>
          <w:w w:val="105"/>
        </w:rPr>
        <w:t xml:space="preserve"> </w:t>
      </w:r>
      <w:r w:rsidR="00284C3A" w:rsidRPr="009861AA">
        <w:rPr>
          <w:w w:val="105"/>
        </w:rPr>
        <w:t>сред;</w:t>
      </w:r>
    </w:p>
    <w:p w:rsidR="00C922D0" w:rsidRPr="009861AA" w:rsidRDefault="001733D8" w:rsidP="009861AA">
      <w:pPr>
        <w:pStyle w:val="a3"/>
        <w:spacing w:line="252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 w:rsidR="000F33FA"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>актической деятельности экологи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:rsidR="00C922D0" w:rsidRPr="009861AA" w:rsidRDefault="00284C3A" w:rsidP="009861AA">
      <w:pPr>
        <w:pStyle w:val="a3"/>
        <w:spacing w:before="1" w:line="244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ценностных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ориента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ций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C922D0" w:rsidRPr="009861AA" w:rsidRDefault="00284C3A" w:rsidP="009861AA">
      <w:pPr>
        <w:pStyle w:val="31"/>
        <w:spacing w:before="16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="00A475BB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922D0" w:rsidRPr="009861AA" w:rsidRDefault="00284C3A" w:rsidP="009861AA">
      <w:pPr>
        <w:pStyle w:val="a3"/>
        <w:spacing w:before="63" w:line="244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во ФГОС сгруппированы по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трем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ис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пользовать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со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ставляющие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учиться:</w:t>
      </w:r>
    </w:p>
    <w:p w:rsidR="00C922D0" w:rsidRPr="009861AA" w:rsidRDefault="00A475BB" w:rsidP="009861AA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left="0" w:right="154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владение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922D0" w:rsidRPr="009861AA" w:rsidRDefault="00A475BB" w:rsidP="009861AA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left="0" w:right="154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владение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922D0" w:rsidRPr="009861AA" w:rsidRDefault="00284C3A" w:rsidP="009861AA">
      <w:pPr>
        <w:pStyle w:val="a4"/>
        <w:numPr>
          <w:ilvl w:val="0"/>
          <w:numId w:val="11"/>
        </w:numPr>
        <w:tabs>
          <w:tab w:val="left" w:pos="441"/>
        </w:tabs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овладение универсальными регулятивными действиями.</w:t>
      </w:r>
    </w:p>
    <w:p w:rsidR="00C922D0" w:rsidRPr="009861AA" w:rsidRDefault="000F33FA" w:rsidP="009861AA">
      <w:pPr>
        <w:pStyle w:val="a3"/>
        <w:spacing w:before="5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(исполь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зуются в нескольких пред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>метных областях и позволяют свя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зывать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предметов,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курсов (в том числе внеур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>очной деятельности), учебных мо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дулей в целостную научную картину мира) и универсальных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ре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гулятивные);</w:t>
      </w:r>
    </w:p>
    <w:p w:rsidR="00C922D0" w:rsidRPr="009861AA" w:rsidRDefault="000F33FA" w:rsidP="009861AA">
      <w:pPr>
        <w:pStyle w:val="a3"/>
        <w:spacing w:before="6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 xml:space="preserve">готовность к самостоятельному планированию и 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>осуществле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нию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сотруд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ничества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 педагогическими работниками и сверстниками,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</w:p>
    <w:p w:rsidR="00C922D0" w:rsidRPr="009861AA" w:rsidRDefault="000F33FA" w:rsidP="009861AA">
      <w:pPr>
        <w:pStyle w:val="a3"/>
        <w:spacing w:before="4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 xml:space="preserve">способность организовать 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>и реализовать собственную позна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вательную</w:t>
      </w:r>
      <w:r w:rsidR="00A475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:rsidR="00C922D0" w:rsidRPr="009861AA" w:rsidRDefault="000F33FA" w:rsidP="009861AA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C922D0" w:rsidRPr="009861AA" w:rsidRDefault="000F33FA" w:rsidP="009861AA">
      <w:pPr>
        <w:pStyle w:val="a3"/>
        <w:spacing w:before="5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 и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создание информационных текстов в различных форматах,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 том числе цифровых, с учетом назначения информации и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ее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аудитории.</w:t>
      </w:r>
    </w:p>
    <w:p w:rsidR="00C922D0" w:rsidRPr="009861AA" w:rsidRDefault="000F33FA" w:rsidP="009861AA">
      <w:pPr>
        <w:pStyle w:val="a3"/>
        <w:spacing w:before="6" w:line="244" w:lineRule="auto"/>
        <w:ind w:left="0" w:righ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приемами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описания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рассуждения,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т.ч.–с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помо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щью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схем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знако-символических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:rsidR="00C922D0" w:rsidRPr="009861AA" w:rsidRDefault="000F33FA" w:rsidP="009861AA">
      <w:pPr>
        <w:pStyle w:val="a3"/>
        <w:spacing w:before="2" w:line="244" w:lineRule="auto"/>
        <w:ind w:left="0" w:righ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(явлений);</w:t>
      </w:r>
    </w:p>
    <w:p w:rsidR="00C922D0" w:rsidRPr="009861AA" w:rsidRDefault="000F33FA" w:rsidP="00E25769">
      <w:pPr>
        <w:pStyle w:val="a3"/>
        <w:spacing w:before="1" w:line="244" w:lineRule="auto"/>
        <w:ind w:left="0" w:righ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существенный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признак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ос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нования</w:t>
      </w:r>
      <w:r w:rsidR="00E25769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проводимого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анализа;</w:t>
      </w:r>
    </w:p>
    <w:p w:rsidR="00C922D0" w:rsidRPr="009861AA" w:rsidRDefault="000F33FA" w:rsidP="009861AA">
      <w:pPr>
        <w:pStyle w:val="a3"/>
        <w:spacing w:before="5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противоречия в рассмат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>риваемых фактах, данных и наблю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дениях;</w:t>
      </w:r>
    </w:p>
    <w:p w:rsidR="00C922D0" w:rsidRPr="009861AA" w:rsidRDefault="000F33FA" w:rsidP="009861AA">
      <w:pPr>
        <w:pStyle w:val="a3"/>
        <w:spacing w:before="3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 xml:space="preserve">предлагать критерии для 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выявления закономерностей и про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тиворечий;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выявлять дефициты информации,  данных,  необходимых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922D0" w:rsidRPr="009861AA" w:rsidRDefault="000F33FA" w:rsidP="009861AA">
      <w:pPr>
        <w:pStyle w:val="a3"/>
        <w:spacing w:before="1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выявлять причинно-следс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твенные связи при изучении явле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ний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индуктив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форму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лировать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наи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более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:rsidR="00C922D0" w:rsidRPr="009861AA" w:rsidRDefault="000F33FA" w:rsidP="009861AA">
      <w:pPr>
        <w:pStyle w:val="a3"/>
        <w:spacing w:before="7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922D0" w:rsidRPr="009861AA" w:rsidRDefault="000F33FA" w:rsidP="009861AA">
      <w:pPr>
        <w:pStyle w:val="a3"/>
        <w:spacing w:before="1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разрыв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ре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альными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объекта,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са-мостоятельно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:rsidR="00C922D0" w:rsidRPr="009861AA" w:rsidRDefault="000F33FA" w:rsidP="009861AA">
      <w:pPr>
        <w:pStyle w:val="a3"/>
        <w:spacing w:before="3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формировать гипотезу об истинности собственных суждений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других,  аргум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ентировать  свою  позицию,  мне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ние;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проводить по самостоятельно составленному плану опыт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, не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сложный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установ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лению особенностей объек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та изучения, причинно-следствен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:rsidR="00C922D0" w:rsidRPr="009861AA" w:rsidRDefault="000F33FA" w:rsidP="009861AA">
      <w:pPr>
        <w:pStyle w:val="a3"/>
        <w:spacing w:before="4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:rsidR="00C922D0" w:rsidRPr="009861AA" w:rsidRDefault="001733D8" w:rsidP="009861AA">
      <w:pPr>
        <w:pStyle w:val="a3"/>
        <w:spacing w:before="68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0F33FA"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 формули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ровать обобщения и выводы по ре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зультатам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выводов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:rsidR="00C922D0" w:rsidRPr="009861AA" w:rsidRDefault="000F33FA" w:rsidP="009861AA">
      <w:pPr>
        <w:pStyle w:val="a3"/>
        <w:spacing w:before="3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прогнозировать возможное дальнейшее развитие процессов,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>ых или сходных си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туациях, выдвигать предположения об их развитии в новых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контекстах;</w:t>
      </w:r>
    </w:p>
    <w:p w:rsidR="00C922D0" w:rsidRPr="009861AA" w:rsidRDefault="000F33FA" w:rsidP="00E25769">
      <w:pPr>
        <w:pStyle w:val="a3"/>
        <w:spacing w:before="6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  <w:r w:rsidR="00E25769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:rsidR="00C922D0" w:rsidRPr="009861AA" w:rsidRDefault="000F33FA" w:rsidP="009861AA">
      <w:pPr>
        <w:pStyle w:val="a3"/>
        <w:spacing w:before="5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, интерпретировать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представ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ления;</w:t>
      </w:r>
    </w:p>
    <w:p w:rsidR="00C922D0" w:rsidRPr="009861AA" w:rsidRDefault="000F33FA" w:rsidP="009861AA">
      <w:pPr>
        <w:pStyle w:val="a3"/>
        <w:spacing w:before="3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сходные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аргументы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(подтверждающие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опро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 xml:space="preserve">вергающие одну и ту же 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идею, версию) в различных инфор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мационных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источниках;</w:t>
      </w:r>
    </w:p>
    <w:p w:rsidR="00C922D0" w:rsidRPr="009861AA" w:rsidRDefault="000F33FA" w:rsidP="009861AA">
      <w:pPr>
        <w:pStyle w:val="a3"/>
        <w:spacing w:before="2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форму пред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став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ления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информации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:rsidR="00C922D0" w:rsidRPr="009861AA" w:rsidRDefault="000F33FA" w:rsidP="009861AA">
      <w:pPr>
        <w:pStyle w:val="a3"/>
        <w:spacing w:before="4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предло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женным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или сформулирован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ным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C922D0" w:rsidRPr="009861AA" w:rsidRDefault="000F33FA" w:rsidP="00E25769">
      <w:pPr>
        <w:pStyle w:val="a3"/>
        <w:spacing w:before="2" w:line="244" w:lineRule="auto"/>
        <w:ind w:left="0" w:firstLine="113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Овладение системой   универ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сальных   учебных   познаватель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ных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  <w:r w:rsidR="00E25769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у</w:t>
      </w:r>
      <w:r w:rsidR="00E25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C922D0" w:rsidRPr="009861AA" w:rsidRDefault="000F33FA" w:rsidP="009861AA">
      <w:pPr>
        <w:pStyle w:val="a3"/>
        <w:spacing w:before="6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  формулир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>овать  суждения,  выражать  эмо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ции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="00E257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выражать себя (свою точку зрения) в устных и письменныхтекстах;</w:t>
      </w:r>
    </w:p>
    <w:p w:rsidR="00C922D0" w:rsidRPr="009861AA" w:rsidRDefault="000F33FA" w:rsidP="009861AA">
      <w:pPr>
        <w:pStyle w:val="a3"/>
        <w:spacing w:before="1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невербальные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общения,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знаков,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предпо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сылки конфликтных ситуаций и смягчать конфликты, вести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переговоры;</w:t>
      </w:r>
    </w:p>
    <w:p w:rsidR="00C922D0" w:rsidRPr="009861AA" w:rsidRDefault="001733D8" w:rsidP="009861AA">
      <w:pPr>
        <w:pStyle w:val="a3"/>
        <w:spacing w:before="68" w:line="25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0F33FA" w:rsidRPr="009861AA">
        <w:rPr>
          <w:rFonts w:ascii="Times New Roman" w:hAnsi="Times New Roman" w:cs="Times New Roman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понимать намерения других, проявл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>ять уважительное отно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шение к собеседнику и в корректной форме формулироватьсвоивозражения;</w:t>
      </w:r>
    </w:p>
    <w:p w:rsidR="00C922D0" w:rsidRPr="009861AA" w:rsidRDefault="000F33FA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дискуссии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существу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об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щения;</w:t>
      </w:r>
    </w:p>
    <w:p w:rsidR="00C922D0" w:rsidRPr="009861AA" w:rsidRDefault="000F33FA" w:rsidP="009861AA">
      <w:pPr>
        <w:pStyle w:val="a3"/>
        <w:spacing w:line="252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суждения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суждениями  других  участни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ков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диалога,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обнаруживать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сходство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позиций;</w:t>
      </w:r>
    </w:p>
    <w:p w:rsidR="00C922D0" w:rsidRPr="009861AA" w:rsidRDefault="000F33FA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публично представлять р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>езультаты решения задачи, выпол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ненного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(эксперимента,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исследования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проекта);</w:t>
      </w:r>
    </w:p>
    <w:p w:rsidR="00C922D0" w:rsidRPr="009861AA" w:rsidRDefault="000F33FA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учетом за-дачпрезентациииособенностейаудиторииивсоответствиис ним составлять устные 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письменные тексты с использова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нием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материалов;</w:t>
      </w:r>
    </w:p>
    <w:p w:rsidR="00C922D0" w:rsidRPr="009861AA" w:rsidRDefault="000F33FA" w:rsidP="009861AA">
      <w:pPr>
        <w:pStyle w:val="a3"/>
        <w:spacing w:before="13"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ин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дивидуальной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922D0" w:rsidRPr="009861AA" w:rsidRDefault="000F33FA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коллективно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C922D0" w:rsidRPr="009861AA" w:rsidRDefault="000F33FA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pacing w:val="-1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="00145EA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spacing w:val="-1"/>
          <w:w w:val="110"/>
          <w:sz w:val="24"/>
          <w:szCs w:val="24"/>
        </w:rPr>
        <w:t>обобщать</w:t>
      </w:r>
      <w:r w:rsidR="00145EA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spacing w:val="-1"/>
          <w:w w:val="110"/>
          <w:sz w:val="24"/>
          <w:szCs w:val="24"/>
        </w:rPr>
        <w:t>мнения</w:t>
      </w:r>
      <w:r w:rsidR="00145EA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готов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ность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C922D0" w:rsidRPr="009861AA" w:rsidRDefault="000F33FA" w:rsidP="009861AA">
      <w:pPr>
        <w:pStyle w:val="a3"/>
        <w:spacing w:line="252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(с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взаимодействия),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членами команды, участвовать в групповых формах работы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(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обсуждения,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:rsidR="00C922D0" w:rsidRPr="009861AA" w:rsidRDefault="000F33FA" w:rsidP="009861AA">
      <w:pPr>
        <w:pStyle w:val="a3"/>
        <w:spacing w:line="252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ре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зультата по своему направ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>лению и координировать свои дей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ствия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:rsidR="00C922D0" w:rsidRPr="009861AA" w:rsidRDefault="000F33FA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>о вклада в общий продукт по кри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териям,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взаимодействия;</w:t>
      </w:r>
    </w:p>
    <w:p w:rsidR="00C922D0" w:rsidRPr="009861AA" w:rsidRDefault="000F33FA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сравнивать результаты с исходной задачей и вклад каждого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:rsidR="00C922D0" w:rsidRPr="009861AA" w:rsidRDefault="000F33FA" w:rsidP="009861AA">
      <w:pPr>
        <w:pStyle w:val="a3"/>
        <w:spacing w:before="6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 xml:space="preserve"> вы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являть проблемы для решения в жизненных и учебных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в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ре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шений</w:t>
      </w:r>
      <w:r w:rsidR="00145E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алгоритм  решения  задачи  (или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с  уче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ар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гументировать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:rsidR="00C922D0" w:rsidRPr="009861AA" w:rsidRDefault="000F33FA" w:rsidP="009861AA">
      <w:pPr>
        <w:pStyle w:val="a3"/>
        <w:spacing w:before="3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 xml:space="preserve">составлять план действий 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>(план реализации намеченного ал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горитма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:rsidR="00C922D0" w:rsidRPr="009861AA" w:rsidRDefault="000F33FA" w:rsidP="009861AA">
      <w:pPr>
        <w:pStyle w:val="a3"/>
        <w:spacing w:before="3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решение;</w:t>
      </w:r>
    </w:p>
    <w:p w:rsidR="00C922D0" w:rsidRPr="009861AA" w:rsidRDefault="000F33FA" w:rsidP="009861AA">
      <w:pPr>
        <w:pStyle w:val="a3"/>
        <w:spacing w:before="6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рефлек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сии;</w:t>
      </w:r>
    </w:p>
    <w:p w:rsidR="00C922D0" w:rsidRPr="009861AA" w:rsidRDefault="000F33FA" w:rsidP="009861AA">
      <w:pPr>
        <w:pStyle w:val="a3"/>
        <w:spacing w:before="2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145E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ре-шение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:rsidR="00C922D0" w:rsidRPr="009861AA" w:rsidRDefault="000F33FA" w:rsidP="009861AA">
      <w:pPr>
        <w:pStyle w:val="a3"/>
        <w:spacing w:before="2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дости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>жения  (недостижения)  результа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тов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приобретенному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:rsidR="00C922D0" w:rsidRPr="009861AA" w:rsidRDefault="000F33FA" w:rsidP="009861AA">
      <w:pPr>
        <w:pStyle w:val="a3"/>
        <w:spacing w:before="3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>тельность на основе новых обсто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ятельств,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:rsidR="00C922D0" w:rsidRPr="009861AA" w:rsidRDefault="000F33FA" w:rsidP="009861AA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соответствие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условиям;</w:t>
      </w:r>
    </w:p>
    <w:p w:rsidR="00C922D0" w:rsidRPr="009861AA" w:rsidRDefault="000F33FA" w:rsidP="009861AA">
      <w:pPr>
        <w:pStyle w:val="a3"/>
        <w:spacing w:before="6" w:line="244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различать,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называть и управлять собственными эмоциями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922D0" w:rsidRPr="009861AA" w:rsidRDefault="000F33FA" w:rsidP="009861AA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922D0" w:rsidRPr="009861AA" w:rsidRDefault="000F33FA" w:rsidP="009861AA">
      <w:pPr>
        <w:pStyle w:val="a3"/>
        <w:spacing w:before="6" w:line="244" w:lineRule="auto"/>
        <w:ind w:left="0" w:righ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мотивы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намерения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0F33FA" w:rsidRPr="009861AA" w:rsidRDefault="000F33FA" w:rsidP="009861AA">
      <w:pPr>
        <w:pStyle w:val="a3"/>
        <w:spacing w:before="7"/>
        <w:ind w:left="0" w:right="0"/>
        <w:rPr>
          <w:rFonts w:ascii="Times New Roman" w:hAnsi="Times New Roman" w:cs="Times New Roman"/>
          <w:w w:val="105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922D0" w:rsidRPr="009861AA" w:rsidRDefault="000F33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1733D8">
        <w:rPr>
          <w:rFonts w:ascii="Times New Roman" w:hAnsi="Times New Roman" w:cs="Times New Roman"/>
          <w:sz w:val="24"/>
          <w:szCs w:val="24"/>
        </w:rPr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284C3A" w:rsidRPr="009861AA">
        <w:rPr>
          <w:rFonts w:ascii="Times New Roman" w:hAnsi="Times New Roman" w:cs="Times New Roman"/>
          <w:sz w:val="24"/>
          <w:szCs w:val="24"/>
        </w:rPr>
        <w:t>принятие</w:t>
      </w:r>
      <w:r w:rsidR="00C100FA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sz w:val="24"/>
          <w:szCs w:val="24"/>
        </w:rPr>
        <w:t>себя</w:t>
      </w:r>
      <w:r w:rsidR="00C100FA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sz w:val="24"/>
          <w:szCs w:val="24"/>
        </w:rPr>
        <w:t>и</w:t>
      </w:r>
      <w:r w:rsidR="00C100FA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sz w:val="24"/>
          <w:szCs w:val="24"/>
        </w:rPr>
        <w:t>других:</w:t>
      </w:r>
    </w:p>
    <w:p w:rsidR="00C922D0" w:rsidRPr="009861AA" w:rsidRDefault="000F33FA" w:rsidP="009861AA">
      <w:pPr>
        <w:pStyle w:val="a3"/>
        <w:spacing w:before="19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:rsidR="00C922D0" w:rsidRPr="009861AA" w:rsidRDefault="000F33FA" w:rsidP="009861AA">
      <w:pPr>
        <w:pStyle w:val="a3"/>
        <w:spacing w:before="19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признавать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же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C922D0" w:rsidRPr="009861AA" w:rsidRDefault="000F33FA" w:rsidP="009861AA">
      <w:pPr>
        <w:pStyle w:val="a3"/>
        <w:spacing w:before="18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:rsidR="00C922D0" w:rsidRPr="009861AA" w:rsidRDefault="000F33FA" w:rsidP="009861AA">
      <w:pPr>
        <w:pStyle w:val="a3"/>
        <w:spacing w:before="18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другим;</w:t>
      </w:r>
    </w:p>
    <w:p w:rsidR="00C922D0" w:rsidRPr="009861AA" w:rsidRDefault="000F33FA" w:rsidP="009861AA">
      <w:pPr>
        <w:pStyle w:val="a3"/>
        <w:spacing w:before="19"/>
        <w:ind w:left="0" w:right="0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все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:rsidR="00C922D0" w:rsidRPr="009861AA" w:rsidRDefault="00284C3A" w:rsidP="009861AA">
      <w:pPr>
        <w:pStyle w:val="a3"/>
        <w:spacing w:before="18" w:line="259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системой универсальных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учебных регулятивных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смысловых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личности (внутренняя поз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>иция личности) и жизненных навы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ков личности (управления с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>обой, самодисциплины, устойчиво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го</w:t>
      </w:r>
      <w:r w:rsidR="00C100F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:rsidR="00C922D0" w:rsidRPr="009861AA" w:rsidRDefault="00C922D0" w:rsidP="009861AA">
      <w:pPr>
        <w:pStyle w:val="a3"/>
        <w:spacing w:before="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922D0" w:rsidRPr="009861AA" w:rsidRDefault="00284C3A" w:rsidP="009861AA">
      <w:pPr>
        <w:pStyle w:val="a3"/>
        <w:spacing w:line="259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</w:p>
    <w:p w:rsidR="00C922D0" w:rsidRPr="009861AA" w:rsidRDefault="00C922D0" w:rsidP="009861AA">
      <w:pPr>
        <w:pStyle w:val="a3"/>
        <w:spacing w:before="8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922D0" w:rsidRPr="009861AA" w:rsidRDefault="00284C3A" w:rsidP="009861AA">
      <w:pPr>
        <w:pStyle w:val="a3"/>
        <w:spacing w:line="252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b/>
          <w:w w:val="105"/>
          <w:sz w:val="24"/>
          <w:szCs w:val="24"/>
        </w:rPr>
        <w:t>«Естествен</w:t>
      </w:r>
      <w:r w:rsidR="00387B34" w:rsidRPr="009861AA">
        <w:rPr>
          <w:rFonts w:ascii="Times New Roman" w:hAnsi="Times New Roman" w:cs="Times New Roman"/>
          <w:b/>
          <w:w w:val="105"/>
          <w:sz w:val="24"/>
          <w:szCs w:val="24"/>
        </w:rPr>
        <w:t>но-</w:t>
      </w:r>
      <w:r w:rsidRPr="009861AA">
        <w:rPr>
          <w:rFonts w:ascii="Times New Roman" w:hAnsi="Times New Roman" w:cs="Times New Roman"/>
          <w:b/>
          <w:w w:val="105"/>
          <w:sz w:val="24"/>
          <w:szCs w:val="24"/>
        </w:rPr>
        <w:t>научные</w:t>
      </w:r>
      <w:r w:rsidR="00C100F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b/>
          <w:w w:val="105"/>
          <w:sz w:val="24"/>
          <w:szCs w:val="24"/>
        </w:rPr>
        <w:t>предметы»</w:t>
      </w:r>
      <w:r w:rsidRPr="009861AA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922D0" w:rsidRPr="009861AA" w:rsidRDefault="0047479D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тел,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практико-ориентированного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:rsidR="00C922D0" w:rsidRPr="009861AA" w:rsidRDefault="0047479D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 проводить учебное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исследование, в том числе пони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исследования, применять методы исследования,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цели,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соответствии с планом собственную деятельность и совместную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группе;</w:t>
      </w:r>
    </w:p>
    <w:p w:rsidR="00C922D0" w:rsidRPr="009861AA" w:rsidRDefault="0047479D" w:rsidP="009861AA">
      <w:pPr>
        <w:pStyle w:val="a3"/>
        <w:spacing w:line="252" w:lineRule="auto"/>
        <w:ind w:left="0" w:right="155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 применять простые физические модели для объяснения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явлений;</w:t>
      </w:r>
    </w:p>
    <w:p w:rsidR="00C922D0" w:rsidRPr="009861AA" w:rsidRDefault="0047479D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от их состава и строения, влияние веществ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  окружающую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природную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среду;</w:t>
      </w:r>
    </w:p>
    <w:p w:rsidR="00C922D0" w:rsidRPr="009861AA" w:rsidRDefault="0047479D" w:rsidP="009861AA">
      <w:pPr>
        <w:pStyle w:val="a3"/>
        <w:spacing w:line="252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теории,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законы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lastRenderedPageBreak/>
        <w:t>наблюдаемых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явлений  и  процессов;</w:t>
      </w:r>
    </w:p>
    <w:p w:rsidR="00387B34" w:rsidRPr="009861AA" w:rsidRDefault="0047479D" w:rsidP="009861AA">
      <w:pPr>
        <w:pStyle w:val="a3"/>
        <w:spacing w:line="252" w:lineRule="auto"/>
        <w:ind w:left="0" w:right="155" w:hanging="171"/>
        <w:rPr>
          <w:rFonts w:ascii="Times New Roman" w:hAnsi="Times New Roman" w:cs="Times New Roman"/>
          <w:w w:val="105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об экосистемах и значении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биоразнообразия;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экологических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проблемах,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стоящих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человечеством,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преодоления;</w:t>
      </w:r>
    </w:p>
    <w:p w:rsidR="00C922D0" w:rsidRPr="009861AA" w:rsidRDefault="001733D8" w:rsidP="009861AA">
      <w:pPr>
        <w:pStyle w:val="a3"/>
        <w:spacing w:before="68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47479D" w:rsidRPr="009861AA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приобретенные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сбалансированного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активности;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противодействовать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лженаучным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манипуляциям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здоровья;</w:t>
      </w:r>
    </w:p>
    <w:p w:rsidR="00C922D0" w:rsidRPr="009861AA" w:rsidRDefault="0047479D" w:rsidP="009861AA">
      <w:pPr>
        <w:pStyle w:val="a3"/>
        <w:spacing w:before="3" w:line="244" w:lineRule="auto"/>
        <w:ind w:left="0" w:hanging="171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устройств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промышленных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технологических</w:t>
      </w:r>
      <w:r w:rsidR="00C100F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C3A" w:rsidRPr="009861AA">
        <w:rPr>
          <w:rFonts w:ascii="Times New Roman" w:hAnsi="Times New Roman" w:cs="Times New Roman"/>
          <w:w w:val="105"/>
          <w:sz w:val="24"/>
          <w:szCs w:val="24"/>
        </w:rPr>
        <w:t>процессов.</w:t>
      </w:r>
    </w:p>
    <w:p w:rsidR="00C922D0" w:rsidRDefault="00C922D0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100FA" w:rsidRPr="009861AA" w:rsidRDefault="00C100FA" w:rsidP="009861AA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922D0" w:rsidRPr="009E3762" w:rsidRDefault="001733D8" w:rsidP="009E3762">
      <w:pPr>
        <w:pStyle w:val="21"/>
        <w:tabs>
          <w:tab w:val="left" w:pos="10261"/>
        </w:tabs>
        <w:spacing w:before="108"/>
        <w:ind w:left="115"/>
        <w:jc w:val="both"/>
        <w:rPr>
          <w:u w:val="none"/>
        </w:rPr>
      </w:pPr>
      <w:r w:rsidRPr="001733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left:0;text-align:left;margin-left:27.2pt;margin-top:33pt;width:14.6pt;height:11.55pt;z-index:15746560;mso-position-horizontal-relative:page;mso-position-vertical-relative:page" filled="f" stroked="f">
            <v:textbox style="layout-flow:vertical" inset="0,0,0,0">
              <w:txbxContent>
                <w:p w:rsidR="00C100FA" w:rsidRPr="00387B34" w:rsidRDefault="00C100FA" w:rsidP="00387B34"/>
              </w:txbxContent>
            </v:textbox>
            <w10:wrap anchorx="page" anchory="page"/>
          </v:shape>
        </w:pict>
      </w:r>
      <w:r w:rsidRPr="001733D8">
        <w:pict>
          <v:shape id="_x0000_s1339" type="#_x0000_t202" style="position:absolute;left:0;text-align:left;margin-left:27.95pt;margin-top:132.5pt;width:11.8pt;height:222.85pt;z-index:15747072;mso-position-horizontal-relative:page;mso-position-vertical-relative:page" filled="f" stroked="f">
            <v:textbox style="layout-flow:vertical" inset="0,0,0,0">
              <w:txbxContent>
                <w:p w:rsidR="00C100FA" w:rsidRPr="00387B34" w:rsidRDefault="00C100FA" w:rsidP="00387B34"/>
              </w:txbxContent>
            </v:textbox>
            <w10:wrap anchorx="page" anchory="page"/>
          </v:shape>
        </w:pict>
      </w:r>
      <w:r w:rsidR="00284C3A" w:rsidRPr="009E3762">
        <w:t>ТЕМАТИЧЕСКОЕПЛАНИРОВАНИЕ</w:t>
      </w:r>
      <w:r w:rsidR="00284C3A" w:rsidRPr="009E3762">
        <w:tab/>
      </w:r>
    </w:p>
    <w:p w:rsidR="00387B34" w:rsidRPr="009E3762" w:rsidRDefault="009E3762" w:rsidP="009E3762">
      <w:pPr>
        <w:pStyle w:val="31"/>
        <w:spacing w:before="163"/>
        <w:ind w:left="113"/>
        <w:jc w:val="both"/>
        <w:rPr>
          <w:sz w:val="24"/>
          <w:szCs w:val="24"/>
        </w:rPr>
        <w:sectPr w:rsidR="00387B34" w:rsidRPr="009E3762" w:rsidSect="00EB12D0">
          <w:pgSz w:w="7830" w:h="12020"/>
          <w:pgMar w:top="620" w:right="280" w:bottom="1020" w:left="640" w:header="720" w:footer="720" w:gutter="0"/>
          <w:cols w:space="720"/>
          <w:docGrid w:linePitch="299"/>
        </w:sectPr>
      </w:pPr>
      <w:r>
        <w:rPr>
          <w:sz w:val="24"/>
          <w:szCs w:val="24"/>
        </w:rPr>
        <w:t>8</w:t>
      </w:r>
      <w:r w:rsidR="00387B34" w:rsidRPr="009E3762">
        <w:rPr>
          <w:sz w:val="24"/>
          <w:szCs w:val="24"/>
        </w:rPr>
        <w:t>класс</w:t>
      </w:r>
    </w:p>
    <w:p w:rsidR="00C922D0" w:rsidRPr="009E3762" w:rsidRDefault="00C922D0" w:rsidP="009E3762">
      <w:pPr>
        <w:pStyle w:val="31"/>
        <w:spacing w:before="163"/>
        <w:ind w:left="113"/>
        <w:jc w:val="both"/>
        <w:rPr>
          <w:sz w:val="24"/>
          <w:szCs w:val="24"/>
        </w:rPr>
      </w:pPr>
    </w:p>
    <w:p w:rsidR="00C922D0" w:rsidRPr="009E3762" w:rsidRDefault="00C922D0" w:rsidP="009E3762">
      <w:pPr>
        <w:pStyle w:val="a3"/>
        <w:spacing w:before="1"/>
        <w:ind w:left="0" w:right="0"/>
        <w:rPr>
          <w:rFonts w:ascii="Arial"/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C922D0" w:rsidRPr="009E3762" w:rsidTr="008B1CDE">
        <w:trPr>
          <w:trHeight w:val="877"/>
        </w:trPr>
        <w:tc>
          <w:tcPr>
            <w:tcW w:w="538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ресурсы, включая электронные (цифровые)</w:t>
            </w:r>
          </w:p>
        </w:tc>
      </w:tr>
      <w:tr w:rsidR="00C922D0" w:rsidRPr="009E3762" w:rsidTr="008B1CD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Введение в курс «Функциональная грамотность»</w:t>
            </w:r>
          </w:p>
        </w:tc>
      </w:tr>
      <w:tr w:rsidR="00C922D0" w:rsidRPr="009E3762" w:rsidTr="008B1CDE">
        <w:trPr>
          <w:trHeight w:val="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программы. Обсуждение понятий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грамотность», «составляющие функциональной грамотности (читательская, математическая, естественно-научная, финансовая грамотность,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компетенции, креативное мышление). Ожидания каждого школьника и группы в целом от совместной 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Развить мотивацию к целенаправлен- 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ценностного отношения к себе,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людям и жизни в целом. Сформировать установку на активное участие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 решении практических 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в группах, планирование 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Российской электронной школы (РЭШ, https:// fg.resh.edu.ru/)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 ФГБНУ ИСРО РАО, Сетевой комплекс информационного взаимодействия субъектов Российской Феде- рации в проекте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формирования функциональной грамотности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 (http:// skiv.instrao.ru/)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Материалы электроного образовательного ресурса издательства «Просвещение»</w:t>
            </w:r>
          </w:p>
        </w:tc>
      </w:tr>
      <w:tr w:rsidR="00C922D0" w:rsidRPr="009E3762" w:rsidTr="008B1CDE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576EC9" w:rsidRPr="009E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: «Наука рядом» (</w:t>
            </w:r>
            <w:r w:rsidR="00C86D0B" w:rsidRPr="009E3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922D0" w:rsidRPr="009E3762" w:rsidTr="008B1CDE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:rsidR="00C922D0" w:rsidRPr="009E3762" w:rsidRDefault="00576EC9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676" w:type="dxa"/>
          </w:tcPr>
          <w:p w:rsidR="00C922D0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«Звуки музыки</w:t>
            </w:r>
            <w:r w:rsidR="00706527"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«Аня и ее 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</w:t>
            </w:r>
            <w:hyperlink r:id="rId8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9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tp://skiv.instrao.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ru)</w:t>
            </w:r>
          </w:p>
        </w:tc>
      </w:tr>
      <w:tr w:rsidR="00C922D0" w:rsidRPr="009E3762" w:rsidTr="008B1CDE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576EC9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 нашей жизни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«Чем питаются растения»</w:t>
            </w:r>
            <w:r w:rsidR="00706527" w:rsidRPr="009E3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«Хищные птицы»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Получение выводов на основе интерпретации данных (графических, числовых), построение рассуждений. Объяснение явлений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приобретенных знаний. Анализ ре-зультатов</w:t>
            </w:r>
            <w:r w:rsidR="00C1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экспери- ментов (описанных или проведенных самостоятельно).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</w:t>
            </w:r>
            <w:hyperlink r:id="rId10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11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tp://skiv.instrao.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ru) Естественно-научная грамотность. Сборник эталонных заданий. Выпуск 1: учеб.пособие для общеобразовательных организаций / под ред. Г. С. Ковалевой, А. Ю. Пентина. –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2020.</w:t>
            </w:r>
          </w:p>
        </w:tc>
      </w:tr>
      <w:tr w:rsidR="00C922D0" w:rsidRPr="009E3762" w:rsidTr="008B1CDE">
        <w:trPr>
          <w:trHeight w:val="1078"/>
        </w:trPr>
        <w:tc>
          <w:tcPr>
            <w:tcW w:w="538" w:type="dxa"/>
          </w:tcPr>
          <w:p w:rsidR="00C922D0" w:rsidRPr="009E3762" w:rsidRDefault="00576EC9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Загадоч</w:t>
            </w:r>
            <w:r w:rsidR="00576EC9" w:rsidRPr="009E3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ые явления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«Лазерная  указка и фонарик» и «Что такое снег»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C922D0" w:rsidRPr="009E3762" w:rsidTr="008B1C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Модуль 2: «Учимся исследовать» (</w:t>
            </w:r>
            <w:r w:rsidR="00706527" w:rsidRPr="009E3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922D0" w:rsidRPr="009E3762" w:rsidTr="008B1C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C922D0" w:rsidRPr="009E3762" w:rsidRDefault="00576EC9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«Мир аквариума»</w:t>
            </w:r>
            <w:r w:rsidR="00C86D0B"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«Зеркальное отражение»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Анализ методов исследования и интерпретация результатов 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</w:t>
            </w:r>
            <w:hyperlink r:id="rId12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13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tp://skiv.instrao.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ru) Естественно-научная грамотность. Сборник эталонных заданий. Выпуски 1 и 2: учеб.пособие для общеобразовательных организаций / под ред. Г. С. Ковалёвой, А. Ю.  Пентина.  — М.; СПб.: Просвещение, 2021</w:t>
            </w:r>
          </w:p>
        </w:tc>
      </w:tr>
      <w:tr w:rsidR="00C922D0" w:rsidRPr="009E3762" w:rsidTr="008B1C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C922D0" w:rsidRPr="009E3762" w:rsidRDefault="00576EC9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«Как растения пьют воду» и </w:t>
            </w:r>
            <w:r w:rsidR="00D75D58" w:rsidRPr="009E3762">
              <w:rPr>
                <w:rFonts w:ascii="Times New Roman" w:hAnsi="Times New Roman" w:cs="Times New Roman"/>
                <w:sz w:val="24"/>
                <w:szCs w:val="24"/>
              </w:rPr>
              <w:t>«Понаблюдае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 за 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</w:t>
            </w:r>
            <w:r w:rsidR="00D75D58" w:rsidRPr="009E376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из их результатов. Получение выводов на основе интерпретации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или группах.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Сборник эталонных заданий. Выпуск 1: учеб.пособие для общеобразовательных организаций /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Г.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С. Ковалевой, А. Ю. Пентина. — М.; СПб.: Просвещение, 2020.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 fg.resh.edu.ru)</w:t>
            </w:r>
          </w:p>
        </w:tc>
      </w:tr>
      <w:tr w:rsidR="00D75D58" w:rsidRPr="009E3762" w:rsidTr="008B1C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003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«Загадка магнитов»</w:t>
            </w:r>
            <w:r w:rsidR="00706527"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«Вода на 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Выпуски 2: учеб.пособие для общеобразовательных организаций / под ред. Г. С. Ковалевой, А. Ю.  Пентина.  – М.; СПб.: Просвещение, 2021.</w:t>
            </w:r>
          </w:p>
          <w:p w:rsidR="00D75D58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 (https://fg.resh.edu.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ru)</w:t>
            </w:r>
          </w:p>
        </w:tc>
      </w:tr>
      <w:tr w:rsidR="00C922D0" w:rsidRPr="009E3762" w:rsidTr="008B1CDE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D75D58" w:rsidRPr="009E3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: «Узнаем новое и объясняем» (</w:t>
            </w:r>
            <w:r w:rsidR="00706527" w:rsidRPr="009E3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922D0" w:rsidRPr="009E3762" w:rsidTr="008B1CDE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676" w:type="dxa"/>
          </w:tcPr>
          <w:p w:rsidR="00C922D0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«Луна»</w:t>
            </w:r>
            <w:r w:rsidR="00C86D0B" w:rsidRPr="009E3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«Вавилонские 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процессов и принципов действия 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«Луна», «Вавилонскиесады»: образовательный ресурс издательства «Просвещение» (https:// media.prosv.ru/func/)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эталонных заданий. Выпуск 2: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учеб.пособие для общеобразовательных</w:t>
            </w:r>
          </w:p>
        </w:tc>
      </w:tr>
      <w:tr w:rsidR="00C922D0" w:rsidRPr="009E3762" w:rsidTr="008B1CDE">
        <w:trPr>
          <w:trHeight w:val="1107"/>
        </w:trPr>
        <w:tc>
          <w:tcPr>
            <w:tcW w:w="538" w:type="dxa"/>
          </w:tcPr>
          <w:p w:rsidR="00C922D0" w:rsidRPr="009E3762" w:rsidRDefault="001733D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ect id="_x0000_s1203" style="position:absolute;left:0;text-align:left;margin-left:.25pt;margin-top:.25pt;width:600.45pt;height:390.7pt;z-index:-20890624;mso-position-horizontal-relative:page;mso-position-vertical-relative:page" filled="f" strokeweight=".5pt">
                  <w10:wrap anchorx="page" anchory="page"/>
                </v:rect>
              </w:pict>
            </w:r>
          </w:p>
        </w:tc>
        <w:tc>
          <w:tcPr>
            <w:tcW w:w="1115" w:type="dxa"/>
          </w:tcPr>
          <w:p w:rsidR="00C922D0" w:rsidRPr="009E3762" w:rsidRDefault="00C922D0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22D0" w:rsidRPr="009E3762" w:rsidRDefault="00C922D0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C922D0" w:rsidRPr="009E3762" w:rsidRDefault="00C922D0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922D0" w:rsidRPr="009E3762" w:rsidRDefault="00C922D0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922D0" w:rsidRPr="009E3762" w:rsidRDefault="00C922D0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организаций / под ред. Г. С. Ковалевой, А. Ю. Пентина. —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2021.</w:t>
            </w:r>
          </w:p>
        </w:tc>
      </w:tr>
      <w:tr w:rsidR="00C922D0" w:rsidRPr="009E3762" w:rsidTr="008B1CDE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5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Мир живого</w:t>
            </w:r>
          </w:p>
        </w:tc>
        <w:tc>
          <w:tcPr>
            <w:tcW w:w="676" w:type="dxa"/>
          </w:tcPr>
          <w:p w:rsidR="00C922D0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«Зеленые водоросли»</w:t>
            </w:r>
            <w:r w:rsidR="00C86D0B" w:rsidRPr="009E3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«Трава Геракла»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Анализ методов   исследования и интерпретация результатов экспериментов.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(Российская электронная школа) (https:// fg.resh.edu.ru)</w:t>
            </w:r>
          </w:p>
        </w:tc>
      </w:tr>
      <w:tr w:rsidR="00C922D0" w:rsidRPr="009E3762" w:rsidTr="008B1CDE">
        <w:trPr>
          <w:trHeight w:val="5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«Заросший 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Проведение простых 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выполнения 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«Заросший пруд»: образовательный ресурс издательства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«Просвещение» (https://media.prosv. ru/func/)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 под ред. Г. С. Ковалевой, А. Ю. Пентина. —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2021.</w:t>
            </w:r>
          </w:p>
        </w:tc>
      </w:tr>
      <w:tr w:rsidR="00C922D0" w:rsidRPr="009E3762" w:rsidTr="008B1CDE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15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676" w:type="dxa"/>
          </w:tcPr>
          <w:p w:rsidR="00C922D0" w:rsidRPr="009E3762" w:rsidRDefault="00706527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«Мячи»</w:t>
            </w:r>
            <w:r w:rsidR="00C86D0B"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«Антиграв и хватка осьминога»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экспериментов.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1: учеб.пособие для общеобразовательных организаций / под ред. Г. С. Ковалевой, А. Ю. Пентина. —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2020.</w:t>
            </w:r>
          </w:p>
        </w:tc>
      </w:tr>
      <w:tr w:rsidR="00C922D0" w:rsidRPr="009E3762" w:rsidTr="008B1CD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75D58" w:rsidRPr="009E3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: «Как применяют знания?» (5 ч)</w:t>
            </w:r>
          </w:p>
        </w:tc>
      </w:tr>
      <w:tr w:rsidR="00C922D0" w:rsidRPr="009E3762" w:rsidTr="008B1CDE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D75D58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«Поехали на водороде» и «На всех парусах»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принципов действия технологий. Вы- движение идей по использованию знаний для разработки и совершенствования технологий.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«Поехали на водороде»: образовательный ресурс издательства «Просвещение» (https://media.prosv. ru/func/)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 под ред. Г.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С. Ковалевой, А. Ю. Пентина. — М. ; СПб.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: Просвещение, 2021. Портал РЭШ (https:// fg.resh.edu.ru)</w:t>
            </w:r>
          </w:p>
        </w:tc>
      </w:tr>
      <w:tr w:rsidR="00C86D0B" w:rsidRPr="009E3762" w:rsidTr="00D53899">
        <w:trPr>
          <w:trHeight w:val="2589"/>
        </w:trPr>
        <w:tc>
          <w:tcPr>
            <w:tcW w:w="538" w:type="dxa"/>
            <w:tcBorders>
              <w:left w:val="single" w:sz="12" w:space="0" w:color="000000"/>
            </w:tcBorders>
          </w:tcPr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15" w:type="dxa"/>
          </w:tcPr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Мир живого</w:t>
            </w:r>
          </w:p>
        </w:tc>
        <w:tc>
          <w:tcPr>
            <w:tcW w:w="676" w:type="dxa"/>
          </w:tcPr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«Что вы знаете о клонах?»</w:t>
            </w:r>
          </w:p>
        </w:tc>
        <w:tc>
          <w:tcPr>
            <w:tcW w:w="1966" w:type="dxa"/>
          </w:tcPr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 на основе полученных новых знаний. Анализ методов исследования и интерпретация</w:t>
            </w:r>
          </w:p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результатов экспериментов.</w:t>
            </w:r>
          </w:p>
        </w:tc>
        <w:tc>
          <w:tcPr>
            <w:tcW w:w="1546" w:type="dxa"/>
          </w:tcPr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</w:t>
            </w:r>
          </w:p>
          <w:p w:rsidR="00C86D0B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под ред. Г. С. Ковалёвой, А. Ю. Пен- тина. — М. ; СПб. : Просвещение, 2021.</w:t>
            </w:r>
          </w:p>
        </w:tc>
      </w:tr>
      <w:tr w:rsidR="00C922D0" w:rsidRPr="009E3762" w:rsidTr="008B1CDE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«От газировки к «газированному» океану»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выводов на основе </w:t>
            </w:r>
            <w:r w:rsidR="00B9782A" w:rsidRPr="009E3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нтерпретации данных (табличных, числовых), построение рассуждений. Проведение простых исследований и анализ их результатов.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выполнения заданий.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«Углекислый газ: от газировки к «газированному» океану»: образовательный ресурс издательства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«Просвещение» (https://media.prosv. ru/func/)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 под ред. Г. С. Ковалёвой, А. Ю. Пентина. —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2021.</w:t>
            </w:r>
          </w:p>
        </w:tc>
      </w:tr>
      <w:tr w:rsidR="00B9782A" w:rsidRPr="009E3762" w:rsidTr="008B1CDE">
        <w:trPr>
          <w:trHeight w:val="2756"/>
        </w:trPr>
        <w:tc>
          <w:tcPr>
            <w:tcW w:w="538" w:type="dxa"/>
            <w:tcBorders>
              <w:left w:val="single" w:sz="12" w:space="0" w:color="000000"/>
            </w:tcBorders>
          </w:tcPr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5" w:type="dxa"/>
          </w:tcPr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676" w:type="dxa"/>
          </w:tcPr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«Экстремальные профессии»</w:t>
            </w:r>
          </w:p>
        </w:tc>
        <w:tc>
          <w:tcPr>
            <w:tcW w:w="1966" w:type="dxa"/>
          </w:tcPr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Анализ методов   исследования и интерпретация результатов экспериментов.</w:t>
            </w:r>
          </w:p>
        </w:tc>
        <w:tc>
          <w:tcPr>
            <w:tcW w:w="1546" w:type="dxa"/>
          </w:tcPr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Сетевой комплекс информационно- го взаимодействия субъектов Российской Федерации в проекте «Мониторинг формирования</w:t>
            </w:r>
          </w:p>
          <w:p w:rsidR="00B9782A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учащихся» </w:t>
            </w:r>
            <w:hyperlink r:id="rId14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15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tp://skiv.instrao.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ru)</w:t>
            </w:r>
          </w:p>
        </w:tc>
      </w:tr>
      <w:tr w:rsidR="00C922D0" w:rsidRPr="009E3762" w:rsidTr="008B1CDE">
        <w:trPr>
          <w:trHeight w:val="283"/>
        </w:trPr>
        <w:tc>
          <w:tcPr>
            <w:tcW w:w="10106" w:type="dxa"/>
            <w:gridSpan w:val="7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B9782A" w:rsidRPr="009E3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: «Знания в действии» (</w:t>
            </w:r>
            <w:r w:rsidR="00706527" w:rsidRPr="009E3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922D0" w:rsidRPr="009E3762" w:rsidTr="008B1CDE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C922D0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676" w:type="dxa"/>
          </w:tcPr>
          <w:p w:rsidR="00C922D0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«Сесть на астероид»</w:t>
            </w:r>
            <w:r w:rsidR="00C86D0B" w:rsidRPr="009E3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«Солнечные панели»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принципов действия технологий. Выдвижение идей по использованию знаний для разработки и совершенствования 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C922D0" w:rsidRPr="009E3762" w:rsidTr="008B1CDE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676" w:type="dxa"/>
          </w:tcPr>
          <w:p w:rsidR="00C922D0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«Лекарства или яды»</w:t>
            </w:r>
            <w:r w:rsidR="00C86D0B" w:rsidRPr="009E3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«Чай»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 и воздействия раз- личных веществ на организм человека.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 fg.resh.edu.ru)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комплекс информационно- го взаимодействия субъектов Российской Федерации в проекте «Мониторинг формирования функциональной грамотности учащихся» </w:t>
            </w:r>
            <w:hyperlink r:id="rId16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17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 instrao.ru)</w:t>
            </w:r>
          </w:p>
        </w:tc>
      </w:tr>
      <w:tr w:rsidR="00C922D0" w:rsidRPr="009E3762" w:rsidTr="008B1CDE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B9782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84C3A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676" w:type="dxa"/>
          </w:tcPr>
          <w:p w:rsidR="00C922D0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«О чем расскажет анализ крови»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Анализ методов   исследования и интерпретация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результатов «экспериментов.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«О чем расскажет анализ крови»: образовательный ресурс издательства «Просвещение» (https:// media.prosv.ru/func/)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 под ред. Г. С. Ковалевой, А. Ю. Пентина. –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2021.</w:t>
            </w:r>
          </w:p>
        </w:tc>
      </w:tr>
      <w:tr w:rsidR="00C922D0" w:rsidRPr="009E3762" w:rsidTr="008B1CDE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C922D0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Заботимся о Земле</w:t>
            </w:r>
          </w:p>
        </w:tc>
        <w:tc>
          <w:tcPr>
            <w:tcW w:w="67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«Глобальное потепление» и «Красный прилив»</w:t>
            </w:r>
          </w:p>
        </w:tc>
        <w:tc>
          <w:tcPr>
            <w:tcW w:w="196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Получение выводов на основе интерпретации данных (графиков, схем), построение рассуждений. Проведение простых исследований и анализ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их результатов. Выдвижение  идей по моделированию глобальных процессов.</w:t>
            </w:r>
          </w:p>
        </w:tc>
        <w:tc>
          <w:tcPr>
            <w:tcW w:w="1546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или группах. </w:t>
            </w:r>
            <w:r w:rsidR="00C1476D" w:rsidRPr="009E3762">
              <w:rPr>
                <w:rFonts w:ascii="Times New Roman" w:hAnsi="Times New Roman" w:cs="Times New Roman"/>
                <w:sz w:val="24"/>
                <w:szCs w:val="24"/>
              </w:rPr>
              <w:t>Мозгз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вой штурм. Презентация результатов выполнения заданий.</w:t>
            </w:r>
          </w:p>
        </w:tc>
        <w:tc>
          <w:tcPr>
            <w:tcW w:w="2129" w:type="dxa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 под ред. Г. С. Ковалевой, А. Ю. Пентина. —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2021.</w:t>
            </w:r>
          </w:p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C922D0" w:rsidRPr="009E3762" w:rsidTr="008B1CDE">
        <w:trPr>
          <w:trHeight w:val="282"/>
        </w:trPr>
        <w:tc>
          <w:tcPr>
            <w:tcW w:w="10106" w:type="dxa"/>
            <w:gridSpan w:val="7"/>
          </w:tcPr>
          <w:p w:rsidR="00C922D0" w:rsidRPr="009E3762" w:rsidRDefault="00284C3A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программы: Рефлексивное занятие.</w:t>
            </w:r>
            <w:r w:rsidR="00706527" w:rsidRPr="009E3762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C1476D" w:rsidRPr="009E3762" w:rsidTr="008B1CDE">
        <w:trPr>
          <w:trHeight w:val="263"/>
        </w:trPr>
        <w:tc>
          <w:tcPr>
            <w:tcW w:w="538" w:type="dxa"/>
          </w:tcPr>
          <w:p w:rsidR="00C1476D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476D" w:rsidRPr="009E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C1476D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C1476D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программы. Самооценка результат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деятельности на занятиях</w:t>
            </w:r>
          </w:p>
        </w:tc>
        <w:tc>
          <w:tcPr>
            <w:tcW w:w="676" w:type="dxa"/>
          </w:tcPr>
          <w:p w:rsidR="00C1476D" w:rsidRPr="009E3762" w:rsidRDefault="00C86D0B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6" w:type="dxa"/>
          </w:tcPr>
          <w:p w:rsidR="00C1476D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уверенности при решении жизненных проблем. Обсуждение результатов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с целью достижения большей уверенности при  решении  задач по функциональной грамотности.</w:t>
            </w:r>
          </w:p>
        </w:tc>
        <w:tc>
          <w:tcPr>
            <w:tcW w:w="1966" w:type="dxa"/>
          </w:tcPr>
          <w:p w:rsidR="00C1476D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своей деятельности. Аргументировать и обосновывать</w:t>
            </w:r>
          </w:p>
          <w:p w:rsidR="00C1476D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свою позицию. Задавать вопросы,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для организации собственной деятельности. </w:t>
            </w:r>
          </w:p>
        </w:tc>
        <w:tc>
          <w:tcPr>
            <w:tcW w:w="1546" w:type="dxa"/>
          </w:tcPr>
          <w:p w:rsidR="00C1476D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9" w:type="dxa"/>
          </w:tcPr>
          <w:p w:rsidR="00C1476D" w:rsidRPr="009E3762" w:rsidRDefault="00C1476D" w:rsidP="009E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</w:tbl>
    <w:p w:rsidR="00C922D0" w:rsidRDefault="00C922D0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  <w:bookmarkStart w:id="0" w:name="_GoBack"/>
      <w:bookmarkEnd w:id="0"/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Default="00406019" w:rsidP="009E3762">
      <w:pPr>
        <w:jc w:val="both"/>
        <w:rPr>
          <w:rFonts w:ascii="Times New Roman"/>
          <w:sz w:val="24"/>
          <w:szCs w:val="24"/>
        </w:rPr>
      </w:pPr>
    </w:p>
    <w:p w:rsidR="00406019" w:rsidRPr="00AA010D" w:rsidRDefault="00406019" w:rsidP="00406019">
      <w:pPr>
        <w:rPr>
          <w:rFonts w:ascii="Times New Roman"/>
          <w:b/>
          <w:sz w:val="24"/>
          <w:szCs w:val="24"/>
        </w:rPr>
      </w:pPr>
      <w:r w:rsidRPr="00AA010D">
        <w:rPr>
          <w:rFonts w:ascii="Times New Roman"/>
          <w:b/>
          <w:sz w:val="24"/>
          <w:szCs w:val="24"/>
        </w:rPr>
        <w:lastRenderedPageBreak/>
        <w:t xml:space="preserve">9 </w:t>
      </w:r>
      <w:r w:rsidRPr="00AA010D">
        <w:rPr>
          <w:rFonts w:ascii="Times New Roman"/>
          <w:b/>
          <w:sz w:val="24"/>
          <w:szCs w:val="24"/>
        </w:rPr>
        <w:t>класс</w:t>
      </w:r>
    </w:p>
    <w:p w:rsidR="00406019" w:rsidRPr="00AA010D" w:rsidRDefault="00406019" w:rsidP="00406019">
      <w:pPr>
        <w:rPr>
          <w:rFonts w:ascii="Times New Roman"/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99"/>
        <w:gridCol w:w="1115"/>
        <w:gridCol w:w="62"/>
        <w:gridCol w:w="142"/>
        <w:gridCol w:w="142"/>
        <w:gridCol w:w="330"/>
        <w:gridCol w:w="2136"/>
        <w:gridCol w:w="1966"/>
        <w:gridCol w:w="1546"/>
        <w:gridCol w:w="2129"/>
      </w:tblGrid>
      <w:tr w:rsidR="00406019" w:rsidRPr="00AA010D" w:rsidTr="00D53899">
        <w:trPr>
          <w:trHeight w:val="877"/>
        </w:trPr>
        <w:tc>
          <w:tcPr>
            <w:tcW w:w="538" w:type="dxa"/>
            <w:gridSpan w:val="2"/>
          </w:tcPr>
          <w:p w:rsidR="00406019" w:rsidRPr="00AA010D" w:rsidRDefault="00406019" w:rsidP="00406019">
            <w:pPr>
              <w:rPr>
                <w:rFonts w:ascii="Times New Roman"/>
                <w:b/>
                <w:sz w:val="24"/>
                <w:szCs w:val="24"/>
              </w:rPr>
            </w:pPr>
            <w:r w:rsidRPr="00AA010D">
              <w:rPr>
                <w:rFonts w:asci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5" w:type="dxa"/>
          </w:tcPr>
          <w:p w:rsidR="00406019" w:rsidRPr="00AA010D" w:rsidRDefault="00406019" w:rsidP="00406019">
            <w:pPr>
              <w:rPr>
                <w:rFonts w:ascii="Times New Roman"/>
                <w:b/>
                <w:sz w:val="24"/>
                <w:szCs w:val="24"/>
              </w:rPr>
            </w:pPr>
            <w:r w:rsidRPr="00AA010D">
              <w:rPr>
                <w:rFonts w:asci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6" w:type="dxa"/>
            <w:gridSpan w:val="4"/>
          </w:tcPr>
          <w:p w:rsidR="00406019" w:rsidRPr="00AA010D" w:rsidRDefault="00406019" w:rsidP="00406019">
            <w:pPr>
              <w:rPr>
                <w:rFonts w:ascii="Times New Roman"/>
                <w:b/>
                <w:sz w:val="24"/>
                <w:szCs w:val="24"/>
              </w:rPr>
            </w:pPr>
            <w:r w:rsidRPr="00AA010D">
              <w:rPr>
                <w:rFonts w:ascii="Times New Roman"/>
                <w:b/>
                <w:sz w:val="24"/>
                <w:szCs w:val="24"/>
              </w:rPr>
              <w:t>Кол</w:t>
            </w:r>
            <w:r w:rsidRPr="00AA010D">
              <w:rPr>
                <w:rFonts w:ascii="Times New Roman"/>
                <w:b/>
                <w:sz w:val="24"/>
                <w:szCs w:val="24"/>
              </w:rPr>
              <w:t xml:space="preserve">- </w:t>
            </w:r>
            <w:r w:rsidRPr="00AA010D">
              <w:rPr>
                <w:rFonts w:ascii="Times New Roman"/>
                <w:b/>
                <w:sz w:val="24"/>
                <w:szCs w:val="24"/>
              </w:rPr>
              <w:t>вочасов</w:t>
            </w:r>
          </w:p>
        </w:tc>
        <w:tc>
          <w:tcPr>
            <w:tcW w:w="2136" w:type="dxa"/>
          </w:tcPr>
          <w:p w:rsidR="00406019" w:rsidRPr="00AA010D" w:rsidRDefault="00406019" w:rsidP="00406019">
            <w:pPr>
              <w:rPr>
                <w:rFonts w:ascii="Times New Roman"/>
                <w:b/>
                <w:sz w:val="24"/>
                <w:szCs w:val="24"/>
              </w:rPr>
            </w:pPr>
            <w:r w:rsidRPr="00AA010D">
              <w:rPr>
                <w:rFonts w:ascii="Times New Roman"/>
                <w:b/>
                <w:sz w:val="24"/>
                <w:szCs w:val="24"/>
              </w:rPr>
              <w:t>Основноесодержание</w:t>
            </w:r>
          </w:p>
        </w:tc>
        <w:tc>
          <w:tcPr>
            <w:tcW w:w="1966" w:type="dxa"/>
          </w:tcPr>
          <w:p w:rsidR="00406019" w:rsidRPr="00AA010D" w:rsidRDefault="00406019" w:rsidP="00406019">
            <w:pPr>
              <w:rPr>
                <w:rFonts w:ascii="Times New Roman"/>
                <w:b/>
                <w:sz w:val="24"/>
                <w:szCs w:val="24"/>
              </w:rPr>
            </w:pPr>
            <w:r w:rsidRPr="00AA010D">
              <w:rPr>
                <w:rFonts w:ascii="Times New Roman"/>
                <w:b/>
                <w:sz w:val="24"/>
                <w:szCs w:val="24"/>
              </w:rPr>
              <w:t>Основныевидыдеятельности</w:t>
            </w:r>
          </w:p>
        </w:tc>
        <w:tc>
          <w:tcPr>
            <w:tcW w:w="1546" w:type="dxa"/>
          </w:tcPr>
          <w:p w:rsidR="00406019" w:rsidRPr="00AA010D" w:rsidRDefault="00406019" w:rsidP="00406019">
            <w:pPr>
              <w:rPr>
                <w:rFonts w:ascii="Times New Roman"/>
                <w:b/>
                <w:sz w:val="24"/>
                <w:szCs w:val="24"/>
              </w:rPr>
            </w:pPr>
            <w:r w:rsidRPr="00AA010D">
              <w:rPr>
                <w:rFonts w:ascii="Times New Roman"/>
                <w:b/>
                <w:sz w:val="24"/>
                <w:szCs w:val="24"/>
              </w:rPr>
              <w:t>Формыпроведениязанятий</w:t>
            </w:r>
          </w:p>
        </w:tc>
        <w:tc>
          <w:tcPr>
            <w:tcW w:w="2129" w:type="dxa"/>
          </w:tcPr>
          <w:p w:rsidR="00406019" w:rsidRPr="00AA010D" w:rsidRDefault="00406019" w:rsidP="00406019">
            <w:pPr>
              <w:rPr>
                <w:rFonts w:ascii="Times New Roman"/>
                <w:b/>
                <w:sz w:val="24"/>
                <w:szCs w:val="24"/>
              </w:rPr>
            </w:pPr>
            <w:r w:rsidRPr="00AA010D">
              <w:rPr>
                <w:rFonts w:ascii="Times New Roman"/>
                <w:b/>
                <w:sz w:val="24"/>
                <w:szCs w:val="24"/>
              </w:rPr>
              <w:t>Образовательныересурсы</w:t>
            </w:r>
            <w:r w:rsidRPr="00AA010D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r w:rsidRPr="00AA010D">
              <w:rPr>
                <w:rFonts w:ascii="Times New Roman"/>
                <w:b/>
                <w:sz w:val="24"/>
                <w:szCs w:val="24"/>
              </w:rPr>
              <w:t>включаяэлектронные</w:t>
            </w:r>
            <w:r w:rsidRPr="00AA010D">
              <w:rPr>
                <w:rFonts w:ascii="Times New Roman"/>
                <w:b/>
                <w:sz w:val="24"/>
                <w:szCs w:val="24"/>
              </w:rPr>
              <w:t xml:space="preserve"> (</w:t>
            </w:r>
            <w:r w:rsidRPr="00AA010D">
              <w:rPr>
                <w:rFonts w:ascii="Times New Roman"/>
                <w:b/>
                <w:sz w:val="24"/>
                <w:szCs w:val="24"/>
              </w:rPr>
              <w:t>цифровые</w:t>
            </w:r>
            <w:r w:rsidRPr="00AA010D"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</w:tr>
      <w:tr w:rsidR="00406019" w:rsidRPr="00406019" w:rsidTr="00D53899">
        <w:trPr>
          <w:trHeight w:val="272"/>
        </w:trPr>
        <w:tc>
          <w:tcPr>
            <w:tcW w:w="10106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Введениевкурс«Функциональнаяграмотность»</w:t>
            </w:r>
          </w:p>
        </w:tc>
      </w:tr>
      <w:tr w:rsidR="00406019" w:rsidRPr="00406019" w:rsidTr="00406019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Введение</w:t>
            </w:r>
          </w:p>
        </w:tc>
        <w:tc>
          <w:tcPr>
            <w:tcW w:w="676" w:type="dxa"/>
            <w:gridSpan w:val="4"/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Знакомствоучастниковпрограммы</w:t>
            </w:r>
            <w:r w:rsidRPr="00406019">
              <w:rPr>
                <w:rFonts w:ascii="Times New Roman"/>
                <w:sz w:val="24"/>
                <w:szCs w:val="24"/>
              </w:rPr>
              <w:t xml:space="preserve">. </w:t>
            </w:r>
            <w:r w:rsidRPr="00406019">
              <w:rPr>
                <w:rFonts w:ascii="Times New Roman"/>
                <w:sz w:val="24"/>
                <w:szCs w:val="24"/>
              </w:rPr>
              <w:t>Обсуждениепонятий</w:t>
            </w:r>
          </w:p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«функциональнаяграмотность»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«составляющиефункциональнойграмотности</w:t>
            </w:r>
            <w:r w:rsidRPr="00406019">
              <w:rPr>
                <w:rFonts w:ascii="Times New Roman"/>
                <w:sz w:val="24"/>
                <w:szCs w:val="24"/>
              </w:rPr>
              <w:t xml:space="preserve"> (</w:t>
            </w:r>
            <w:r w:rsidRPr="00406019">
              <w:rPr>
                <w:rFonts w:ascii="Times New Roman"/>
                <w:sz w:val="24"/>
                <w:szCs w:val="24"/>
              </w:rPr>
              <w:t>читательская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математическая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естественно</w:t>
            </w:r>
            <w:r w:rsidRPr="00406019">
              <w:rPr>
                <w:rFonts w:ascii="Times New Roman"/>
                <w:sz w:val="24"/>
                <w:szCs w:val="24"/>
              </w:rPr>
              <w:t>-</w:t>
            </w:r>
            <w:r w:rsidRPr="00406019">
              <w:rPr>
                <w:rFonts w:ascii="Times New Roman"/>
                <w:sz w:val="24"/>
                <w:szCs w:val="24"/>
              </w:rPr>
              <w:t>научная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финансоваяграмотность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глобальныекомпетенции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lastRenderedPageBreak/>
              <w:t>креативноемышление</w:t>
            </w:r>
            <w:r w:rsidRPr="00406019">
              <w:rPr>
                <w:rFonts w:ascii="Times New Roman"/>
                <w:sz w:val="24"/>
                <w:szCs w:val="24"/>
              </w:rPr>
              <w:t xml:space="preserve">). </w:t>
            </w:r>
            <w:r w:rsidRPr="00406019">
              <w:rPr>
                <w:rFonts w:ascii="Times New Roman"/>
                <w:sz w:val="24"/>
                <w:szCs w:val="24"/>
              </w:rPr>
              <w:t>Ожиданиякаждогошкольникаигруппывцеломотсовместнойработы</w:t>
            </w:r>
            <w:r w:rsidRPr="0040601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lastRenderedPageBreak/>
              <w:t>Развитьмотивациюкцеленаправлен</w:t>
            </w:r>
            <w:r w:rsidRPr="00406019">
              <w:rPr>
                <w:rFonts w:ascii="Times New Roman"/>
                <w:sz w:val="24"/>
                <w:szCs w:val="24"/>
              </w:rPr>
              <w:t>-</w:t>
            </w:r>
            <w:r w:rsidRPr="00406019">
              <w:rPr>
                <w:rFonts w:ascii="Times New Roman"/>
                <w:sz w:val="24"/>
                <w:szCs w:val="24"/>
              </w:rPr>
              <w:t>нойсоциальнозначимойдеятельности</w:t>
            </w:r>
            <w:r w:rsidRPr="00406019">
              <w:rPr>
                <w:rFonts w:ascii="Times New Roman"/>
                <w:sz w:val="24"/>
                <w:szCs w:val="24"/>
              </w:rPr>
              <w:t xml:space="preserve">; </w:t>
            </w:r>
            <w:r w:rsidRPr="00406019">
              <w:rPr>
                <w:rFonts w:ascii="Times New Roman"/>
                <w:sz w:val="24"/>
                <w:szCs w:val="24"/>
              </w:rPr>
              <w:t>стремлениебытьполезным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интересксоциальномусотрудничеству</w:t>
            </w:r>
            <w:r w:rsidRPr="00406019">
              <w:rPr>
                <w:rFonts w:ascii="Times New Roman"/>
                <w:sz w:val="24"/>
                <w:szCs w:val="24"/>
              </w:rPr>
              <w:t xml:space="preserve">. </w:t>
            </w:r>
            <w:r w:rsidRPr="00406019">
              <w:rPr>
                <w:rFonts w:ascii="Times New Roman"/>
                <w:sz w:val="24"/>
                <w:szCs w:val="24"/>
              </w:rPr>
              <w:t>Сформироватьвнутреннююпозициюличностикакособогоценностногоотношенияксебе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lastRenderedPageBreak/>
              <w:t>окружающимлюдямижизнивцелом</w:t>
            </w:r>
            <w:r w:rsidRPr="00406019">
              <w:rPr>
                <w:rFonts w:ascii="Times New Roman"/>
                <w:sz w:val="24"/>
                <w:szCs w:val="24"/>
              </w:rPr>
              <w:t xml:space="preserve">. </w:t>
            </w:r>
            <w:r w:rsidRPr="00406019">
              <w:rPr>
                <w:rFonts w:ascii="Times New Roman"/>
                <w:sz w:val="24"/>
                <w:szCs w:val="24"/>
              </w:rPr>
              <w:t>Сформироватьустановкунаактивноеучастие</w:t>
            </w:r>
          </w:p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врешениипрактическихзадач</w:t>
            </w:r>
            <w:r w:rsidRPr="00406019">
              <w:rPr>
                <w:rFonts w:ascii="Times New Roman"/>
                <w:sz w:val="24"/>
                <w:szCs w:val="24"/>
              </w:rPr>
              <w:t>,</w:t>
            </w:r>
          </w:p>
        </w:tc>
        <w:tc>
          <w:tcPr>
            <w:tcW w:w="1546" w:type="dxa"/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lastRenderedPageBreak/>
              <w:t>Беседа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работавгруппах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планированиеработы</w:t>
            </w:r>
          </w:p>
        </w:tc>
        <w:tc>
          <w:tcPr>
            <w:tcW w:w="2129" w:type="dxa"/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ПорталРоссийскойэлектроннойшколы</w:t>
            </w:r>
            <w:r w:rsidRPr="00406019">
              <w:rPr>
                <w:rFonts w:ascii="Times New Roman"/>
                <w:sz w:val="24"/>
                <w:szCs w:val="24"/>
              </w:rPr>
              <w:t xml:space="preserve"> (</w:t>
            </w:r>
            <w:r w:rsidRPr="00406019">
              <w:rPr>
                <w:rFonts w:ascii="Times New Roman"/>
                <w:sz w:val="24"/>
                <w:szCs w:val="24"/>
              </w:rPr>
              <w:t>РЭШ</w:t>
            </w:r>
            <w:r w:rsidRPr="00406019">
              <w:rPr>
                <w:rFonts w:ascii="Times New Roman"/>
                <w:sz w:val="24"/>
                <w:szCs w:val="24"/>
              </w:rPr>
              <w:t>, https:// fg.resh.edu.ru/</w:t>
            </w:r>
            <w:r w:rsidR="00564F77">
              <w:rPr>
                <w:rFonts w:ascii="Times New Roman"/>
                <w:sz w:val="24"/>
                <w:szCs w:val="24"/>
              </w:rPr>
              <w:t xml:space="preserve"> </w:t>
            </w:r>
            <w:r w:rsidRPr="00406019">
              <w:rPr>
                <w:rFonts w:ascii="Times New Roman"/>
                <w:sz w:val="24"/>
                <w:szCs w:val="24"/>
              </w:rPr>
              <w:t>)</w:t>
            </w:r>
          </w:p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ПорталФГБНУИСРОРАО</w:t>
            </w:r>
            <w:r w:rsidRPr="00406019">
              <w:rPr>
                <w:rFonts w:ascii="Times New Roman"/>
                <w:sz w:val="24"/>
                <w:szCs w:val="24"/>
              </w:rPr>
              <w:t xml:space="preserve">, </w:t>
            </w:r>
            <w:r w:rsidRPr="00406019">
              <w:rPr>
                <w:rFonts w:ascii="Times New Roman"/>
                <w:sz w:val="24"/>
                <w:szCs w:val="24"/>
              </w:rPr>
              <w:t>СетевойкомплексинформационноговзаимодействиясубъектовРоссийскойФеде</w:t>
            </w:r>
            <w:r w:rsidRPr="00406019">
              <w:rPr>
                <w:rFonts w:ascii="Times New Roman"/>
                <w:sz w:val="24"/>
                <w:szCs w:val="24"/>
              </w:rPr>
              <w:t>-</w:t>
            </w:r>
            <w:r w:rsidRPr="00406019">
              <w:rPr>
                <w:rFonts w:ascii="Times New Roman"/>
                <w:sz w:val="24"/>
                <w:szCs w:val="24"/>
              </w:rPr>
              <w:t>рациивпроекте</w:t>
            </w:r>
          </w:p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«Мониторингформированияфункциональнойграмотностиучащихся»</w:t>
            </w:r>
            <w:r w:rsidRPr="00406019">
              <w:rPr>
                <w:rFonts w:ascii="Times New Roman"/>
                <w:sz w:val="24"/>
                <w:szCs w:val="24"/>
              </w:rPr>
              <w:t xml:space="preserve"> (http:// </w:t>
            </w:r>
            <w:r w:rsidRPr="00406019">
              <w:rPr>
                <w:rFonts w:ascii="Times New Roman"/>
                <w:sz w:val="24"/>
                <w:szCs w:val="24"/>
              </w:rPr>
              <w:lastRenderedPageBreak/>
              <w:t>skiv.instrao.ru/)</w:t>
            </w:r>
          </w:p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sz w:val="24"/>
                <w:szCs w:val="24"/>
              </w:rPr>
              <w:t>Материалыэлектроногообразовательногоресурсаиздательства«Просвещение»</w:t>
            </w:r>
          </w:p>
        </w:tc>
      </w:tr>
      <w:tr w:rsidR="00406019" w:rsidRPr="00406019" w:rsidTr="00D53899">
        <w:trPr>
          <w:trHeight w:val="678"/>
        </w:trPr>
        <w:tc>
          <w:tcPr>
            <w:tcW w:w="10106" w:type="dxa"/>
            <w:gridSpan w:val="11"/>
            <w:tcBorders>
              <w:left w:val="single" w:sz="12" w:space="0" w:color="000000"/>
            </w:tcBorders>
          </w:tcPr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  <w:r w:rsidRPr="00406019">
              <w:rPr>
                <w:rFonts w:ascii="Times New Roman"/>
                <w:b/>
                <w:sz w:val="24"/>
                <w:szCs w:val="24"/>
              </w:rPr>
              <w:lastRenderedPageBreak/>
              <w:t>Раздел</w:t>
            </w:r>
            <w:r w:rsidRPr="00406019">
              <w:rPr>
                <w:rFonts w:ascii="Times New Roman"/>
                <w:b/>
                <w:sz w:val="24"/>
                <w:szCs w:val="24"/>
              </w:rPr>
              <w:t xml:space="preserve"> 1: </w:t>
            </w:r>
            <w:r w:rsidRPr="00406019">
              <w:rPr>
                <w:rFonts w:ascii="Times New Roman"/>
                <w:b/>
                <w:sz w:val="24"/>
                <w:szCs w:val="24"/>
              </w:rPr>
              <w:t>«Введение</w:t>
            </w:r>
            <w:r w:rsidR="003B438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406019">
              <w:rPr>
                <w:rFonts w:ascii="Times New Roman"/>
                <w:b/>
                <w:sz w:val="24"/>
                <w:szCs w:val="24"/>
              </w:rPr>
              <w:t>в</w:t>
            </w:r>
            <w:r w:rsidR="003B438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406019">
              <w:rPr>
                <w:rFonts w:ascii="Times New Roman"/>
                <w:b/>
                <w:sz w:val="24"/>
                <w:szCs w:val="24"/>
              </w:rPr>
              <w:t>раздел«Живые</w:t>
            </w:r>
            <w:r w:rsidR="003B438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406019">
              <w:rPr>
                <w:rFonts w:ascii="Times New Roman"/>
                <w:b/>
                <w:sz w:val="24"/>
                <w:szCs w:val="24"/>
              </w:rPr>
              <w:t>системы»»</w:t>
            </w:r>
            <w:r w:rsidR="00D53899">
              <w:rPr>
                <w:rFonts w:ascii="Times New Roman"/>
                <w:b/>
                <w:sz w:val="24"/>
                <w:szCs w:val="24"/>
              </w:rPr>
              <w:t xml:space="preserve"> (10</w:t>
            </w:r>
            <w:r w:rsidRPr="00406019">
              <w:rPr>
                <w:rFonts w:ascii="Times New Roman"/>
                <w:b/>
                <w:sz w:val="24"/>
                <w:szCs w:val="24"/>
              </w:rPr>
              <w:t>ч</w:t>
            </w:r>
            <w:r w:rsidRPr="00406019"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</w:tr>
      <w:tr w:rsidR="00406019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406019" w:rsidRPr="0040601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1177" w:type="dxa"/>
            <w:gridSpan w:val="2"/>
            <w:tcBorders>
              <w:left w:val="single" w:sz="12" w:space="0" w:color="000000"/>
            </w:tcBorders>
          </w:tcPr>
          <w:p w:rsidR="0040601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«Красота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и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жизнь»</w:t>
            </w:r>
          </w:p>
          <w:p w:rsidR="00D53899" w:rsidRPr="00406019" w:rsidRDefault="00D53899" w:rsidP="0040601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</w:tcPr>
          <w:p w:rsidR="00406019" w:rsidRPr="0040601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406019" w:rsidRPr="0040601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РазбортренировочныхзаданийпоЕНГ</w:t>
            </w:r>
          </w:p>
        </w:tc>
        <w:tc>
          <w:tcPr>
            <w:tcW w:w="1966" w:type="dxa"/>
          </w:tcPr>
          <w:p w:rsidR="00406019" w:rsidRPr="0040601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Презентация</w:t>
            </w:r>
            <w:r w:rsidRPr="00D53899">
              <w:rPr>
                <w:rFonts w:ascii="Times New Roman"/>
                <w:sz w:val="24"/>
                <w:szCs w:val="24"/>
              </w:rPr>
              <w:t xml:space="preserve">, </w:t>
            </w:r>
            <w:r w:rsidRPr="00D53899">
              <w:rPr>
                <w:rFonts w:ascii="Times New Roman"/>
                <w:sz w:val="24"/>
                <w:szCs w:val="24"/>
              </w:rPr>
              <w:t>рабочиелисты</w:t>
            </w:r>
            <w:r w:rsidRPr="00D53899">
              <w:rPr>
                <w:rFonts w:ascii="Times New Roman"/>
                <w:sz w:val="24"/>
                <w:szCs w:val="24"/>
              </w:rPr>
              <w:t xml:space="preserve">, </w:t>
            </w:r>
            <w:r w:rsidRPr="00D53899">
              <w:rPr>
                <w:rFonts w:ascii="Times New Roman"/>
                <w:sz w:val="24"/>
                <w:szCs w:val="24"/>
              </w:rPr>
              <w:t>листыоценивания</w:t>
            </w:r>
          </w:p>
        </w:tc>
        <w:tc>
          <w:tcPr>
            <w:tcW w:w="1546" w:type="dxa"/>
          </w:tcPr>
          <w:p w:rsidR="00406019" w:rsidRPr="0040601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Работа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индивидуально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или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впарах</w:t>
            </w:r>
            <w:r w:rsidRPr="00D53899">
              <w:rPr>
                <w:rFonts w:ascii="Times New Roman"/>
                <w:sz w:val="24"/>
                <w:szCs w:val="24"/>
              </w:rPr>
              <w:t xml:space="preserve">. </w:t>
            </w:r>
            <w:r w:rsidRPr="00D53899">
              <w:rPr>
                <w:rFonts w:ascii="Times New Roman"/>
                <w:sz w:val="24"/>
                <w:szCs w:val="24"/>
              </w:rPr>
              <w:t>Обсуждение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результатов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выполнения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заданий</w:t>
            </w:r>
            <w:r w:rsidRPr="00D5389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D53899" w:rsidRPr="00D53899" w:rsidRDefault="00D53899" w:rsidP="00D5389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ПорталРЭШ</w:t>
            </w:r>
            <w:r w:rsidRPr="00D53899">
              <w:rPr>
                <w:rFonts w:ascii="Times New Roman"/>
                <w:sz w:val="24"/>
                <w:szCs w:val="24"/>
              </w:rPr>
              <w:t xml:space="preserve"> (https://fg.resh.edu. ru)</w:t>
            </w:r>
          </w:p>
          <w:p w:rsidR="00406019" w:rsidRPr="00406019" w:rsidRDefault="00406019" w:rsidP="00406019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53899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1177" w:type="dxa"/>
            <w:gridSpan w:val="2"/>
            <w:tcBorders>
              <w:left w:val="single" w:sz="12" w:space="0" w:color="000000"/>
            </w:tcBorders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«Клонирование»</w:t>
            </w:r>
          </w:p>
        </w:tc>
        <w:tc>
          <w:tcPr>
            <w:tcW w:w="614" w:type="dxa"/>
            <w:gridSpan w:val="3"/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РазбортренировочныхзаданийпоЕНГ</w:t>
            </w:r>
          </w:p>
        </w:tc>
        <w:tc>
          <w:tcPr>
            <w:tcW w:w="196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154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D53899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7" w:type="dxa"/>
            <w:gridSpan w:val="2"/>
            <w:tcBorders>
              <w:left w:val="single" w:sz="12" w:space="0" w:color="000000"/>
            </w:tcBorders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«Питаниедля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здоровья»</w:t>
            </w:r>
          </w:p>
        </w:tc>
        <w:tc>
          <w:tcPr>
            <w:tcW w:w="614" w:type="dxa"/>
            <w:gridSpan w:val="3"/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РазбортренировочныхзаданийпоЕНГ</w:t>
            </w:r>
          </w:p>
        </w:tc>
        <w:tc>
          <w:tcPr>
            <w:tcW w:w="196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</w:t>
            </w:r>
            <w:hyperlink r:id="rId18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19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tp://skiv.instrao.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ru)</w:t>
            </w:r>
          </w:p>
        </w:tc>
      </w:tr>
      <w:tr w:rsidR="00D53899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1177" w:type="dxa"/>
            <w:gridSpan w:val="2"/>
            <w:tcBorders>
              <w:left w:val="single" w:sz="12" w:space="0" w:color="000000"/>
            </w:tcBorders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«Грипп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и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антибиотики»</w:t>
            </w:r>
          </w:p>
        </w:tc>
        <w:tc>
          <w:tcPr>
            <w:tcW w:w="614" w:type="dxa"/>
            <w:gridSpan w:val="3"/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РазбортренировочныхзаданийпоЕНГ</w:t>
            </w:r>
          </w:p>
        </w:tc>
        <w:tc>
          <w:tcPr>
            <w:tcW w:w="196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99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1177" w:type="dxa"/>
            <w:gridSpan w:val="2"/>
            <w:tcBorders>
              <w:left w:val="single" w:sz="12" w:space="0" w:color="000000"/>
            </w:tcBorders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«Группа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крови»</w:t>
            </w:r>
          </w:p>
        </w:tc>
        <w:tc>
          <w:tcPr>
            <w:tcW w:w="614" w:type="dxa"/>
            <w:gridSpan w:val="3"/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РазбортренировочныхзаданийпоЕНГ</w:t>
            </w:r>
          </w:p>
        </w:tc>
        <w:tc>
          <w:tcPr>
            <w:tcW w:w="196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(из самих заданий) знаний для объяснения явлений.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и/или интерпретация экспериментов.</w:t>
            </w:r>
          </w:p>
        </w:tc>
        <w:tc>
          <w:tcPr>
            <w:tcW w:w="154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индивидуально или в парах. Обсуждение результатов выполнения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129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РЭШ (https://fg.resh.edu. ru)</w:t>
            </w:r>
          </w:p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</w:t>
            </w:r>
            <w:hyperlink r:id="rId20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21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tp://skiv.instrao.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ru)</w:t>
            </w:r>
          </w:p>
        </w:tc>
      </w:tr>
      <w:tr w:rsidR="00D53899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77" w:type="dxa"/>
            <w:gridSpan w:val="2"/>
            <w:tcBorders>
              <w:left w:val="single" w:sz="12" w:space="0" w:color="000000"/>
            </w:tcBorders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«Лекарства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или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яд»</w:t>
            </w:r>
          </w:p>
        </w:tc>
        <w:tc>
          <w:tcPr>
            <w:tcW w:w="614" w:type="dxa"/>
            <w:gridSpan w:val="3"/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РазбортренировочныхзаданийпоЕНГ</w:t>
            </w:r>
          </w:p>
        </w:tc>
        <w:tc>
          <w:tcPr>
            <w:tcW w:w="196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99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1177" w:type="dxa"/>
            <w:gridSpan w:val="2"/>
            <w:tcBorders>
              <w:left w:val="single" w:sz="12" w:space="0" w:color="000000"/>
            </w:tcBorders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«ГМО</w:t>
            </w:r>
            <w:r w:rsidRPr="00D53899">
              <w:rPr>
                <w:rFonts w:ascii="Times New Roman"/>
                <w:sz w:val="24"/>
                <w:szCs w:val="24"/>
              </w:rPr>
              <w:t xml:space="preserve">: </w:t>
            </w:r>
            <w:r w:rsidRPr="00D53899">
              <w:rPr>
                <w:rFonts w:ascii="Times New Roman"/>
                <w:sz w:val="24"/>
                <w:szCs w:val="24"/>
              </w:rPr>
              <w:t>выгоды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и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угрозы»</w:t>
            </w:r>
          </w:p>
        </w:tc>
        <w:tc>
          <w:tcPr>
            <w:tcW w:w="614" w:type="dxa"/>
            <w:gridSpan w:val="3"/>
          </w:tcPr>
          <w:p w:rsid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D53899" w:rsidRPr="00D53899" w:rsidRDefault="00D53899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6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</w:t>
            </w:r>
            <w:hyperlink r:id="rId22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(h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23">
              <w:r w:rsidRPr="009E37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tp://skiv.instrao.</w:t>
              </w:r>
            </w:hyperlink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ru)</w:t>
            </w:r>
          </w:p>
        </w:tc>
      </w:tr>
      <w:tr w:rsidR="00D53899" w:rsidRPr="00406019" w:rsidTr="00D53899">
        <w:trPr>
          <w:trHeight w:val="678"/>
        </w:trPr>
        <w:tc>
          <w:tcPr>
            <w:tcW w:w="10106" w:type="dxa"/>
            <w:gridSpan w:val="11"/>
            <w:tcBorders>
              <w:left w:val="single" w:sz="12" w:space="0" w:color="000000"/>
            </w:tcBorders>
          </w:tcPr>
          <w:p w:rsidR="00D53899" w:rsidRPr="009E3762" w:rsidRDefault="00D53899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«Введение в раздел «Физические системы» (11 ч)</w:t>
            </w:r>
          </w:p>
        </w:tc>
      </w:tr>
      <w:tr w:rsidR="00857393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«Зеркальное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отражение»</w:t>
            </w:r>
          </w:p>
        </w:tc>
        <w:tc>
          <w:tcPr>
            <w:tcW w:w="472" w:type="dxa"/>
            <w:gridSpan w:val="2"/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</w:t>
            </w:r>
            <w:r w:rsidR="003B4384">
              <w:rPr>
                <w:rFonts w:ascii="Times New Roman"/>
                <w:sz w:val="24"/>
                <w:szCs w:val="24"/>
              </w:rPr>
              <w:t>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Анализ методов   исследования и интерпретация</w:t>
            </w:r>
          </w:p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результатов «экспериментов.</w:t>
            </w:r>
          </w:p>
        </w:tc>
        <w:tc>
          <w:tcPr>
            <w:tcW w:w="1546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 под ред. Г. С. Ковалевой, А. Ю. Пентина. –</w:t>
            </w:r>
          </w:p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2021.</w:t>
            </w:r>
          </w:p>
        </w:tc>
      </w:tr>
      <w:tr w:rsidR="00857393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«Что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у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кота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на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уме</w:t>
            </w:r>
            <w:r w:rsidRPr="00D53899">
              <w:rPr>
                <w:rFonts w:ascii="Times New Roman"/>
                <w:sz w:val="24"/>
                <w:szCs w:val="24"/>
              </w:rPr>
              <w:t>?</w:t>
            </w:r>
            <w:r w:rsidRPr="00D53899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472" w:type="dxa"/>
            <w:gridSpan w:val="2"/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Получение выводов на основе интерпретации данных (графиков, схем), построение рассуждений. Проведение простых исследований и анализ</w:t>
            </w:r>
          </w:p>
          <w:p w:rsidR="00857393" w:rsidRPr="009E3762" w:rsidRDefault="00857393" w:rsidP="0085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их результатов. </w:t>
            </w:r>
          </w:p>
        </w:tc>
        <w:tc>
          <w:tcPr>
            <w:tcW w:w="1546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Мозгзвой штурм. Презентация результатов выполнения заданий.</w:t>
            </w:r>
          </w:p>
        </w:tc>
        <w:tc>
          <w:tcPr>
            <w:tcW w:w="2129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857393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«Секреты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микроволновки»</w:t>
            </w:r>
          </w:p>
        </w:tc>
        <w:tc>
          <w:tcPr>
            <w:tcW w:w="472" w:type="dxa"/>
            <w:gridSpan w:val="2"/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857393" w:rsidRPr="009E3762" w:rsidRDefault="00857393" w:rsidP="0085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принципов действия технологий. </w:t>
            </w:r>
          </w:p>
        </w:tc>
        <w:tc>
          <w:tcPr>
            <w:tcW w:w="1546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857393" w:rsidRPr="009E3762" w:rsidRDefault="00857393" w:rsidP="0085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</w:t>
            </w:r>
          </w:p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 fg.resh.edu.ru)</w:t>
            </w:r>
          </w:p>
        </w:tc>
      </w:tr>
      <w:tr w:rsidR="00857393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«Диагностика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организма»</w:t>
            </w:r>
          </w:p>
        </w:tc>
        <w:tc>
          <w:tcPr>
            <w:tcW w:w="472" w:type="dxa"/>
            <w:gridSpan w:val="2"/>
          </w:tcPr>
          <w:p w:rsidR="00857393" w:rsidRDefault="00857393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857393" w:rsidRPr="00D53899" w:rsidRDefault="00857393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при</w:t>
            </w:r>
            <w:r w:rsidR="00AA010D">
              <w:rPr>
                <w:rFonts w:ascii="Times New Roman" w:hAnsi="Times New Roman" w:cs="Times New Roman"/>
                <w:sz w:val="24"/>
                <w:szCs w:val="24"/>
              </w:rPr>
              <w:t>нципов действия технологий. Вы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движение идей по использованию знаний для разработки и совершенствования технологий.</w:t>
            </w:r>
          </w:p>
        </w:tc>
        <w:tc>
          <w:tcPr>
            <w:tcW w:w="1546" w:type="dxa"/>
          </w:tcPr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857393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393" w:rsidRPr="009E3762">
              <w:rPr>
                <w:rFonts w:ascii="Times New Roman" w:hAnsi="Times New Roman" w:cs="Times New Roman"/>
                <w:sz w:val="24"/>
                <w:szCs w:val="24"/>
              </w:rPr>
              <w:t>бразовательный ресурс издательства «Просвещение» (https://media.prosv. ru/func/)</w:t>
            </w:r>
          </w:p>
          <w:p w:rsidR="00857393" w:rsidRPr="009E3762" w:rsidRDefault="00857393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 fg.resh.edu.ru)</w:t>
            </w:r>
          </w:p>
        </w:tc>
      </w:tr>
      <w:tr w:rsidR="00AA010D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«Озон</w:t>
            </w:r>
            <w:r w:rsidRPr="00D53899">
              <w:rPr>
                <w:rFonts w:ascii="Times New Roman"/>
                <w:sz w:val="24"/>
                <w:szCs w:val="24"/>
              </w:rPr>
              <w:t xml:space="preserve">: </w:t>
            </w:r>
            <w:r w:rsidRPr="00D53899">
              <w:rPr>
                <w:rFonts w:ascii="Times New Roman"/>
                <w:sz w:val="24"/>
                <w:szCs w:val="24"/>
              </w:rPr>
              <w:t>друг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или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враг</w:t>
            </w:r>
            <w:r w:rsidRPr="00D53899">
              <w:rPr>
                <w:rFonts w:ascii="Times New Roman"/>
                <w:sz w:val="24"/>
                <w:szCs w:val="24"/>
              </w:rPr>
              <w:t>?</w:t>
            </w:r>
            <w:r w:rsidRPr="00D53899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472" w:type="dxa"/>
            <w:gridSpan w:val="2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движение идей по использованию знаний для разработки и совершенствования технологий.</w:t>
            </w:r>
          </w:p>
        </w:tc>
        <w:tc>
          <w:tcPr>
            <w:tcW w:w="154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 fg.resh.edu.ru)</w:t>
            </w:r>
          </w:p>
        </w:tc>
      </w:tr>
      <w:tr w:rsidR="00AA010D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«Заряжаем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смартфон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своей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энергией»</w:t>
            </w:r>
          </w:p>
        </w:tc>
        <w:tc>
          <w:tcPr>
            <w:tcW w:w="472" w:type="dxa"/>
            <w:gridSpan w:val="2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Объяснение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нципов действия технологий. Вы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движение идей по использованию знаний для разработки и совершенствования технологий.</w:t>
            </w:r>
          </w:p>
        </w:tc>
        <w:tc>
          <w:tcPr>
            <w:tcW w:w="154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 fg.resh.edu.ru)</w:t>
            </w:r>
          </w:p>
        </w:tc>
      </w:tr>
      <w:tr w:rsidR="00AA010D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«Батарейкии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D53899">
              <w:rPr>
                <w:rFonts w:ascii="Times New Roman"/>
                <w:sz w:val="24"/>
                <w:szCs w:val="24"/>
              </w:rPr>
              <w:t>аккумуляторы»</w:t>
            </w:r>
          </w:p>
        </w:tc>
        <w:tc>
          <w:tcPr>
            <w:tcW w:w="472" w:type="dxa"/>
            <w:gridSpan w:val="2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движение идей по использованию знаний для разработки и совершенствования технологий.</w:t>
            </w:r>
          </w:p>
        </w:tc>
        <w:tc>
          <w:tcPr>
            <w:tcW w:w="1546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Работа индивидуально или в парах. </w:t>
            </w:r>
          </w:p>
        </w:tc>
        <w:tc>
          <w:tcPr>
            <w:tcW w:w="2129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 fg.resh.edu.ru)</w:t>
            </w:r>
          </w:p>
        </w:tc>
      </w:tr>
      <w:tr w:rsidR="00AA010D" w:rsidRPr="00406019" w:rsidTr="003B4384">
        <w:trPr>
          <w:trHeight w:val="678"/>
        </w:trPr>
        <w:tc>
          <w:tcPr>
            <w:tcW w:w="439" w:type="dxa"/>
            <w:tcBorders>
              <w:left w:val="single" w:sz="12" w:space="0" w:color="000000"/>
              <w:right w:val="single" w:sz="12" w:space="0" w:color="000000"/>
            </w:tcBorders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4"/>
            <w:tcBorders>
              <w:left w:val="single" w:sz="12" w:space="0" w:color="000000"/>
            </w:tcBorders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D53899">
              <w:rPr>
                <w:rFonts w:ascii="Times New Roman"/>
                <w:sz w:val="24"/>
                <w:szCs w:val="24"/>
              </w:rPr>
              <w:t>«Айсберг»</w:t>
            </w:r>
          </w:p>
        </w:tc>
        <w:tc>
          <w:tcPr>
            <w:tcW w:w="472" w:type="dxa"/>
            <w:gridSpan w:val="2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A010D" w:rsidRPr="009E3762" w:rsidRDefault="00AA010D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A010D" w:rsidRPr="009E3762" w:rsidRDefault="00AA010D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0D" w:rsidRPr="00406019" w:rsidTr="00D53899">
        <w:trPr>
          <w:trHeight w:val="678"/>
        </w:trPr>
        <w:tc>
          <w:tcPr>
            <w:tcW w:w="10106" w:type="dxa"/>
            <w:gridSpan w:val="11"/>
            <w:tcBorders>
              <w:left w:val="single" w:sz="12" w:space="0" w:color="000000"/>
            </w:tcBorders>
          </w:tcPr>
          <w:p w:rsidR="00AA010D" w:rsidRPr="009E3762" w:rsidRDefault="00AA010D" w:rsidP="00D5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«Введение в раздел «Земля и космические системы» (11 ч)</w:t>
            </w:r>
          </w:p>
        </w:tc>
      </w:tr>
      <w:tr w:rsidR="00AA010D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A010D" w:rsidRPr="00857393" w:rsidRDefault="00AA010D" w:rsidP="00857393">
            <w:pPr>
              <w:pStyle w:val="a4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12" w:space="0" w:color="000000"/>
            </w:tcBorders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«Луна»</w:t>
            </w:r>
          </w:p>
        </w:tc>
        <w:tc>
          <w:tcPr>
            <w:tcW w:w="330" w:type="dxa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lastRenderedPageBreak/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выводов на основе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интерпретации данных (графиков, схем), построение рассуждений. Проведение простых исследований и анализ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их результатов. </w:t>
            </w:r>
          </w:p>
        </w:tc>
        <w:tc>
          <w:tcPr>
            <w:tcW w:w="154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 или группах.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Мозгзвой штурм. Презентация результатов 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Естественно-научная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грамотность.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AA010D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A010D" w:rsidRPr="00857393" w:rsidRDefault="00AA010D" w:rsidP="00857393">
            <w:pPr>
              <w:pStyle w:val="a4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12" w:space="0" w:color="000000"/>
            </w:tcBorders>
          </w:tcPr>
          <w:p w:rsidR="00AA010D" w:rsidRPr="00857393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«Движение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воздуха»</w:t>
            </w:r>
          </w:p>
        </w:tc>
        <w:tc>
          <w:tcPr>
            <w:tcW w:w="330" w:type="dxa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выводов на основе интерпретации данных (графиков, схем), построение рассуждений. 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AA010D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A010D" w:rsidRPr="00857393" w:rsidRDefault="00AA010D" w:rsidP="00857393">
            <w:pPr>
              <w:pStyle w:val="a4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12" w:space="0" w:color="000000"/>
            </w:tcBorders>
          </w:tcPr>
          <w:p w:rsidR="00AA010D" w:rsidRPr="00857393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«Прогноз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погоды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в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турпоходе»</w:t>
            </w:r>
          </w:p>
        </w:tc>
        <w:tc>
          <w:tcPr>
            <w:tcW w:w="330" w:type="dxa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выводов на основе интерпретации данных (графиков, схем), построение рассуждений. Проведение простых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 анализ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их результатов. </w:t>
            </w:r>
          </w:p>
        </w:tc>
        <w:tc>
          <w:tcPr>
            <w:tcW w:w="154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или группах. Мозгзвой штурм. Презентация результатов 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AA010D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A010D" w:rsidRPr="00857393" w:rsidRDefault="00AA010D" w:rsidP="00857393">
            <w:pPr>
              <w:pStyle w:val="a4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12" w:space="0" w:color="000000"/>
            </w:tcBorders>
          </w:tcPr>
          <w:p w:rsidR="00AA010D" w:rsidRPr="00857393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«Управление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погодой»</w:t>
            </w:r>
          </w:p>
        </w:tc>
        <w:tc>
          <w:tcPr>
            <w:tcW w:w="330" w:type="dxa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анализ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их результатов. </w:t>
            </w:r>
          </w:p>
        </w:tc>
        <w:tc>
          <w:tcPr>
            <w:tcW w:w="1546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AA010D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A010D" w:rsidRPr="00857393" w:rsidRDefault="00AA010D" w:rsidP="00857393">
            <w:pPr>
              <w:pStyle w:val="a4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12" w:space="0" w:color="000000"/>
            </w:tcBorders>
          </w:tcPr>
          <w:p w:rsidR="00AA010D" w:rsidRPr="00857393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«Мусорный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остров»</w:t>
            </w:r>
          </w:p>
        </w:tc>
        <w:tc>
          <w:tcPr>
            <w:tcW w:w="330" w:type="dxa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Получение выводов на основе интерпретации данных (графиков, схем), построение рассуждений. Проведение простых исследований и анализ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их результатов. </w:t>
            </w:r>
          </w:p>
        </w:tc>
        <w:tc>
          <w:tcPr>
            <w:tcW w:w="1546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Мозгзвой штурм. Презентация результатов 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  <w:tr w:rsidR="00AA010D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A010D" w:rsidRPr="00857393" w:rsidRDefault="00AA010D" w:rsidP="00857393">
            <w:pPr>
              <w:pStyle w:val="a4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12" w:space="0" w:color="000000"/>
            </w:tcBorders>
          </w:tcPr>
          <w:p w:rsidR="00AA010D" w:rsidRPr="00857393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«Исчезновение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животных»</w:t>
            </w:r>
          </w:p>
        </w:tc>
        <w:tc>
          <w:tcPr>
            <w:tcW w:w="330" w:type="dxa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A010D" w:rsidRPr="00D53899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Разбор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тренировочных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заданий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по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ЕНГ</w:t>
            </w:r>
          </w:p>
        </w:tc>
        <w:tc>
          <w:tcPr>
            <w:tcW w:w="1966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выводов на основе интерпретации данных (графиков,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схем), построение рассуждений. 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A010D" w:rsidRPr="009E3762" w:rsidRDefault="00AA010D" w:rsidP="00AA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 или группах. Презентация результатов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заданий.</w:t>
            </w:r>
          </w:p>
        </w:tc>
        <w:tc>
          <w:tcPr>
            <w:tcW w:w="2129" w:type="dxa"/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Естественно-научнаяграмотность.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 </w:t>
            </w:r>
            <w:r w:rsidRPr="009E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(https://fg.resh.edu. ru)</w:t>
            </w:r>
          </w:p>
        </w:tc>
      </w:tr>
      <w:tr w:rsidR="00AA010D" w:rsidRPr="00406019" w:rsidTr="003B4384">
        <w:trPr>
          <w:trHeight w:val="678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A010D" w:rsidRPr="00857393" w:rsidRDefault="00AA010D" w:rsidP="00857393">
            <w:pPr>
              <w:pStyle w:val="a4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left w:val="single" w:sz="12" w:space="0" w:color="000000"/>
            </w:tcBorders>
          </w:tcPr>
          <w:p w:rsidR="00AA010D" w:rsidRPr="00857393" w:rsidRDefault="00AA010D" w:rsidP="00406019">
            <w:pPr>
              <w:rPr>
                <w:rFonts w:ascii="Times New Roman"/>
                <w:sz w:val="24"/>
                <w:szCs w:val="24"/>
              </w:rPr>
            </w:pPr>
            <w:r w:rsidRPr="00857393">
              <w:rPr>
                <w:rFonts w:ascii="Times New Roman"/>
                <w:sz w:val="24"/>
                <w:szCs w:val="24"/>
              </w:rPr>
              <w:t>«Когда</w:t>
            </w:r>
            <w:r w:rsidR="003B4384">
              <w:rPr>
                <w:rFonts w:ascii="Times New Roman"/>
                <w:sz w:val="24"/>
                <w:szCs w:val="24"/>
              </w:rPr>
              <w:t xml:space="preserve"> </w:t>
            </w:r>
            <w:r w:rsidRPr="00857393">
              <w:rPr>
                <w:rFonts w:ascii="Times New Roman"/>
                <w:sz w:val="24"/>
                <w:szCs w:val="24"/>
              </w:rPr>
              <w:t>Землястанетпустыней</w:t>
            </w:r>
            <w:r w:rsidRPr="00857393">
              <w:rPr>
                <w:rFonts w:ascii="Times New Roman"/>
                <w:sz w:val="24"/>
                <w:szCs w:val="24"/>
              </w:rPr>
              <w:t>?</w:t>
            </w:r>
            <w:r w:rsidRPr="00857393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330" w:type="dxa"/>
          </w:tcPr>
          <w:p w:rsidR="00AA010D" w:rsidRDefault="00AA010D" w:rsidP="0040601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«Глобальное потепление» и «Красный прилив»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Получение выводов на основе интерпретации данных (графиков, схем), построение рассуждений. Проведение простых исследований и анализ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их результатов. Выдвижение  идей по моделированию глобальных процессов.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Мозгзвой штурм. Презентация результатов выполнения 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заданий. Выпуск 2: учеб.пособие для общеобразовательных организаций / под ред. Г. С. Ковалевой, А. Ю. Пентина. —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М. ; СПб. : Просвещение, 2021.</w:t>
            </w:r>
          </w:p>
          <w:p w:rsidR="00AA010D" w:rsidRPr="009E3762" w:rsidRDefault="00AA010D" w:rsidP="0098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2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 ru)</w:t>
            </w:r>
          </w:p>
        </w:tc>
      </w:tr>
    </w:tbl>
    <w:p w:rsidR="00406019" w:rsidRPr="009E3762" w:rsidRDefault="00406019" w:rsidP="00406019">
      <w:pPr>
        <w:rPr>
          <w:rFonts w:ascii="Times New Roman"/>
          <w:sz w:val="24"/>
          <w:szCs w:val="24"/>
        </w:rPr>
        <w:sectPr w:rsidR="00406019" w:rsidRPr="009E376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922D0" w:rsidRPr="009E3762" w:rsidRDefault="00706527" w:rsidP="009E3762">
      <w:pPr>
        <w:pStyle w:val="21"/>
        <w:tabs>
          <w:tab w:val="left" w:pos="6506"/>
        </w:tabs>
        <w:ind w:left="0"/>
        <w:jc w:val="both"/>
        <w:rPr>
          <w:rFonts w:ascii="Times New Roman" w:hAnsi="Times New Roman" w:cs="Times New Roman"/>
        </w:rPr>
      </w:pPr>
      <w:r w:rsidRPr="009E3762">
        <w:rPr>
          <w:rFonts w:ascii="Times New Roman" w:hAnsi="Times New Roman" w:cs="Times New Roman"/>
        </w:rPr>
        <w:lastRenderedPageBreak/>
        <w:t>Методические материалы</w:t>
      </w:r>
    </w:p>
    <w:p w:rsidR="00706527" w:rsidRPr="009E3762" w:rsidRDefault="00706527" w:rsidP="009E3762">
      <w:pPr>
        <w:jc w:val="both"/>
        <w:rPr>
          <w:rFonts w:ascii="Times New Roman" w:hAnsi="Times New Roman" w:cs="Times New Roman"/>
          <w:sz w:val="24"/>
          <w:szCs w:val="24"/>
        </w:rPr>
      </w:pPr>
      <w:r w:rsidRPr="009E3762">
        <w:rPr>
          <w:rFonts w:ascii="Times New Roman" w:hAnsi="Times New Roman" w:cs="Times New Roman"/>
          <w:sz w:val="24"/>
          <w:szCs w:val="24"/>
        </w:rPr>
        <w:t>Естественно-научная грамотность. Сборник эталонных заданий. Выпуск 2: учеб. пособие для общеобразовательных организаций / под ред. Г. С. Ковалевой, А. Ю. Пентина. –М. ; СПб. : Просвещение, 2021.</w:t>
      </w:r>
    </w:p>
    <w:sectPr w:rsidR="00706527" w:rsidRPr="009E3762" w:rsidSect="00C1476D">
      <w:pgSz w:w="7830" w:h="12020"/>
      <w:pgMar w:top="640" w:right="5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05" w:rsidRDefault="00636A05" w:rsidP="00387B34">
      <w:r>
        <w:separator/>
      </w:r>
    </w:p>
  </w:endnote>
  <w:endnote w:type="continuationSeparator" w:id="1">
    <w:p w:rsidR="00636A05" w:rsidRDefault="00636A05" w:rsidP="0038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05" w:rsidRDefault="00636A05" w:rsidP="00387B34">
      <w:r>
        <w:separator/>
      </w:r>
    </w:p>
  </w:footnote>
  <w:footnote w:type="continuationSeparator" w:id="1">
    <w:p w:rsidR="00636A05" w:rsidRDefault="00636A05" w:rsidP="00387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654"/>
    <w:multiLevelType w:val="hybridMultilevel"/>
    <w:tmpl w:val="1AA23AA4"/>
    <w:lvl w:ilvl="0" w:tplc="ED4E911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B4A6B42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92418FE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403838D4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6A384068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21CE243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B2F2885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2F7AAA3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A33CBD8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">
    <w:nsid w:val="10B81B87"/>
    <w:multiLevelType w:val="hybridMultilevel"/>
    <w:tmpl w:val="B6C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8D5"/>
    <w:multiLevelType w:val="hybridMultilevel"/>
    <w:tmpl w:val="2B76BA68"/>
    <w:lvl w:ilvl="0" w:tplc="A2D41E1C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8C946ED0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B71AE9C8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323ED948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3ED4D508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3B3CFB1E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4FA4C990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4216C9D4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3FC84D62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3">
    <w:nsid w:val="142C1472"/>
    <w:multiLevelType w:val="hybridMultilevel"/>
    <w:tmpl w:val="0308CD40"/>
    <w:lvl w:ilvl="0" w:tplc="8F38CB6C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8688B55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EB98DE44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81FAF328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0344C336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7EA86A20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DCE61A4A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088671BC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B4A6CF8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4">
    <w:nsid w:val="161E4116"/>
    <w:multiLevelType w:val="hybridMultilevel"/>
    <w:tmpl w:val="36D8741A"/>
    <w:lvl w:ilvl="0" w:tplc="AD60BE30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B8D08CEA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54FCE034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C228349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CFB83E7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B0B22C88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DD2C787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474CB1E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C4F0A37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5">
    <w:nsid w:val="1EF543F5"/>
    <w:multiLevelType w:val="hybridMultilevel"/>
    <w:tmpl w:val="8E90C1DA"/>
    <w:lvl w:ilvl="0" w:tplc="44D02BC2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FD36B440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91D8B68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52D2CB62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2C643CCA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A3C8A1C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1A4E7A06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B63EF054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8CFE5E4A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6">
    <w:nsid w:val="20977CF2"/>
    <w:multiLevelType w:val="hybridMultilevel"/>
    <w:tmpl w:val="37D66E56"/>
    <w:lvl w:ilvl="0" w:tplc="6C46483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E44CE7F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64EC1C4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77EA47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DD44D7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18A01AB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3A761E8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7F3A607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A472501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276F113D"/>
    <w:multiLevelType w:val="hybridMultilevel"/>
    <w:tmpl w:val="22325678"/>
    <w:lvl w:ilvl="0" w:tplc="C90C6D6C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2D30F7B0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DD4A0B8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A8C4F46C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760071A8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DABC1494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C66A7B46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A37C4DFC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51245E88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8">
    <w:nsid w:val="40F068FB"/>
    <w:multiLevelType w:val="hybridMultilevel"/>
    <w:tmpl w:val="5448C60C"/>
    <w:lvl w:ilvl="0" w:tplc="6F6E408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963C0C6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62C6B620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CB0325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3321104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1E5E40A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48616C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964B2A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FBC8CAD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nsid w:val="49B86E78"/>
    <w:multiLevelType w:val="hybridMultilevel"/>
    <w:tmpl w:val="9E2CAE5C"/>
    <w:lvl w:ilvl="0" w:tplc="B4BAC27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AD42E5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E28CF1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524E064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3244E2E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D6EC33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8988B2D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BE64C5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44AA86A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4D3F23E8"/>
    <w:multiLevelType w:val="hybridMultilevel"/>
    <w:tmpl w:val="5E7E7B52"/>
    <w:lvl w:ilvl="0" w:tplc="9EB28D6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A30EBD5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486A7E5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262ABE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D62E345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4582E53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7018CB5A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F4920D4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625E1B8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1">
    <w:nsid w:val="51B12AB9"/>
    <w:multiLevelType w:val="hybridMultilevel"/>
    <w:tmpl w:val="92789518"/>
    <w:lvl w:ilvl="0" w:tplc="286E4F2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D6E5EC2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937C689E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CB0042F4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0F407DF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A1E42F7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157808A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1B0D2C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557AC09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2">
    <w:nsid w:val="57435B28"/>
    <w:multiLevelType w:val="hybridMultilevel"/>
    <w:tmpl w:val="61820D0A"/>
    <w:lvl w:ilvl="0" w:tplc="BCA247F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EF4252"/>
    <w:multiLevelType w:val="hybridMultilevel"/>
    <w:tmpl w:val="FF0C33D8"/>
    <w:lvl w:ilvl="0" w:tplc="5F3CF64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EB862174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CCC2C9AE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CE181880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4D062F0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671AC55A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94445CC4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4D08B21E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97A039E0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922D0"/>
    <w:rsid w:val="000F33FA"/>
    <w:rsid w:val="00145EAB"/>
    <w:rsid w:val="001733D8"/>
    <w:rsid w:val="002774D7"/>
    <w:rsid w:val="00284C3A"/>
    <w:rsid w:val="003314F2"/>
    <w:rsid w:val="00387B34"/>
    <w:rsid w:val="003B4384"/>
    <w:rsid w:val="00406019"/>
    <w:rsid w:val="00414FE9"/>
    <w:rsid w:val="004606F1"/>
    <w:rsid w:val="0047479D"/>
    <w:rsid w:val="00564F77"/>
    <w:rsid w:val="00576EC9"/>
    <w:rsid w:val="00626B01"/>
    <w:rsid w:val="00632465"/>
    <w:rsid w:val="00636A05"/>
    <w:rsid w:val="00706527"/>
    <w:rsid w:val="00857393"/>
    <w:rsid w:val="008B1CDE"/>
    <w:rsid w:val="00907E8F"/>
    <w:rsid w:val="009861AA"/>
    <w:rsid w:val="009E3762"/>
    <w:rsid w:val="00A475BB"/>
    <w:rsid w:val="00AA010D"/>
    <w:rsid w:val="00B9782A"/>
    <w:rsid w:val="00BE1E7E"/>
    <w:rsid w:val="00C100FA"/>
    <w:rsid w:val="00C1476D"/>
    <w:rsid w:val="00C86D0B"/>
    <w:rsid w:val="00C922D0"/>
    <w:rsid w:val="00D53899"/>
    <w:rsid w:val="00D611F1"/>
    <w:rsid w:val="00D75D58"/>
    <w:rsid w:val="00DC37EA"/>
    <w:rsid w:val="00E21427"/>
    <w:rsid w:val="00E25769"/>
    <w:rsid w:val="00EB12D0"/>
    <w:rsid w:val="00EB74C2"/>
    <w:rsid w:val="00FE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2D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922D0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rsid w:val="00C922D0"/>
    <w:pPr>
      <w:ind w:left="440" w:right="15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922D0"/>
    <w:pPr>
      <w:spacing w:before="314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C922D0"/>
    <w:pPr>
      <w:spacing w:before="93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C922D0"/>
    <w:pPr>
      <w:spacing w:before="97"/>
      <w:ind w:left="157"/>
      <w:outlineLvl w:val="3"/>
    </w:pPr>
    <w:rPr>
      <w:rFonts w:ascii="Arial" w:eastAsia="Arial" w:hAnsi="Arial" w:cs="Arial"/>
      <w:b/>
      <w:bCs/>
    </w:rPr>
  </w:style>
  <w:style w:type="paragraph" w:customStyle="1" w:styleId="41">
    <w:name w:val="Заголовок 41"/>
    <w:basedOn w:val="a"/>
    <w:uiPriority w:val="1"/>
    <w:qFormat/>
    <w:rsid w:val="00C922D0"/>
    <w:pPr>
      <w:spacing w:before="178"/>
      <w:ind w:left="157"/>
      <w:outlineLvl w:val="4"/>
    </w:pPr>
    <w:rPr>
      <w:rFonts w:ascii="Microsoft Sans Serif" w:eastAsia="Microsoft Sans Serif" w:hAnsi="Microsoft Sans Serif" w:cs="Microsoft Sans Serif"/>
    </w:rPr>
  </w:style>
  <w:style w:type="paragraph" w:customStyle="1" w:styleId="51">
    <w:name w:val="Заголовок 51"/>
    <w:basedOn w:val="a"/>
    <w:uiPriority w:val="1"/>
    <w:qFormat/>
    <w:rsid w:val="00C922D0"/>
    <w:pPr>
      <w:spacing w:before="128"/>
      <w:ind w:left="319" w:hanging="163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61">
    <w:name w:val="Заголовок 61"/>
    <w:basedOn w:val="a"/>
    <w:uiPriority w:val="1"/>
    <w:qFormat/>
    <w:rsid w:val="00C922D0"/>
    <w:pPr>
      <w:spacing w:before="73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C922D0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C922D0"/>
  </w:style>
  <w:style w:type="paragraph" w:styleId="a5">
    <w:name w:val="header"/>
    <w:basedOn w:val="a"/>
    <w:link w:val="a6"/>
    <w:uiPriority w:val="99"/>
    <w:semiHidden/>
    <w:unhideWhenUsed/>
    <w:rsid w:val="00387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B34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7B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B34"/>
    <w:rPr>
      <w:rFonts w:ascii="Cambria" w:eastAsia="Cambria" w:hAnsi="Cambria" w:cs="Cambri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14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76D"/>
    <w:rPr>
      <w:rFonts w:ascii="Tahoma" w:eastAsia="Cambria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706527"/>
    <w:rPr>
      <w:color w:val="0000FF" w:themeColor="hyperlink"/>
      <w:u w:val="single"/>
    </w:rPr>
  </w:style>
  <w:style w:type="character" w:styleId="ac">
    <w:name w:val="Strong"/>
    <w:uiPriority w:val="22"/>
    <w:qFormat/>
    <w:rsid w:val="009E3762"/>
    <w:rPr>
      <w:b/>
      <w:bCs/>
    </w:rPr>
  </w:style>
  <w:style w:type="paragraph" w:customStyle="1" w:styleId="Default">
    <w:name w:val="Default"/>
    <w:rsid w:val="009E3762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paragraph" w:styleId="ad">
    <w:name w:val="No Spacing"/>
    <w:uiPriority w:val="1"/>
    <w:qFormat/>
    <w:rsid w:val="00A475BB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/" TargetMode="Externa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kiv.instrao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kiv/" TargetMode="External"/><Relationship Id="rId20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v.instra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Света</cp:lastModifiedBy>
  <cp:revision>2</cp:revision>
  <cp:lastPrinted>2023-09-11T09:02:00Z</cp:lastPrinted>
  <dcterms:created xsi:type="dcterms:W3CDTF">2023-10-15T14:38:00Z</dcterms:created>
  <dcterms:modified xsi:type="dcterms:W3CDTF">2023-10-15T14:38:00Z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2023-09-05T00:00:00Z</vt:filetime>
  </property>
</Properties>
</file>