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7A" w:rsidRPr="005B097A" w:rsidRDefault="005B097A" w:rsidP="005B097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B097A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предмету «География» (углубленный уровень).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Рабочая программа </w:t>
      </w:r>
      <w:proofErr w:type="gramStart"/>
      <w:r w:rsidRPr="001F0F1B">
        <w:rPr>
          <w:rFonts w:ascii="Times New Roman" w:hAnsi="Times New Roman"/>
          <w:color w:val="000000"/>
          <w:sz w:val="28"/>
          <w:lang w:val="ru-RU"/>
        </w:rPr>
        <w:t>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</w:t>
      </w:r>
      <w:proofErr w:type="gram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в соответствии с ФГОС СОО. Программа включает требования к личностным,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разработана с учётом Концепции развития географического образования.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Программа включает предметные требования на углублённом уровне, которые </w:t>
      </w:r>
      <w:proofErr w:type="gramStart"/>
      <w:r w:rsidRPr="001F0F1B">
        <w:rPr>
          <w:rFonts w:ascii="Times New Roman" w:hAnsi="Times New Roman"/>
          <w:color w:val="000000"/>
          <w:sz w:val="28"/>
          <w:lang w:val="ru-RU"/>
        </w:rPr>
        <w:t>отражают</w:t>
      </w:r>
      <w:proofErr w:type="gram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в том числе и требования, предъявляемые обучающимся в географии на базовом уровне на уровне среднего общего образования.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Согласно своему назначению, рабочая программа даёт представление о целях обучения, воспитания и </w:t>
      </w:r>
      <w:proofErr w:type="gramStart"/>
      <w:r w:rsidRPr="001F0F1B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«География», личностных,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В программе отражены содержание, объём и порядок изучения курса географии на углублённом уровне с целью профессионального самоопределения.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информации, в том числе ресурсов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систем. Программа даёт возможность дальнейшего формирования у обучающихся функциональной грамотности – способности использовать получаемые знания для решения жизненных проблем в различных сферах человеческой деятельности, в общении и социальных отношениях.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углублённого уровня географии обеспечивается преемственность программы основного общего образования, в том числе в формировании основных видов учебной деятельности. Обучающиеся получают возможность углубить знания основ географических наук, приобретённые при изучении географии на уровне основного общего образования: знания о природе Земли, которые будут способствовать развитию представлений о целостности географического пространства как иерархии взаимосвязанных природно-общественных территориальных систем; освоить необходимые в современном мире знания экономической и социальной географии мира и сформировать умения их применять, а также овладеть методами географических исследований, использовать их для решения практико-ориентированных задач. Обучающиеся получат навыки самостоятельного оценивания уровня безопасности окружающей среды, адаптации к изменению её условий, оценивания географических факторов, </w:t>
      </w:r>
      <w:r w:rsidRPr="001F0F1B">
        <w:rPr>
          <w:rFonts w:ascii="Times New Roman" w:hAnsi="Times New Roman"/>
          <w:color w:val="000000"/>
          <w:sz w:val="28"/>
          <w:lang w:val="ru-RU"/>
        </w:rPr>
        <w:lastRenderedPageBreak/>
        <w:t>определяющих сущность и динамику важнейших природных, социально-экономических объектов, процессов, явлений и экологических процессов.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Содержание географического образования на уровне среднего общего образования должно учитывать факторы устойчивого развития,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постиндустриализации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и информатизации мировой экономики.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0F1B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мира, фокусирование на формировании у обучающихся целостного представления о роли России в современном мире.</w:t>
      </w:r>
      <w:proofErr w:type="gramEnd"/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Главными факторами, определяющими содержательную часть курса, явились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системы географических наук, их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proofErr w:type="gramStart"/>
      <w:r w:rsidRPr="001F0F1B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spellEnd"/>
      <w:proofErr w:type="gram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. Это позволило более чётко представить географические аспекты происходящих в современном мире геополитических, межнациональных и межгосударственных,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процессов, возможность дальнейшей специализации обучающихся в области географических наук.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>Содержание программы углублённого уровня среднего общего образования по географии отражает взаимосвязь и взаимообусловленность природных, социально-экономических процессов и явлений, ориентируется на потребности с одной стороны, в географической грамотности населения, с другой – в подготовке будущих специалистов различного географического профиля.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>В программе предусмотрены актуализация и углубление знаний по географии России, в том числе о социально-экономических, экологических проблемах, возможных способах их решения, овладение новыми видами деятельности. Россия рассматривается как часть мирового сообщества, в контексте мировых тенденций в сравнении с другими странами и регионами.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>Углублённый уровень изучения предмета обеспечивается за счёт: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более глубокого изучения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и теоретического материала, в том числе закономерностей, причинно-следственных связей географических процессов и явлений, изучавшихся на уровне основного общего образования;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включения нового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и теоретического материала, необходимого для формирования более полного представления об особенностях развития современного мирового хозяйства и его отдельных отраслей, демографических, природных процессов и процессов взаимодействия природы и общества;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повышения уровня самостоятельности обучающихся за счёт расширения набора факторов, которые нужно принимать во внимание при </w:t>
      </w:r>
      <w:r w:rsidRPr="001F0F1B">
        <w:rPr>
          <w:rFonts w:ascii="Times New Roman" w:hAnsi="Times New Roman"/>
          <w:color w:val="000000"/>
          <w:sz w:val="28"/>
          <w:lang w:val="ru-RU"/>
        </w:rPr>
        <w:lastRenderedPageBreak/>
        <w:t>осуществлении таких видов деятельности, как сравнение, объяснение, оценка с разных точек зрения, принятие решений при реализации задач;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>включения новых активных видов деятельности, соответствующих целям изучения предмета «География».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на углублённом уровне должно предоставить обучающимся возможность для продолжения образования по направлениям подготовки (специальностям), связанным с физической географией, общественной географией, картографией, а также смежным с ними (экология, природопользование, землеустройство, геология, демография,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урбанистика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>) и другим профильным специальностям.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При изучении географии на углублённом уровне важно использование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связей с историей, обществознанием, физикой, химией, биологией и другими учебными предметами.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b/>
          <w:color w:val="000000"/>
          <w:sz w:val="28"/>
          <w:lang w:val="ru-RU"/>
        </w:rPr>
        <w:t xml:space="preserve">Цели </w:t>
      </w:r>
      <w:r w:rsidRPr="001F0F1B">
        <w:rPr>
          <w:rFonts w:ascii="Times New Roman" w:hAnsi="Times New Roman"/>
          <w:color w:val="000000"/>
          <w:sz w:val="28"/>
          <w:lang w:val="ru-RU"/>
        </w:rPr>
        <w:t xml:space="preserve">изучения географии на углублённом уровне на уровне среднего общего образования направлены </w:t>
      </w:r>
      <w:proofErr w:type="gramStart"/>
      <w:r w:rsidRPr="001F0F1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F0F1B">
        <w:rPr>
          <w:rFonts w:ascii="Times New Roman" w:hAnsi="Times New Roman"/>
          <w:color w:val="000000"/>
          <w:sz w:val="28"/>
          <w:lang w:val="ru-RU"/>
        </w:rPr>
        <w:t>:</w:t>
      </w:r>
    </w:p>
    <w:p w:rsidR="005B097A" w:rsidRPr="005B097A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 с позиций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постиндустриализации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и устойчивого развития, с ролью </w:t>
      </w:r>
      <w:r w:rsidRPr="005B097A">
        <w:rPr>
          <w:rFonts w:ascii="Times New Roman" w:hAnsi="Times New Roman"/>
          <w:color w:val="000000"/>
          <w:sz w:val="28"/>
          <w:lang w:val="ru-RU"/>
        </w:rPr>
        <w:t>России как составной части мирового сообщества;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F0F1B">
        <w:rPr>
          <w:rFonts w:ascii="Times New Roman" w:hAnsi="Times New Roman"/>
          <w:color w:val="000000"/>
          <w:sz w:val="28"/>
          <w:lang w:val="ru-RU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изучения географического пространства,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общества;</w:t>
      </w:r>
      <w:proofErr w:type="gramEnd"/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>3) формирование в завершённом виде основ географической культуры;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 xml:space="preserve">5) формирование системы географических знаний и умений,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 </w:t>
      </w:r>
      <w:proofErr w:type="spellStart"/>
      <w:r w:rsidRPr="001F0F1B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F0F1B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с учётом пространственно-временных условий и факторов; для выявления географической специфики и роли России в условиях </w:t>
      </w:r>
      <w:r w:rsidRPr="001F0F1B">
        <w:rPr>
          <w:rFonts w:ascii="Times New Roman" w:hAnsi="Times New Roman"/>
          <w:color w:val="000000"/>
          <w:sz w:val="28"/>
          <w:lang w:val="ru-RU"/>
        </w:rPr>
        <w:lastRenderedPageBreak/>
        <w:t>стремительного развития трансграничных, интеграционных процессов в мировой экономике, политике, безопасности, социальной и культурной жизни;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индивидуальной образовательной или профессиональной траектории в области географии.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>Реализация в программе указанных целей предусматривает повторение курса географии за курс основного общего образования.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r w:rsidRPr="001F0F1B">
        <w:rPr>
          <w:rFonts w:ascii="Times New Roman" w:hAnsi="Times New Roman"/>
          <w:color w:val="000000"/>
          <w:sz w:val="28"/>
          <w:lang w:val="ru-RU"/>
        </w:rPr>
        <w:t>Изучение географ</w:t>
      </w:r>
      <w:r>
        <w:rPr>
          <w:rFonts w:ascii="Times New Roman" w:hAnsi="Times New Roman"/>
          <w:color w:val="000000"/>
          <w:sz w:val="28"/>
          <w:lang w:val="ru-RU"/>
        </w:rPr>
        <w:t>ии на углублённом уровне в 10 классе</w:t>
      </w:r>
      <w:r w:rsidRPr="001F0F1B">
        <w:rPr>
          <w:rFonts w:ascii="Times New Roman" w:hAnsi="Times New Roman"/>
          <w:color w:val="000000"/>
          <w:sz w:val="28"/>
          <w:lang w:val="ru-RU"/>
        </w:rPr>
        <w:t xml:space="preserve"> предусматривается в социально-экономическом профиле. </w:t>
      </w:r>
    </w:p>
    <w:p w:rsidR="005B097A" w:rsidRPr="001F0F1B" w:rsidRDefault="005B097A" w:rsidP="005B097A">
      <w:pPr>
        <w:spacing w:after="0" w:line="264" w:lineRule="auto"/>
        <w:ind w:firstLine="600"/>
        <w:jc w:val="both"/>
        <w:rPr>
          <w:lang w:val="ru-RU"/>
        </w:rPr>
      </w:pPr>
      <w:bookmarkStart w:id="0" w:name="64f291db-a2ad-4e42-b982-e11f769a4f39"/>
      <w:r w:rsidRPr="001F0F1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ге</w:t>
      </w:r>
      <w:r>
        <w:rPr>
          <w:rFonts w:ascii="Times New Roman" w:hAnsi="Times New Roman"/>
          <w:color w:val="000000"/>
          <w:sz w:val="28"/>
          <w:lang w:val="ru-RU"/>
        </w:rPr>
        <w:t xml:space="preserve">ографии на углубленном уровне </w:t>
      </w:r>
      <w:r w:rsidRPr="001F0F1B">
        <w:rPr>
          <w:rFonts w:ascii="Times New Roman" w:hAnsi="Times New Roman"/>
          <w:color w:val="000000"/>
          <w:sz w:val="28"/>
          <w:lang w:val="ru-RU"/>
        </w:rPr>
        <w:t xml:space="preserve"> в 10 классе – 102 часа (3 часа в неделю)</w:t>
      </w:r>
      <w:bookmarkEnd w:id="0"/>
    </w:p>
    <w:p w:rsidR="005B097A" w:rsidRPr="001F0F1B" w:rsidRDefault="005B097A" w:rsidP="005B097A">
      <w:pPr>
        <w:spacing w:after="0" w:line="264" w:lineRule="auto"/>
        <w:ind w:left="120"/>
        <w:jc w:val="both"/>
        <w:rPr>
          <w:lang w:val="ru-RU"/>
        </w:rPr>
      </w:pPr>
    </w:p>
    <w:p w:rsidR="005E1617" w:rsidRPr="005B097A" w:rsidRDefault="005E1617">
      <w:pPr>
        <w:rPr>
          <w:lang w:val="ru-RU"/>
        </w:rPr>
      </w:pPr>
    </w:p>
    <w:sectPr w:rsidR="005E1617" w:rsidRPr="005B097A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B097A"/>
    <w:rsid w:val="005B097A"/>
    <w:rsid w:val="005E1617"/>
    <w:rsid w:val="00A8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7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2023-10-12T15:16:00Z</dcterms:created>
  <dcterms:modified xsi:type="dcterms:W3CDTF">2023-10-12T15:19:00Z</dcterms:modified>
</cp:coreProperties>
</file>