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93" w:rsidRPr="00EE2515" w:rsidRDefault="005E064C" w:rsidP="00254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21546" cy="91738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001" t="11205" r="34283" b="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591" cy="91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1C93" w:rsidRPr="00EE251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D1C93" w:rsidRPr="00EE2515" w:rsidRDefault="001D1C93" w:rsidP="001D1C93">
      <w:pPr>
        <w:rPr>
          <w:rFonts w:ascii="Times New Roman" w:hAnsi="Times New Roman" w:cs="Times New Roman"/>
          <w:sz w:val="28"/>
          <w:szCs w:val="28"/>
        </w:rPr>
      </w:pPr>
    </w:p>
    <w:p w:rsidR="001D1C93" w:rsidRPr="00EE2515" w:rsidRDefault="001D1C93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записка………………………………………</w:t>
      </w:r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="00456456">
        <w:rPr>
          <w:rFonts w:ascii="Times New Roman" w:hAnsi="Times New Roman" w:cs="Times New Roman"/>
          <w:color w:val="000000" w:themeColor="text1"/>
          <w:sz w:val="28"/>
          <w:szCs w:val="28"/>
        </w:rPr>
        <w:t>……………..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</w:p>
    <w:p w:rsidR="001D1C93" w:rsidRPr="00EE2515" w:rsidRDefault="001D1C93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план……</w:t>
      </w:r>
      <w:r w:rsidR="0045645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2A6F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1D1C93" w:rsidRPr="00EE2515" w:rsidRDefault="00A22A6F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 Модуль «Начинающий конструктор»</w:t>
      </w:r>
      <w:r w:rsidR="0045645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………………………………………….....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3D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1D1C93" w:rsidRPr="00EE2515" w:rsidRDefault="00A22A6F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Модуль «Электронный конструктор «Знаток»</w:t>
      </w:r>
      <w:r w:rsidR="002F14BF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…………………….…………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14BF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3DB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D1C93" w:rsidRPr="00EE2515" w:rsidRDefault="00A22A6F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 Модуль «</w:t>
      </w:r>
      <w:proofErr w:type="spellStart"/>
      <w:r w:rsidR="00280B5E" w:rsidRPr="00EE2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Holidaycrafts</w:t>
      </w:r>
      <w:proofErr w:type="spellEnd"/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»……………………………………………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243AD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……...</w:t>
      </w:r>
      <w:r w:rsidR="002F14BF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A3D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1D1C93" w:rsidRPr="00EE2515" w:rsidRDefault="00A22A6F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 Модуль «3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ручка»…………………………………………………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…………</w:t>
      </w:r>
      <w:r w:rsidR="006F5986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.....</w:t>
      </w:r>
      <w:r w:rsidR="006A3DB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1D1C93" w:rsidRPr="00EE2515" w:rsidRDefault="00A22A6F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</w:t>
      </w:r>
      <w:r w:rsidR="006F5986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ие материалы………………</w:t>
      </w:r>
      <w:r w:rsidR="001D1C93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5986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  <w:r w:rsidR="006A3DB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6F5986" w:rsidRPr="00EE2515" w:rsidRDefault="006F5986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техники безопасности………………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…………………………….….…</w:t>
      </w:r>
      <w:r w:rsidR="002477B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6F5986" w:rsidRPr="00EE2515" w:rsidRDefault="006F5986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План воспитательной работы………………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………………………………………...</w:t>
      </w:r>
      <w:r w:rsidR="00092BE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6F5986" w:rsidRPr="00EE2515" w:rsidRDefault="006F5986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обеспечение………………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……………………………………....</w:t>
      </w:r>
      <w:r w:rsidR="00092BE8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</w:p>
    <w:p w:rsidR="006F5986" w:rsidRPr="00EE2515" w:rsidRDefault="006F5986" w:rsidP="006F5986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обеспечение………………</w:t>
      </w:r>
      <w:r w:rsidR="000F091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…………………………….</w:t>
      </w:r>
      <w:r w:rsidR="00092BE8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</w:p>
    <w:p w:rsidR="001D1C93" w:rsidRPr="00EE2515" w:rsidRDefault="001D1C93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b w:val="0"/>
          <w:color w:val="000000" w:themeColor="text1"/>
        </w:rPr>
      </w:pPr>
      <w:r w:rsidRPr="00EE2515">
        <w:rPr>
          <w:b w:val="0"/>
          <w:color w:val="000000" w:themeColor="text1"/>
        </w:rPr>
        <w:t>Факторы риска…………………………………………………….………………..…</w:t>
      </w:r>
      <w:r w:rsidR="00E90283">
        <w:rPr>
          <w:b w:val="0"/>
          <w:color w:val="000000" w:themeColor="text1"/>
        </w:rPr>
        <w:t>24</w:t>
      </w:r>
    </w:p>
    <w:p w:rsidR="00F62E4E" w:rsidRPr="00EE2515" w:rsidRDefault="00F62E4E" w:rsidP="00163144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результаты………………………………………………….………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092BE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</w:p>
    <w:p w:rsidR="00F62E4E" w:rsidRPr="00EE2515" w:rsidRDefault="001D1C93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b w:val="0"/>
          <w:color w:val="000000" w:themeColor="text1"/>
        </w:rPr>
      </w:pPr>
      <w:r w:rsidRPr="00EE2515">
        <w:rPr>
          <w:b w:val="0"/>
          <w:color w:val="000000" w:themeColor="text1"/>
        </w:rPr>
        <w:t>Литература для педагога</w:t>
      </w:r>
      <w:r w:rsidR="00F62E4E" w:rsidRPr="00EE2515">
        <w:rPr>
          <w:b w:val="0"/>
          <w:color w:val="000000" w:themeColor="text1"/>
        </w:rPr>
        <w:t>………………………………………………….………</w:t>
      </w:r>
      <w:r w:rsidR="00163144" w:rsidRPr="00EE2515">
        <w:rPr>
          <w:b w:val="0"/>
          <w:color w:val="000000" w:themeColor="text1"/>
        </w:rPr>
        <w:t>…</w:t>
      </w:r>
      <w:r w:rsidR="00092BE8">
        <w:rPr>
          <w:b w:val="0"/>
          <w:color w:val="000000" w:themeColor="text1"/>
        </w:rPr>
        <w:t>23</w:t>
      </w:r>
    </w:p>
    <w:p w:rsidR="00F62E4E" w:rsidRPr="00EE2515" w:rsidRDefault="00F62E4E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b w:val="0"/>
          <w:color w:val="000000" w:themeColor="text1"/>
        </w:rPr>
      </w:pPr>
      <w:r w:rsidRPr="00EE2515">
        <w:rPr>
          <w:b w:val="0"/>
          <w:color w:val="000000" w:themeColor="text1"/>
        </w:rPr>
        <w:t>Оценочные материалы………………………………………………….…………</w:t>
      </w:r>
      <w:r w:rsidR="000F091F">
        <w:rPr>
          <w:b w:val="0"/>
          <w:color w:val="000000" w:themeColor="text1"/>
        </w:rPr>
        <w:t>…</w:t>
      </w:r>
      <w:r w:rsidR="006F5986" w:rsidRPr="00EE2515">
        <w:rPr>
          <w:b w:val="0"/>
          <w:color w:val="000000" w:themeColor="text1"/>
        </w:rPr>
        <w:t>23</w:t>
      </w:r>
    </w:p>
    <w:p w:rsidR="00F62E4E" w:rsidRPr="00EE2515" w:rsidRDefault="00F62E4E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 xml:space="preserve">Формы контроля </w:t>
      </w:r>
      <w:proofErr w:type="gramStart"/>
      <w:r w:rsidRPr="00EE2515">
        <w:rPr>
          <w:rFonts w:eastAsiaTheme="minorHAnsi"/>
          <w:b w:val="0"/>
          <w:bCs w:val="0"/>
          <w:color w:val="000000" w:themeColor="text1"/>
        </w:rPr>
        <w:t>обучающихся</w:t>
      </w:r>
      <w:proofErr w:type="gramEnd"/>
      <w:r w:rsidRPr="00EE2515">
        <w:rPr>
          <w:b w:val="0"/>
          <w:color w:val="000000" w:themeColor="text1"/>
        </w:rPr>
        <w:t>…………</w:t>
      </w:r>
      <w:r w:rsidR="00163144" w:rsidRPr="00EE2515">
        <w:rPr>
          <w:b w:val="0"/>
          <w:color w:val="000000" w:themeColor="text1"/>
        </w:rPr>
        <w:t>……………….</w:t>
      </w:r>
      <w:r w:rsidRPr="00EE2515">
        <w:rPr>
          <w:b w:val="0"/>
          <w:color w:val="000000" w:themeColor="text1"/>
        </w:rPr>
        <w:t>……………</w:t>
      </w:r>
      <w:r w:rsidR="000F091F">
        <w:rPr>
          <w:b w:val="0"/>
          <w:color w:val="000000" w:themeColor="text1"/>
        </w:rPr>
        <w:t>……………</w:t>
      </w:r>
      <w:r w:rsidR="0025434F">
        <w:rPr>
          <w:b w:val="0"/>
          <w:color w:val="000000" w:themeColor="text1"/>
        </w:rPr>
        <w:t>26</w:t>
      </w:r>
    </w:p>
    <w:p w:rsidR="00F62E4E" w:rsidRPr="00EE2515" w:rsidRDefault="00F62E4E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 xml:space="preserve">Требования для перевода </w:t>
      </w:r>
      <w:proofErr w:type="gramStart"/>
      <w:r w:rsidRPr="00EE2515">
        <w:rPr>
          <w:rFonts w:eastAsiaTheme="minorHAnsi"/>
          <w:b w:val="0"/>
          <w:bCs w:val="0"/>
          <w:color w:val="000000" w:themeColor="text1"/>
        </w:rPr>
        <w:t>обучающихся</w:t>
      </w:r>
      <w:proofErr w:type="gramEnd"/>
      <w:r w:rsidRPr="00EE2515">
        <w:rPr>
          <w:rFonts w:eastAsiaTheme="minorHAnsi"/>
          <w:b w:val="0"/>
          <w:bCs w:val="0"/>
          <w:color w:val="000000" w:themeColor="text1"/>
        </w:rPr>
        <w:t xml:space="preserve"> на следующий </w:t>
      </w:r>
    </w:p>
    <w:p w:rsidR="00F62E4E" w:rsidRPr="00EE2515" w:rsidRDefault="00F62E4E" w:rsidP="00163144">
      <w:pPr>
        <w:pStyle w:val="70"/>
        <w:shd w:val="clear" w:color="auto" w:fill="auto"/>
        <w:spacing w:before="240" w:after="0" w:line="276" w:lineRule="auto"/>
        <w:ind w:firstLine="0"/>
        <w:jc w:val="left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>уровень программы</w:t>
      </w:r>
      <w:r w:rsidRPr="00EE2515">
        <w:rPr>
          <w:b w:val="0"/>
          <w:color w:val="000000" w:themeColor="text1"/>
        </w:rPr>
        <w:t>………………………….</w:t>
      </w:r>
      <w:r w:rsidR="00163144" w:rsidRPr="00EE2515">
        <w:rPr>
          <w:b w:val="0"/>
          <w:color w:val="000000" w:themeColor="text1"/>
        </w:rPr>
        <w:t>…………</w:t>
      </w:r>
      <w:r w:rsidR="00056AA6">
        <w:rPr>
          <w:b w:val="0"/>
          <w:color w:val="000000" w:themeColor="text1"/>
        </w:rPr>
        <w:t>……………………………</w:t>
      </w:r>
      <w:r w:rsidR="00E90283">
        <w:rPr>
          <w:b w:val="0"/>
          <w:color w:val="000000" w:themeColor="text1"/>
        </w:rPr>
        <w:t>27</w:t>
      </w:r>
    </w:p>
    <w:p w:rsidR="00F62E4E" w:rsidRPr="00EE2515" w:rsidRDefault="00F62E4E" w:rsidP="00163144">
      <w:pPr>
        <w:spacing w:befor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Кадровое обеспечение реализации программы…………………</w:t>
      </w:r>
      <w:r w:rsidR="0016314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…………….</w:t>
      </w:r>
      <w:r w:rsidR="00056AA6">
        <w:rPr>
          <w:rFonts w:ascii="Times New Roman" w:hAnsi="Times New Roman" w:cs="Times New Roman"/>
          <w:color w:val="000000" w:themeColor="text1"/>
          <w:sz w:val="28"/>
          <w:szCs w:val="28"/>
        </w:rPr>
        <w:t>……</w:t>
      </w:r>
      <w:r w:rsidR="00E90283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</w:p>
    <w:p w:rsidR="00C94EDA" w:rsidRPr="00EE2515" w:rsidRDefault="00C94EDA" w:rsidP="00163144">
      <w:pPr>
        <w:pStyle w:val="ac"/>
        <w:shd w:val="clear" w:color="auto" w:fill="auto"/>
        <w:spacing w:before="240" w:line="276" w:lineRule="auto"/>
        <w:rPr>
          <w:b w:val="0"/>
          <w:color w:val="000000" w:themeColor="text1"/>
        </w:rPr>
      </w:pPr>
      <w:r w:rsidRPr="00EE2515">
        <w:rPr>
          <w:b w:val="0"/>
          <w:color w:val="000000" w:themeColor="text1"/>
        </w:rPr>
        <w:t>Приложение №1 Календарный учебный график</w:t>
      </w:r>
      <w:bookmarkStart w:id="0" w:name="_GoBack"/>
      <w:bookmarkEnd w:id="0"/>
    </w:p>
    <w:p w:rsidR="001D1C93" w:rsidRPr="00EE2515" w:rsidRDefault="001D1C93" w:rsidP="00254E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1C93" w:rsidRPr="00EE2515" w:rsidRDefault="001D1C93" w:rsidP="00254E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B7" w:rsidRPr="00EE2515" w:rsidRDefault="00254EB7" w:rsidP="00254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05C5" w:rsidRPr="00EE2515" w:rsidRDefault="00254EB7" w:rsidP="007A7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Техника, окружающая детей с малых лет не только будит их любознательность, желание узнать и понять принцип движения машин, самолетов, плавания судов, </w:t>
      </w:r>
      <w:proofErr w:type="spellStart"/>
      <w:r w:rsidR="00B539B8" w:rsidRPr="00EE2515">
        <w:rPr>
          <w:rFonts w:ascii="Times New Roman" w:hAnsi="Times New Roman" w:cs="Times New Roman"/>
          <w:sz w:val="28"/>
          <w:szCs w:val="28"/>
        </w:rPr>
        <w:t>понять</w:t>
      </w:r>
      <w:r w:rsidRPr="00EE2515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работает радиоприемник, телевизор, телефон и многое другое, но и стремление сделать что-то своими руками. На первых порах их удовлетворяет воображаемая техника, порождаемая фантастикой, </w:t>
      </w:r>
      <w:r w:rsidR="00B539B8" w:rsidRPr="00EE2515">
        <w:rPr>
          <w:rFonts w:ascii="Times New Roman" w:hAnsi="Times New Roman" w:cs="Times New Roman"/>
          <w:sz w:val="28"/>
          <w:szCs w:val="28"/>
        </w:rPr>
        <w:t xml:space="preserve">так, </w:t>
      </w:r>
      <w:r w:rsidRPr="00EE2515">
        <w:rPr>
          <w:rFonts w:ascii="Times New Roman" w:hAnsi="Times New Roman" w:cs="Times New Roman"/>
          <w:sz w:val="28"/>
          <w:szCs w:val="28"/>
        </w:rPr>
        <w:t xml:space="preserve">обыкновенная коробка превращается в автомобиль, самолет или поезд. Очень скоро появляется потребность в технической игрушке, но в скором времени и она перестанет удовлетворять любознательность детей, </w:t>
      </w:r>
      <w:r w:rsidR="00B539B8" w:rsidRPr="00EE2515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E2515">
        <w:rPr>
          <w:rFonts w:ascii="Times New Roman" w:hAnsi="Times New Roman" w:cs="Times New Roman"/>
          <w:sz w:val="28"/>
          <w:szCs w:val="28"/>
        </w:rPr>
        <w:t xml:space="preserve">появляется желание сделать ее самим. Тут на помощь школьникам увлеченным техникой </w:t>
      </w:r>
      <w:r w:rsidR="00B539B8" w:rsidRPr="00EE2515">
        <w:rPr>
          <w:rFonts w:ascii="Times New Roman" w:hAnsi="Times New Roman" w:cs="Times New Roman"/>
          <w:sz w:val="28"/>
          <w:szCs w:val="28"/>
        </w:rPr>
        <w:t xml:space="preserve">приходят подготовительные технические кружки. </w:t>
      </w:r>
    </w:p>
    <w:p w:rsidR="005C05C5" w:rsidRPr="00EE2515" w:rsidRDefault="00B539B8" w:rsidP="00760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E2515">
        <w:rPr>
          <w:rFonts w:ascii="Times New Roman" w:hAnsi="Times New Roman" w:cs="Times New Roman"/>
          <w:sz w:val="28"/>
          <w:szCs w:val="28"/>
        </w:rPr>
        <w:t xml:space="preserve"> данной программы обусловлена современными тенденциями, где ведущее место занимает человек, способный к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в современных социально-экономических условиях. В</w:t>
      </w:r>
      <w:r w:rsidR="00254EB7" w:rsidRPr="00EE2515">
        <w:rPr>
          <w:rFonts w:ascii="Times New Roman" w:hAnsi="Times New Roman" w:cs="Times New Roman"/>
          <w:sz w:val="28"/>
          <w:szCs w:val="28"/>
        </w:rPr>
        <w:t xml:space="preserve"> кружке технического моделирования занимаются с воспитанниками переменног</w:t>
      </w:r>
      <w:r w:rsidRPr="00EE2515">
        <w:rPr>
          <w:rFonts w:ascii="Times New Roman" w:hAnsi="Times New Roman" w:cs="Times New Roman"/>
          <w:sz w:val="28"/>
          <w:szCs w:val="28"/>
        </w:rPr>
        <w:t>о состава, разных способностей</w:t>
      </w:r>
      <w:r w:rsidR="00254EB7" w:rsidRPr="00EE2515">
        <w:rPr>
          <w:rFonts w:ascii="Times New Roman" w:hAnsi="Times New Roman" w:cs="Times New Roman"/>
          <w:sz w:val="28"/>
          <w:szCs w:val="28"/>
        </w:rPr>
        <w:t>, из семей различного социального положения. Зачастую воспитанники попросту незнакомы с приемами работы с бумагой, картоном, простейшими инструментами. Не имеют навыков работы с режущим инструментом, плохо развита мелкая моторика рук.</w:t>
      </w:r>
      <w:r w:rsidRPr="00EE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Именнона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</w:t>
      </w:r>
      <w:r w:rsidR="00254EB7" w:rsidRPr="00EE2515">
        <w:rPr>
          <w:rFonts w:ascii="Times New Roman" w:hAnsi="Times New Roman" w:cs="Times New Roman"/>
          <w:sz w:val="28"/>
          <w:szCs w:val="28"/>
        </w:rPr>
        <w:t xml:space="preserve">кружке технического моделирования воспитанники получают в полном объеме знания работы с чертежным и разметочным инструментом, азы творчества, развивают свою индивидуальность и самостоятельность. Воспитанники приобретают навыки общения, так как работа в группе направлена на создание коллектива, где каждый воспитанник имеет равные права на признание своей личности и самоутверждение. </w:t>
      </w:r>
    </w:p>
    <w:p w:rsidR="00056AA6" w:rsidRDefault="00B539B8" w:rsidP="00056AA6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l0"/>
      <w:bookmarkStart w:id="2" w:name="h537"/>
      <w:bookmarkEnd w:id="1"/>
      <w:bookmarkEnd w:id="2"/>
      <w:r w:rsidRPr="00EE2515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Pr="00EE2515">
        <w:rPr>
          <w:rFonts w:ascii="Times New Roman" w:hAnsi="Times New Roman" w:cs="Times New Roman"/>
          <w:sz w:val="28"/>
          <w:szCs w:val="28"/>
        </w:rPr>
        <w:t xml:space="preserve"> в основной доминанте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– творческой активности. Одним из средств ее развития может служить курс «Техническое моделирование». Он так же дополняет базу обязательных предметных знаний, умений и навыков в общеобразовательных учреждениях, особенно в политехнической области, является базой для дальнейших занятий в объединениях </w:t>
      </w:r>
      <w:r w:rsidR="007A7611" w:rsidRPr="00EE2515">
        <w:rPr>
          <w:rFonts w:ascii="Times New Roman" w:hAnsi="Times New Roman" w:cs="Times New Roman"/>
          <w:sz w:val="28"/>
          <w:szCs w:val="28"/>
        </w:rPr>
        <w:t>технического профиля, то есть способствует начальному уровню самоопределения воспитанников.</w:t>
      </w:r>
      <w:r w:rsidR="00896614" w:rsidRPr="00EE2515">
        <w:rPr>
          <w:rFonts w:ascii="Times New Roman" w:hAnsi="Times New Roman" w:cs="Times New Roman"/>
          <w:sz w:val="28"/>
          <w:szCs w:val="28"/>
        </w:rPr>
        <w:t xml:space="preserve"> Данная программа является частью экологического воспитания</w:t>
      </w:r>
      <w:r w:rsidR="008C1FA1" w:rsidRPr="00EE2515">
        <w:rPr>
          <w:rFonts w:ascii="Times New Roman" w:hAnsi="Times New Roman" w:cs="Times New Roman"/>
          <w:sz w:val="28"/>
          <w:szCs w:val="28"/>
        </w:rPr>
        <w:t xml:space="preserve"> учащихся. На занятиях зачастую используются бросовые материалы (втулки от туалетной бумаги, стаканчики, крышки, полиэтиленовые бутылки, </w:t>
      </w:r>
      <w:proofErr w:type="gramStart"/>
      <w:r w:rsidR="008C1FA1" w:rsidRPr="00EE2515">
        <w:rPr>
          <w:rFonts w:ascii="Times New Roman" w:hAnsi="Times New Roman" w:cs="Times New Roman"/>
          <w:sz w:val="28"/>
          <w:szCs w:val="28"/>
        </w:rPr>
        <w:t>упаковочный</w:t>
      </w:r>
      <w:proofErr w:type="gramEnd"/>
      <w:r w:rsidR="00056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FA1" w:rsidRPr="00EE2515">
        <w:rPr>
          <w:rFonts w:ascii="Times New Roman" w:hAnsi="Times New Roman" w:cs="Times New Roman"/>
          <w:sz w:val="28"/>
          <w:szCs w:val="28"/>
        </w:rPr>
        <w:t>гофрокартон</w:t>
      </w:r>
      <w:proofErr w:type="spellEnd"/>
      <w:r w:rsidR="008C1FA1" w:rsidRPr="00EE2515">
        <w:rPr>
          <w:rFonts w:ascii="Times New Roman" w:hAnsi="Times New Roman" w:cs="Times New Roman"/>
          <w:sz w:val="28"/>
          <w:szCs w:val="28"/>
        </w:rPr>
        <w:t xml:space="preserve">), с целью привлечения внимания к экологической проблеме. Важно дать понять ребёнку, что гораздо интереснее дать вторую жизнь вещи, нежели её просто выбросить. Использование </w:t>
      </w:r>
      <w:r w:rsidR="008C1FA1" w:rsidRPr="00EE2515">
        <w:rPr>
          <w:rFonts w:ascii="Times New Roman" w:hAnsi="Times New Roman" w:cs="Times New Roman"/>
          <w:sz w:val="28"/>
          <w:szCs w:val="28"/>
        </w:rPr>
        <w:lastRenderedPageBreak/>
        <w:t xml:space="preserve">такого подхода позволяет повысить уровень </w:t>
      </w:r>
      <w:proofErr w:type="spellStart"/>
      <w:r w:rsidR="008C1FA1" w:rsidRPr="00EE2515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8C1FA1" w:rsidRPr="00EE2515">
        <w:rPr>
          <w:rFonts w:ascii="Times New Roman" w:hAnsi="Times New Roman" w:cs="Times New Roman"/>
          <w:sz w:val="28"/>
          <w:szCs w:val="28"/>
        </w:rPr>
        <w:t xml:space="preserve"> мышления, способности в каждой простой вещи увидеть объект или деталь, и умения создать готовую модель по собственному замыслу.</w:t>
      </w:r>
    </w:p>
    <w:p w:rsidR="0080271F" w:rsidRPr="00056AA6" w:rsidRDefault="0080271F" w:rsidP="00056AA6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следующими нормативно-правовыми документами:</w:t>
      </w:r>
    </w:p>
    <w:p w:rsidR="00455A8D" w:rsidRPr="00455A8D" w:rsidRDefault="00455A8D" w:rsidP="00455A8D">
      <w:pPr>
        <w:tabs>
          <w:tab w:val="left" w:pos="1107"/>
        </w:tabs>
        <w:spacing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-Федеральный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закон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Российской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Федерации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29.12.2012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273-ФЗ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"Об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образовании в</w:t>
      </w:r>
      <w:r w:rsidRPr="00455A8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Российской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Федерации" (ред.</w:t>
      </w:r>
      <w:r w:rsidRPr="00455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02.07.2021);</w:t>
      </w:r>
    </w:p>
    <w:p w:rsidR="00455A8D" w:rsidRPr="00455A8D" w:rsidRDefault="00455A8D" w:rsidP="00455A8D">
      <w:pPr>
        <w:tabs>
          <w:tab w:val="center" w:pos="957"/>
          <w:tab w:val="center" w:pos="5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-Концепция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развития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образования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детей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2030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года</w:t>
      </w:r>
      <w:r w:rsidRPr="00455A8D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(распоряжение Правительства РФ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31.03.2022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N</w:t>
      </w:r>
      <w:r w:rsidRPr="00455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 xml:space="preserve">678-р); </w:t>
      </w:r>
    </w:p>
    <w:p w:rsidR="00455A8D" w:rsidRPr="00455A8D" w:rsidRDefault="00455A8D" w:rsidP="00455A8D">
      <w:pPr>
        <w:tabs>
          <w:tab w:val="center" w:pos="957"/>
          <w:tab w:val="center" w:pos="5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 xml:space="preserve">-Приказа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-Приказ Министерства просвещения Российской Федерации от 03.09.2019 № 467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"Об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утверждении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Целевой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модели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развития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региональных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систем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образования</w:t>
      </w:r>
      <w:r w:rsidRPr="00455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детей"</w:t>
      </w:r>
      <w:r w:rsidRPr="00455A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(с</w:t>
      </w:r>
      <w:r w:rsidRPr="00455A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изменениями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02.02.2021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38);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-«Об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утверждении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санитарных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правил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СП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2.4.3648-20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"Санитарн</w:t>
      </w:r>
      <w:proofErr w:type="gramStart"/>
      <w:r w:rsidRPr="00455A8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эпидемиологические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требования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к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организациям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воспитания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обучения,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отдыха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оздоровления детей и молодежи»// Постановление Главного государственного санитарного</w:t>
      </w:r>
      <w:r w:rsidRPr="00455A8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врача</w:t>
      </w:r>
      <w:r w:rsidRPr="00455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Российской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Федерации от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28.09.2020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 xml:space="preserve">28;                                    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</w:t>
      </w:r>
      <w:r w:rsidRPr="00455A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Санитарные правила и нормы </w:t>
      </w:r>
      <w:proofErr w:type="spellStart"/>
      <w:r w:rsidRPr="00455A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455A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-Приказ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Министерства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труда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социальной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защиты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Российской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Федерации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05.05.2018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298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"Об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утверждении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стандарта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"Педагог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455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образования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детей</w:t>
      </w:r>
      <w:r w:rsidRPr="00455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 взрослых";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-Письмо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455A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18.11.2015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09-3242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«О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направлении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информации»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(вместе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«Методическими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рекомендациями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по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проектированию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Pr="00455A8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455A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 xml:space="preserve">(включая </w:t>
      </w:r>
      <w:proofErr w:type="spellStart"/>
      <w:r w:rsidRPr="00455A8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55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программы)»;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-Методические рекомендации для субъектов Российской Федерации по вопросам</w:t>
      </w:r>
      <w:r w:rsidRPr="00455A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реализации</w:t>
      </w:r>
      <w:r w:rsidRPr="00455A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основных</w:t>
      </w:r>
      <w:r w:rsidRPr="00455A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и</w:t>
      </w:r>
      <w:r w:rsidRPr="00455A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дополнительных</w:t>
      </w:r>
      <w:r w:rsidRPr="00455A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455A8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программ</w:t>
      </w:r>
      <w:r w:rsidRPr="00455A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в</w:t>
      </w:r>
      <w:r w:rsidRPr="00455A8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сетевой</w:t>
      </w:r>
      <w:r w:rsidRPr="00455A8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форме//</w:t>
      </w:r>
      <w:r w:rsidRPr="00455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утв.</w:t>
      </w:r>
      <w:r w:rsidRPr="00455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Министерством</w:t>
      </w:r>
      <w:r w:rsidRPr="00455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просвещения</w:t>
      </w:r>
      <w:r w:rsidRPr="00455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Российской</w:t>
      </w:r>
      <w:r w:rsidRPr="00455A8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Федерации</w:t>
      </w:r>
      <w:r w:rsidRPr="00455A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от</w:t>
      </w:r>
      <w:r w:rsidRPr="00455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28.06.2019</w:t>
      </w:r>
      <w:r w:rsidRPr="00455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№</w:t>
      </w:r>
      <w:r w:rsidRPr="00455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55A8D">
        <w:rPr>
          <w:rFonts w:ascii="Times New Roman" w:hAnsi="Times New Roman" w:cs="Times New Roman"/>
          <w:sz w:val="28"/>
          <w:szCs w:val="28"/>
        </w:rPr>
        <w:t>МР-81/02;</w:t>
      </w:r>
    </w:p>
    <w:p w:rsidR="00455A8D" w:rsidRPr="00455A8D" w:rsidRDefault="00455A8D" w:rsidP="00455A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 Приказ Министерства науки и высшего образования Российской Федерации / Министерства просвещения Российской Федерации от 05.08.2020 № 882/391 «Об организации и осуществлении образовательной деятельности при сетевой форме реализации образовательных программ»;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lastRenderedPageBreak/>
        <w:t xml:space="preserve"> - Приказ Министерства образования и науки РФ от 23 августа 2017 г. N 816 "Об утверждении 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455A8D" w:rsidRPr="00455A8D" w:rsidRDefault="00455A8D" w:rsidP="00455A8D">
      <w:pPr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-Уставом МАУ ДО "ЦВР" (приказ АОМР № 887-п  от 02.11.2018 г.);</w:t>
      </w:r>
    </w:p>
    <w:p w:rsidR="00455A8D" w:rsidRPr="00455A8D" w:rsidRDefault="00455A8D" w:rsidP="00455A8D">
      <w:pPr>
        <w:widowControl w:val="0"/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55A8D">
        <w:rPr>
          <w:rFonts w:ascii="Times New Roman" w:hAnsi="Times New Roman" w:cs="Times New Roman"/>
          <w:sz w:val="28"/>
          <w:szCs w:val="28"/>
        </w:rPr>
        <w:t>-Положение о разработке и утверждения  ДООП в МАУ ДО "ЦВР" (Приказ МАУ ДО "ЦВР" № 33-од от 18.08.2023г.)</w:t>
      </w:r>
    </w:p>
    <w:p w:rsidR="00536E05" w:rsidRDefault="00254EB7" w:rsidP="00BE04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45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A8D">
        <w:rPr>
          <w:rFonts w:ascii="Times New Roman" w:hAnsi="Times New Roman" w:cs="Times New Roman"/>
          <w:sz w:val="28"/>
          <w:szCs w:val="28"/>
        </w:rPr>
        <w:t>создание</w:t>
      </w:r>
      <w:r w:rsidR="007A7611" w:rsidRPr="00EE2515">
        <w:rPr>
          <w:rFonts w:ascii="Times New Roman" w:hAnsi="Times New Roman" w:cs="Times New Roman"/>
          <w:sz w:val="28"/>
          <w:szCs w:val="28"/>
        </w:rPr>
        <w:t xml:space="preserve"> </w:t>
      </w:r>
      <w:r w:rsidR="00455A8D">
        <w:rPr>
          <w:rFonts w:ascii="Times New Roman" w:hAnsi="Times New Roman" w:cs="Times New Roman"/>
          <w:sz w:val="28"/>
          <w:szCs w:val="28"/>
        </w:rPr>
        <w:t>условий</w:t>
      </w:r>
      <w:r w:rsidRPr="00EE2515">
        <w:rPr>
          <w:rFonts w:ascii="Times New Roman" w:hAnsi="Times New Roman" w:cs="Times New Roman"/>
          <w:sz w:val="28"/>
          <w:szCs w:val="28"/>
        </w:rPr>
        <w:t xml:space="preserve"> и </w:t>
      </w:r>
      <w:r w:rsidR="00455A8D">
        <w:rPr>
          <w:rFonts w:ascii="Times New Roman" w:hAnsi="Times New Roman" w:cs="Times New Roman"/>
          <w:sz w:val="28"/>
          <w:szCs w:val="28"/>
        </w:rPr>
        <w:t>возможностей</w:t>
      </w:r>
      <w:r w:rsidR="00BE0426">
        <w:rPr>
          <w:rFonts w:ascii="Times New Roman" w:hAnsi="Times New Roman" w:cs="Times New Roman"/>
          <w:sz w:val="28"/>
          <w:szCs w:val="28"/>
        </w:rPr>
        <w:t xml:space="preserve"> для каждого воспитанника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 проявить творческую индивидуальность, ум, способность души испытать и ощутить радость в создании интересных и необычных технических объектов.</w:t>
      </w:r>
      <w:r w:rsidR="00BE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EE251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BE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37C9E" w:rsidRPr="00EE2515" w:rsidRDefault="00254EB7" w:rsidP="005327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- научить воспитанника трудовым навыкам;</w:t>
      </w:r>
      <w:r w:rsidR="00536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E2515">
        <w:rPr>
          <w:rFonts w:ascii="Times New Roman" w:hAnsi="Times New Roman" w:cs="Times New Roman"/>
          <w:sz w:val="28"/>
          <w:szCs w:val="28"/>
        </w:rPr>
        <w:t>- пробуждать любознательность к технике;</w:t>
      </w:r>
      <w:r w:rsidR="0053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E2515">
        <w:rPr>
          <w:rFonts w:ascii="Times New Roman" w:hAnsi="Times New Roman" w:cs="Times New Roman"/>
          <w:sz w:val="28"/>
          <w:szCs w:val="28"/>
        </w:rPr>
        <w:t>- развивать образное техническое мышление и умение выразить свой замысел не только на плоскости, но и в объеме;</w:t>
      </w:r>
      <w:r w:rsidR="00532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E2515">
        <w:rPr>
          <w:rFonts w:ascii="Times New Roman" w:hAnsi="Times New Roman" w:cs="Times New Roman"/>
          <w:sz w:val="28"/>
          <w:szCs w:val="28"/>
        </w:rPr>
        <w:t xml:space="preserve">- воспитывать чувство коллективизма, взаимовыручки, желания помочь своим товарищам. </w:t>
      </w:r>
    </w:p>
    <w:p w:rsidR="00760DA0" w:rsidRPr="00EE2515" w:rsidRDefault="00760DA0" w:rsidP="00760DA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Отличительные особенности программы</w:t>
      </w:r>
    </w:p>
    <w:p w:rsidR="00760DA0" w:rsidRPr="00EE2515" w:rsidRDefault="00760DA0" w:rsidP="00606D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отличительной особенностью данной программы является ее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практическая направленность, связанная с получением навыков работы с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C37E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простым режущим и измерительным инструменто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C37E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 преимущественным использованием бросового материала.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строятся по принципу: «</w:t>
      </w:r>
      <w:proofErr w:type="gram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простого к сложному».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общей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направленности те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оретические сведения сообщаются </w:t>
      </w:r>
      <w:proofErr w:type="gram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proofErr w:type="gram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объеме, необходимом для пра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вильного понимания значение тех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или иных технических требований для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осознанного выполнения работы.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теории проводится постеп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енно, иногда ограничиваясь лишь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краткими беседами и пояснениями по ходу уч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ебного процесса. Специально для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практической работы подобран ряд моделей, которые позвол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ребенку понять,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применимости той или иной техно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логии, понять свойства того или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иного материала. В конце программы кажды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ребёнок изготавливает модель,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способствует формированию большей </w:t>
      </w:r>
      <w:r w:rsidR="00606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заинтересованности в дальнейшей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работе. </w:t>
      </w:r>
    </w:p>
    <w:p w:rsidR="00760DA0" w:rsidRPr="00EE2515" w:rsidRDefault="00760DA0" w:rsidP="00B95A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864A4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864A4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реализу</w:t>
      </w:r>
      <w:r w:rsidR="00864A4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с применением сетевой формы, используя материальной техническое оснащение и помещения другой образовательной организации. </w:t>
      </w:r>
    </w:p>
    <w:p w:rsidR="00B95A38" w:rsidRPr="00EE2515" w:rsidRDefault="00B95A38" w:rsidP="00760DA0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0DA0" w:rsidRPr="00EE2515" w:rsidRDefault="00760DA0" w:rsidP="00760DA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Место реализации программы</w:t>
      </w:r>
    </w:p>
    <w:p w:rsidR="00760DA0" w:rsidRPr="00EE2515" w:rsidRDefault="00760DA0" w:rsidP="00760D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Базовая организация: МАУ </w:t>
      </w:r>
      <w:proofErr w:type="gram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proofErr w:type="gram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внешкольной работы» с. </w:t>
      </w:r>
      <w:proofErr w:type="spell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Омутинское</w:t>
      </w:r>
      <w:proofErr w:type="spell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Тимирязева 1А.</w:t>
      </w:r>
    </w:p>
    <w:p w:rsidR="00864A48" w:rsidRPr="00EE2515" w:rsidRDefault="0072633D" w:rsidP="00864A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Сетевые партнеры программы</w:t>
      </w:r>
      <w:r w:rsidR="00760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4772C" w:rsidRPr="00EE2515" w:rsidRDefault="00E4772C" w:rsidP="00E477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-МАОУ </w:t>
      </w:r>
      <w:proofErr w:type="spell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Омутинская</w:t>
      </w:r>
      <w:proofErr w:type="spell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</w:t>
      </w:r>
      <w:r w:rsidR="00DC0776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633D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="0072633D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Омутинское</w:t>
      </w:r>
      <w:proofErr w:type="spellEnd"/>
      <w:r w:rsidR="0072633D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proofErr w:type="gramStart"/>
      <w:r w:rsidR="0072633D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="0072633D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ермонтова 2;</w:t>
      </w:r>
    </w:p>
    <w:p w:rsidR="00760DA0" w:rsidRPr="00EE2515" w:rsidRDefault="00864A48" w:rsidP="00864A4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60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</w:t>
      </w:r>
      <w:proofErr w:type="spellStart"/>
      <w:r w:rsidR="00760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Омутинская</w:t>
      </w:r>
      <w:proofErr w:type="spellEnd"/>
      <w:r w:rsidR="00760DA0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</w:t>
      </w:r>
      <w:r w:rsidR="00DC0776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</w:t>
      </w:r>
      <w:proofErr w:type="spellStart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Омутинское</w:t>
      </w:r>
      <w:proofErr w:type="spellEnd"/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Советская 233А;</w:t>
      </w:r>
    </w:p>
    <w:p w:rsidR="00760DA0" w:rsidRPr="00EE2515" w:rsidRDefault="00760DA0" w:rsidP="00760DA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Возраст и условия приема </w:t>
      </w:r>
      <w:proofErr w:type="gramStart"/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proofErr w:type="gramEnd"/>
    </w:p>
    <w:p w:rsidR="00760DA0" w:rsidRPr="00EE2515" w:rsidRDefault="00760DA0" w:rsidP="00760D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 детей, участвующих в реализации данной дополнительной общеобразовательной программы варьируется от </w:t>
      </w:r>
      <w:r w:rsidR="00864A4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864A4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В группу могут быть приняты все желающие, </w:t>
      </w:r>
      <w:r w:rsidR="009507DC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B95A3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507DC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состоянии здоровья не требуется. 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Набор на различные уровни обучения, осуществляется на основании результатов промежуточного контроля, наличия базовых знаний, собеседования, оценки полученных навыков. Группы по программе формируются по возможности одновозрастные.</w:t>
      </w:r>
    </w:p>
    <w:p w:rsidR="00760DA0" w:rsidRPr="00EE2515" w:rsidRDefault="00760DA0" w:rsidP="00760DA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Численный состав групп</w:t>
      </w:r>
    </w:p>
    <w:tbl>
      <w:tblPr>
        <w:tblStyle w:val="a3"/>
        <w:tblW w:w="0" w:type="auto"/>
        <w:tblLook w:val="04A0"/>
      </w:tblPr>
      <w:tblGrid>
        <w:gridCol w:w="3231"/>
        <w:gridCol w:w="2098"/>
        <w:gridCol w:w="2098"/>
        <w:gridCol w:w="2098"/>
      </w:tblGrid>
      <w:tr w:rsidR="00760DA0" w:rsidRPr="00EE2515" w:rsidTr="00760DA0">
        <w:tc>
          <w:tcPr>
            <w:tcW w:w="3231" w:type="dxa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Стартовый уровень</w:t>
            </w:r>
          </w:p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(1группа)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уровень</w:t>
            </w:r>
          </w:p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(1группа)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Продвинутый уровень</w:t>
            </w:r>
          </w:p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(1группа)</w:t>
            </w:r>
          </w:p>
        </w:tc>
      </w:tr>
      <w:tr w:rsidR="00760DA0" w:rsidRPr="00EE2515" w:rsidTr="00760DA0">
        <w:trPr>
          <w:trHeight w:val="567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обучающихся в группах</w:t>
            </w:r>
            <w:proofErr w:type="gramEnd"/>
          </w:p>
        </w:tc>
        <w:tc>
          <w:tcPr>
            <w:tcW w:w="2098" w:type="dxa"/>
            <w:vAlign w:val="center"/>
          </w:tcPr>
          <w:p w:rsidR="00760DA0" w:rsidRPr="00EE2515" w:rsidRDefault="00760DA0" w:rsidP="00896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96614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896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96614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896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96614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чел.</w:t>
            </w:r>
          </w:p>
        </w:tc>
      </w:tr>
      <w:tr w:rsidR="00760DA0" w:rsidRPr="00EE2515" w:rsidTr="00760DA0">
        <w:trPr>
          <w:trHeight w:val="567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год </w:t>
            </w:r>
          </w:p>
          <w:p w:rsidR="00760DA0" w:rsidRPr="00EE2515" w:rsidRDefault="00760DA0" w:rsidP="008966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96614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="00896614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</w:t>
            </w: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год </w:t>
            </w:r>
          </w:p>
          <w:p w:rsidR="00760DA0" w:rsidRPr="00EE2515" w:rsidRDefault="00896614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год </w:t>
            </w:r>
          </w:p>
          <w:p w:rsidR="00760DA0" w:rsidRPr="00EE2515" w:rsidRDefault="00896614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(36 часов)</w:t>
            </w:r>
          </w:p>
        </w:tc>
      </w:tr>
      <w:tr w:rsidR="00760DA0" w:rsidRPr="00EE2515" w:rsidTr="00760DA0">
        <w:trPr>
          <w:trHeight w:val="567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Режим занятий</w:t>
            </w:r>
          </w:p>
        </w:tc>
        <w:tc>
          <w:tcPr>
            <w:tcW w:w="2098" w:type="dxa"/>
            <w:vAlign w:val="center"/>
          </w:tcPr>
          <w:p w:rsidR="00760DA0" w:rsidRPr="00EE2515" w:rsidRDefault="00896614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 в </w:t>
            </w:r>
            <w:proofErr w:type="spellStart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36 </w:t>
            </w:r>
            <w:proofErr w:type="spellStart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="00760DA0"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:rsidR="00760DA0" w:rsidRPr="00EE2515" w:rsidRDefault="00896614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ч в </w:t>
            </w:r>
            <w:proofErr w:type="spell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36 </w:t>
            </w:r>
            <w:proofErr w:type="spell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:rsidR="00760DA0" w:rsidRPr="00EE2515" w:rsidRDefault="00896614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ч в </w:t>
            </w:r>
            <w:proofErr w:type="spell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</w:t>
            </w:r>
            <w:proofErr w:type="spell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36 </w:t>
            </w:r>
            <w:proofErr w:type="spell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</w:t>
            </w:r>
            <w:proofErr w:type="gramStart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60DA0" w:rsidRPr="00EE2515" w:rsidTr="00760DA0">
        <w:trPr>
          <w:trHeight w:val="567"/>
        </w:trPr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учащихся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50% учебного времени</w:t>
            </w:r>
          </w:p>
        </w:tc>
        <w:tc>
          <w:tcPr>
            <w:tcW w:w="2098" w:type="dxa"/>
            <w:vAlign w:val="center"/>
          </w:tcPr>
          <w:p w:rsidR="00760DA0" w:rsidRPr="00EE2515" w:rsidRDefault="00760DA0" w:rsidP="00760D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70% учебного времени</w:t>
            </w:r>
          </w:p>
        </w:tc>
      </w:tr>
    </w:tbl>
    <w:p w:rsidR="00760DA0" w:rsidRPr="00EE2515" w:rsidRDefault="00760DA0" w:rsidP="00760DA0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реализации</w:t>
      </w:r>
    </w:p>
    <w:p w:rsidR="00760DA0" w:rsidRPr="00EE2515" w:rsidRDefault="00760DA0" w:rsidP="00760D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образовательного процесса 3 года, </w:t>
      </w:r>
      <w:r w:rsidR="00B95A38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обучения. </w:t>
      </w:r>
    </w:p>
    <w:p w:rsidR="00EB493A" w:rsidRPr="00EE2515" w:rsidRDefault="00760DA0" w:rsidP="00760D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занятий: 1 раз в неделю по 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модулей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уровней. Ежегодно, перед началом учебного года</w:t>
      </w: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 будет корр</w:t>
      </w:r>
      <w:r w:rsidR="00896614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ектироваться и модернизироваться.</w:t>
      </w:r>
    </w:p>
    <w:p w:rsidR="00AC0EE7" w:rsidRPr="00EE2515" w:rsidRDefault="00AC0EE7" w:rsidP="00AC0EE7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1057" w:type="dxa"/>
        <w:tblInd w:w="-743" w:type="dxa"/>
        <w:tblLayout w:type="fixed"/>
        <w:tblLook w:val="04A0"/>
      </w:tblPr>
      <w:tblGrid>
        <w:gridCol w:w="993"/>
        <w:gridCol w:w="993"/>
        <w:gridCol w:w="1842"/>
        <w:gridCol w:w="963"/>
        <w:gridCol w:w="737"/>
        <w:gridCol w:w="256"/>
        <w:gridCol w:w="987"/>
        <w:gridCol w:w="1310"/>
        <w:gridCol w:w="1275"/>
        <w:gridCol w:w="1701"/>
      </w:tblGrid>
      <w:tr w:rsidR="00A018E0" w:rsidRPr="004D3241" w:rsidTr="004D3241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18E0" w:rsidRPr="004D3241" w:rsidRDefault="00A018E0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>Уровень сложности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E0" w:rsidRPr="004D3241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 xml:space="preserve">Нормативный срок </w:t>
            </w:r>
            <w:r w:rsidRPr="004D3241">
              <w:rPr>
                <w:rFonts w:ascii="Times New Roman" w:hAnsi="Times New Roman" w:cs="Times New Roman"/>
                <w:b/>
                <w:bCs/>
              </w:rPr>
              <w:lastRenderedPageBreak/>
              <w:t>реализации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E0" w:rsidRPr="004D3241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Дисциплины </w:t>
            </w:r>
          </w:p>
          <w:p w:rsidR="00A018E0" w:rsidRPr="004D3241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 xml:space="preserve">(модули) </w:t>
            </w:r>
            <w:r w:rsidRPr="004D3241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4D3241">
              <w:rPr>
                <w:rFonts w:ascii="Times New Roman" w:hAnsi="Times New Roman" w:cs="Times New Roman"/>
                <w:b/>
                <w:bCs/>
              </w:rPr>
              <w:t xml:space="preserve"> разделы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E0" w:rsidRPr="004D3241" w:rsidRDefault="00A018E0" w:rsidP="004E71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>Количество академических часов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8E0" w:rsidRPr="004D3241" w:rsidRDefault="00A018E0" w:rsidP="00A01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>Формы промежуточной (итоговой) аттестации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18E0" w:rsidRPr="004D3241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>Адрес реализации</w:t>
            </w:r>
          </w:p>
        </w:tc>
      </w:tr>
      <w:tr w:rsidR="00A018E0" w:rsidRPr="004D3241" w:rsidTr="004D3241">
        <w:trPr>
          <w:trHeight w:val="5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241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4D3241">
              <w:rPr>
                <w:rFonts w:ascii="Times New Roman" w:hAnsi="Times New Roman" w:cs="Times New Roman"/>
                <w:b/>
                <w:bCs/>
              </w:rPr>
              <w:t>прак-</w:t>
            </w:r>
            <w:r w:rsidRPr="004D3241">
              <w:rPr>
                <w:rFonts w:ascii="Times New Roman" w:hAnsi="Times New Roman" w:cs="Times New Roman"/>
                <w:b/>
                <w:bCs/>
              </w:rPr>
              <w:lastRenderedPageBreak/>
              <w:t>тика</w:t>
            </w:r>
            <w:proofErr w:type="spellEnd"/>
            <w:proofErr w:type="gramEnd"/>
          </w:p>
        </w:tc>
        <w:tc>
          <w:tcPr>
            <w:tcW w:w="2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018E0" w:rsidRPr="004D3241" w:rsidTr="004D3241">
        <w:trPr>
          <w:trHeight w:val="1010"/>
        </w:trPr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4D3241" w:rsidRDefault="00A018E0" w:rsidP="00420B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4D3241" w:rsidRDefault="00A018E0" w:rsidP="00A018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>Очная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4D3241" w:rsidRDefault="00A018E0" w:rsidP="00A018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 прим. </w:t>
            </w:r>
            <w:proofErr w:type="spellStart"/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>дист-х</w:t>
            </w:r>
            <w:proofErr w:type="spellEnd"/>
            <w:r w:rsidRPr="004D32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технологий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E0" w:rsidRPr="004D3241" w:rsidRDefault="00A018E0" w:rsidP="00420B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14ADB" w:rsidRPr="00EE2515" w:rsidTr="004D3241">
        <w:trPr>
          <w:cantSplit/>
          <w:trHeight w:val="67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14ADB" w:rsidRPr="00EE2515" w:rsidRDefault="00514ADB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Стартовый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Начинающий конструктор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514AD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Фото-отчет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C94E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514ADB" w:rsidRPr="00EE2515" w:rsidRDefault="00514ADB" w:rsidP="00C94E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Омутинская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2</w:t>
            </w:r>
          </w:p>
          <w:p w:rsidR="00514ADB" w:rsidRPr="00EE2515" w:rsidRDefault="00514ADB" w:rsidP="00C94ED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(2-е, 3-е классы)</w:t>
            </w:r>
          </w:p>
        </w:tc>
      </w:tr>
      <w:tr w:rsidR="00514ADB" w:rsidRPr="00EE2515" w:rsidTr="004D3241">
        <w:trPr>
          <w:cantSplit/>
          <w:trHeight w:val="4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14ADB" w:rsidRPr="00EE2515" w:rsidRDefault="00514ADB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Holidaycrafts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27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18E0" w:rsidRPr="00EE2515" w:rsidRDefault="00A018E0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конструктор «Знаток»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Контрольное занятие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Онлайн-тести-рование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4ADB" w:rsidRPr="00EE2515" w:rsidTr="004D3241">
        <w:trPr>
          <w:cantSplit/>
          <w:trHeight w:val="751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14ADB" w:rsidRPr="00EE2515" w:rsidRDefault="00514ADB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Начинающий конструктор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4ADB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онлай</w:t>
            </w:r>
            <w:proofErr w:type="gram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Омутинская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2</w:t>
            </w:r>
          </w:p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(2-е, 3-е классы)</w:t>
            </w:r>
          </w:p>
        </w:tc>
      </w:tr>
      <w:tr w:rsidR="00514ADB" w:rsidRPr="00EE2515" w:rsidTr="004D324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14ADB" w:rsidRPr="00EE2515" w:rsidRDefault="00514ADB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Holidaycrafts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14ADB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4ADB" w:rsidRPr="00EE2515" w:rsidTr="004D3241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14ADB" w:rsidRPr="00EE2515" w:rsidRDefault="00514ADB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25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4ADB" w:rsidRPr="00EE2515" w:rsidRDefault="00514ADB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10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18E0" w:rsidRPr="00EE2515" w:rsidRDefault="00A018E0" w:rsidP="00AC0EE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конструктор «Знаток»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</w:t>
            </w:r>
            <w:r w:rsidR="00514ADB"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Онлайн-тестирование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018E0" w:rsidRPr="00EE2515" w:rsidRDefault="00A018E0" w:rsidP="00AC0EE7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Продвинутый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Начинающий конструктор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онлай</w:t>
            </w:r>
            <w:proofErr w:type="gram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выставке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Омутинская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2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(4-е классы)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Омутинская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 1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(4-е классы)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МАОУ</w:t>
            </w:r>
          </w:p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Вагайская</w:t>
            </w:r>
            <w:proofErr w:type="spellEnd"/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</w:t>
            </w:r>
          </w:p>
          <w:p w:rsidR="00A018E0" w:rsidRPr="00EE2515" w:rsidRDefault="00A018E0" w:rsidP="004E712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(5-е классы)</w:t>
            </w:r>
          </w:p>
        </w:tc>
      </w:tr>
      <w:tr w:rsidR="00A018E0" w:rsidRPr="00EE2515" w:rsidTr="004D3241">
        <w:trPr>
          <w:cantSplit/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018E0" w:rsidRPr="00EE2515" w:rsidRDefault="00A018E0" w:rsidP="00292A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Holidaycrafts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Челлендж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018E0" w:rsidRPr="00EE2515" w:rsidRDefault="00A018E0" w:rsidP="00292A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251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ручка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 лучших работ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292A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5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018E0" w:rsidRPr="00EE2515" w:rsidRDefault="00A018E0" w:rsidP="00420B69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C94ED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конструктор «Знаток»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514ADB" w:rsidP="00514A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420B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18E0" w:rsidRPr="00EE2515" w:rsidTr="004D3241">
        <w:trPr>
          <w:cantSplit/>
          <w:trHeight w:val="766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E0" w:rsidRPr="00EE2515" w:rsidRDefault="00A018E0" w:rsidP="00C94E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 (</w:t>
            </w: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min</w:t>
            </w: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)объем программы,</w:t>
            </w:r>
          </w:p>
          <w:p w:rsidR="00A018E0" w:rsidRPr="00EE2515" w:rsidRDefault="00A018E0" w:rsidP="00C94E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 модулей по выбору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8E0" w:rsidRPr="00EE2515" w:rsidRDefault="00A018E0" w:rsidP="00AC0EE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</w:tr>
    </w:tbl>
    <w:p w:rsidR="006C50E9" w:rsidRPr="00EE2515" w:rsidRDefault="006C50E9" w:rsidP="006C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6C50E9" w:rsidRPr="00EE2515" w:rsidRDefault="006C50E9" w:rsidP="006C5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2509E1" w:rsidRPr="00EE2515" w:rsidRDefault="00CC459B" w:rsidP="00E548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Модуль «Начинающий конструктор»</w:t>
      </w:r>
    </w:p>
    <w:p w:rsidR="002509E1" w:rsidRPr="00EE2515" w:rsidRDefault="002509E1" w:rsidP="002509E1">
      <w:pPr>
        <w:pStyle w:val="a5"/>
        <w:spacing w:line="276" w:lineRule="auto"/>
        <w:ind w:right="115" w:firstLine="707"/>
        <w:jc w:val="both"/>
        <w:rPr>
          <w:sz w:val="28"/>
          <w:szCs w:val="28"/>
          <w:lang w:val="ru-RU"/>
        </w:rPr>
      </w:pPr>
      <w:r w:rsidRPr="00EE2515">
        <w:rPr>
          <w:sz w:val="28"/>
          <w:szCs w:val="28"/>
          <w:lang w:val="ru-RU"/>
        </w:rPr>
        <w:t xml:space="preserve">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Обучение детей данному модулю дает возможность познакомиться с бумагой, картоном, пенопластом, </w:t>
      </w:r>
      <w:proofErr w:type="spellStart"/>
      <w:r w:rsidRPr="00EE2515">
        <w:rPr>
          <w:sz w:val="28"/>
          <w:szCs w:val="28"/>
          <w:lang w:val="ru-RU"/>
        </w:rPr>
        <w:t>гофрокартоном</w:t>
      </w:r>
      <w:proofErr w:type="spellEnd"/>
      <w:r w:rsidRPr="00EE2515">
        <w:rPr>
          <w:sz w:val="28"/>
          <w:szCs w:val="28"/>
          <w:lang w:val="ru-RU"/>
        </w:rPr>
        <w:t xml:space="preserve"> и другими, </w:t>
      </w:r>
      <w:r w:rsidR="00CC459B" w:rsidRPr="00EE2515">
        <w:rPr>
          <w:sz w:val="28"/>
          <w:szCs w:val="28"/>
          <w:lang w:val="ru-RU"/>
        </w:rPr>
        <w:t>в том числе</w:t>
      </w:r>
      <w:r w:rsidRPr="00EE2515">
        <w:rPr>
          <w:sz w:val="28"/>
          <w:szCs w:val="28"/>
          <w:lang w:val="ru-RU"/>
        </w:rPr>
        <w:t xml:space="preserve"> бросовыми материалами. Обучающиеся по шаблону или самостоятельно изготавливают детали объектов и собирают их.</w:t>
      </w:r>
    </w:p>
    <w:p w:rsidR="002509E1" w:rsidRPr="00EE2515" w:rsidRDefault="002509E1" w:rsidP="002509E1">
      <w:pPr>
        <w:pStyle w:val="a5"/>
        <w:spacing w:line="276" w:lineRule="auto"/>
        <w:ind w:right="107" w:firstLine="707"/>
        <w:jc w:val="both"/>
        <w:rPr>
          <w:sz w:val="28"/>
          <w:szCs w:val="28"/>
          <w:lang w:val="ru-RU"/>
        </w:rPr>
      </w:pPr>
      <w:r w:rsidRPr="00EE2515">
        <w:rPr>
          <w:sz w:val="28"/>
          <w:szCs w:val="28"/>
          <w:lang w:val="ru-RU"/>
        </w:rPr>
        <w:t>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наиболее интересный и приемлемый для него.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ребенка в окружающем мире. Реализация этого модуля направлена на обучение первоначальным правилам инженерной графики, приобретение навыков работы с чертежными инструментами, материалами, применяемыми в  моделизме.</w:t>
      </w:r>
    </w:p>
    <w:p w:rsidR="002509E1" w:rsidRPr="00EE2515" w:rsidRDefault="002509E1" w:rsidP="002509E1">
      <w:pPr>
        <w:pStyle w:val="a5"/>
        <w:spacing w:line="276" w:lineRule="auto"/>
        <w:ind w:right="108" w:firstLine="707"/>
        <w:jc w:val="both"/>
        <w:rPr>
          <w:sz w:val="28"/>
          <w:szCs w:val="28"/>
          <w:lang w:val="ru-RU"/>
        </w:rPr>
      </w:pPr>
      <w:r w:rsidRPr="00EE2515">
        <w:rPr>
          <w:sz w:val="28"/>
          <w:szCs w:val="28"/>
          <w:lang w:val="ru-RU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 модели этих</w:t>
      </w:r>
      <w:r w:rsidR="002168FD">
        <w:rPr>
          <w:sz w:val="28"/>
          <w:szCs w:val="28"/>
          <w:lang w:val="ru-RU"/>
        </w:rPr>
        <w:t xml:space="preserve"> </w:t>
      </w:r>
      <w:r w:rsidRPr="00EE2515">
        <w:rPr>
          <w:sz w:val="28"/>
          <w:szCs w:val="28"/>
          <w:lang w:val="ru-RU"/>
        </w:rPr>
        <w:t>объектов;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E2515">
        <w:rPr>
          <w:rFonts w:ascii="Times New Roman" w:hAnsi="Times New Roman" w:cs="Times New Roman"/>
          <w:sz w:val="28"/>
          <w:szCs w:val="28"/>
          <w:u w:val="single"/>
        </w:rPr>
        <w:tab/>
        <w:t>модуля:</w:t>
      </w:r>
      <w:r w:rsidR="002168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515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предмете техническое моделирование, развитие элементарных прикладных умений и навыков по техническому моделированию.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Задачи модуля: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изучить основные свойства материалов для начального технического моделирования;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научить простейшим правил организации рабочего места;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изучить основные технологии постройки плоских и объемных моделей из бумаги, картона и пенопласта, способы применения шаблонов; способы соединения деталей из бумаги, картона и пенопласта;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lastRenderedPageBreak/>
        <w:t>обучить правилам безопасной работы с простейшими ручными инструментами в процессе всех этапов конструирования;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изучить названия деталей и устройств технических объектов, названия основных деталей и частей техники.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научить изготавливать модели из бумаги,  картона и пенопласта по шаблону;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научить выполнять разметку несложных объектов на бумаге, картоне и пенопласте при помощи линейки и шаблонов;</w:t>
      </w:r>
    </w:p>
    <w:p w:rsidR="002509E1" w:rsidRPr="004D3241" w:rsidRDefault="002509E1" w:rsidP="004D32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научить работать с чертежом и эскизами реальных технических объектов.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3"/>
        <w:gridCol w:w="5213"/>
        <w:gridCol w:w="1408"/>
        <w:gridCol w:w="1412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Инструменты, материалы. Организация рабочего места. </w:t>
            </w: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при работе с инструментом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Графическая подготовка</w:t>
            </w:r>
          </w:p>
        </w:tc>
        <w:tc>
          <w:tcPr>
            <w:tcW w:w="1417" w:type="dxa"/>
            <w:vAlign w:val="center"/>
          </w:tcPr>
          <w:p w:rsidR="002509E1" w:rsidRPr="00EE2515" w:rsidRDefault="006344C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6344C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342F4"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ростейшие геометрические фигуры</w:t>
            </w:r>
          </w:p>
        </w:tc>
        <w:tc>
          <w:tcPr>
            <w:tcW w:w="1417" w:type="dxa"/>
            <w:vAlign w:val="center"/>
          </w:tcPr>
          <w:p w:rsidR="002509E1" w:rsidRPr="00EE2515" w:rsidRDefault="006344C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6344C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Развертка</w:t>
            </w:r>
          </w:p>
        </w:tc>
        <w:tc>
          <w:tcPr>
            <w:tcW w:w="1417" w:type="dxa"/>
            <w:vAlign w:val="center"/>
          </w:tcPr>
          <w:p w:rsidR="002509E1" w:rsidRPr="00EE2515" w:rsidRDefault="002859C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342F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Летающие модели</w:t>
            </w:r>
          </w:p>
        </w:tc>
        <w:tc>
          <w:tcPr>
            <w:tcW w:w="1417" w:type="dxa"/>
            <w:vAlign w:val="center"/>
          </w:tcPr>
          <w:p w:rsidR="002509E1" w:rsidRPr="00EE2515" w:rsidRDefault="002859C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CC459B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F4" w:rsidRPr="00EE2515" w:rsidRDefault="002509E1" w:rsidP="00250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42F4" w:rsidRPr="00EE2515">
        <w:rPr>
          <w:rFonts w:ascii="Times New Roman" w:hAnsi="Times New Roman" w:cs="Times New Roman"/>
          <w:b/>
          <w:sz w:val="28"/>
          <w:szCs w:val="28"/>
        </w:rPr>
        <w:t xml:space="preserve">Инструменты, материалы. Организация рабочего места. </w:t>
      </w:r>
      <w:r w:rsidR="002342F4"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Техника безопасности при работе с инструментом.</w:t>
      </w:r>
    </w:p>
    <w:p w:rsidR="002509E1" w:rsidRPr="00EE2515" w:rsidRDefault="002509E1" w:rsidP="0023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Значение техники в жизни людей. Режим работы кружка. Ознакомление с планом работы. Показ моделей. Понятия о производстве бумаги и картона, их сортах, свойствах,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применении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2515">
        <w:rPr>
          <w:rFonts w:ascii="Times New Roman" w:hAnsi="Times New Roman" w:cs="Times New Roman"/>
          <w:sz w:val="28"/>
          <w:szCs w:val="28"/>
        </w:rPr>
        <w:t>онятиео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древесине, металле, пластмассах и других материалах, используемых в промышленности и техническом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моделировании.Инструменты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, применяемые в кружке (ножницы, нож, шило, плоскогубцы, и др.).</w:t>
      </w:r>
    </w:p>
    <w:p w:rsidR="002342F4" w:rsidRPr="00EE2515" w:rsidRDefault="002509E1" w:rsidP="00250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342F4"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Графическая подготовка.</w:t>
      </w:r>
    </w:p>
    <w:p w:rsidR="002509E1" w:rsidRPr="00EE2515" w:rsidRDefault="002509E1" w:rsidP="00250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Углубление и расширение знаний о чертежных инструментах и принадлежностях линейке, угольнике, циркуле, карандаше. Правила пользования. Знакомство с линиями чертежа линия видимого контура, линия невидимого контура, линия </w:t>
      </w:r>
      <w:r w:rsidRPr="00EE2515">
        <w:rPr>
          <w:rFonts w:ascii="Times New Roman" w:hAnsi="Times New Roman" w:cs="Times New Roman"/>
          <w:sz w:val="28"/>
          <w:szCs w:val="28"/>
        </w:rPr>
        <w:lastRenderedPageBreak/>
        <w:t>сгиба, осевая, сплошная тонкая.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Расширение понятий об осевой симметрии, симметричных фигурах. Закрепление знаний об условных обозначениях диаметра, радиуса.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Совершенствование дел</w:t>
      </w:r>
      <w:r w:rsidR="002342F4" w:rsidRPr="00EE2515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EE2515">
        <w:rPr>
          <w:rFonts w:ascii="Times New Roman" w:hAnsi="Times New Roman" w:cs="Times New Roman"/>
          <w:sz w:val="28"/>
          <w:szCs w:val="28"/>
        </w:rPr>
        <w:t>окружность на части. Масштаб увеличения или уменьшения. Правила и порядок чтения чертежа, схемы и наглядного изображения.</w:t>
      </w:r>
    </w:p>
    <w:p w:rsidR="002342F4" w:rsidRPr="00EE2515" w:rsidRDefault="002342F4" w:rsidP="00234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E1" w:rsidRPr="00EE2515" w:rsidRDefault="002509E1" w:rsidP="00250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Упражнение в проведении </w:t>
      </w:r>
      <w:r w:rsidR="002342F4" w:rsidRPr="00EE2515">
        <w:rPr>
          <w:rFonts w:ascii="Times New Roman" w:hAnsi="Times New Roman" w:cs="Times New Roman"/>
          <w:sz w:val="28"/>
          <w:szCs w:val="28"/>
        </w:rPr>
        <w:t>параллельных</w:t>
      </w:r>
      <w:r w:rsidRPr="00EE2515">
        <w:rPr>
          <w:rFonts w:ascii="Times New Roman" w:hAnsi="Times New Roman" w:cs="Times New Roman"/>
          <w:sz w:val="28"/>
          <w:szCs w:val="28"/>
        </w:rPr>
        <w:t xml:space="preserve"> и </w:t>
      </w:r>
      <w:r w:rsidR="002342F4" w:rsidRPr="00EE2515">
        <w:rPr>
          <w:rFonts w:ascii="Times New Roman" w:hAnsi="Times New Roman" w:cs="Times New Roman"/>
          <w:sz w:val="28"/>
          <w:szCs w:val="28"/>
        </w:rPr>
        <w:t>прямых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="002342F4" w:rsidRPr="00EE2515">
        <w:rPr>
          <w:rFonts w:ascii="Times New Roman" w:hAnsi="Times New Roman" w:cs="Times New Roman"/>
          <w:sz w:val="28"/>
          <w:szCs w:val="28"/>
        </w:rPr>
        <w:t xml:space="preserve">линий, </w:t>
      </w:r>
      <w:r w:rsidRPr="00EE2515">
        <w:rPr>
          <w:rFonts w:ascii="Times New Roman" w:hAnsi="Times New Roman" w:cs="Times New Roman"/>
          <w:sz w:val="28"/>
          <w:szCs w:val="28"/>
        </w:rPr>
        <w:t>4, 6, 8, 12 лепестковых цветков.</w:t>
      </w:r>
    </w:p>
    <w:p w:rsidR="002509E1" w:rsidRPr="00EE2515" w:rsidRDefault="002509E1" w:rsidP="002509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Изготовление шаблонов и выкроек для простых изделий с увеличением и уменьшением размера. Умение делить окружность н</w:t>
      </w:r>
      <w:r w:rsidR="002342F4" w:rsidRPr="00EE2515">
        <w:rPr>
          <w:rFonts w:ascii="Times New Roman" w:hAnsi="Times New Roman" w:cs="Times New Roman"/>
          <w:sz w:val="28"/>
          <w:szCs w:val="28"/>
        </w:rPr>
        <w:t xml:space="preserve">а 3, 4, 6, 8, 12 частей. Читать основные размеры. </w:t>
      </w:r>
      <w:r w:rsidRPr="00EE2515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342F4"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Простейшие геометрические фигуры</w:t>
      </w:r>
    </w:p>
    <w:p w:rsidR="002509E1" w:rsidRPr="00EE2515" w:rsidRDefault="002509E1" w:rsidP="00EF4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="006344C1" w:rsidRPr="00EE2515">
        <w:rPr>
          <w:rFonts w:ascii="Times New Roman" w:hAnsi="Times New Roman" w:cs="Times New Roman"/>
          <w:sz w:val="28"/>
          <w:szCs w:val="28"/>
        </w:rPr>
        <w:t>Создание простых геометрических фигур (квадрат,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4C1" w:rsidRPr="00EE2515">
        <w:rPr>
          <w:rFonts w:ascii="Times New Roman" w:hAnsi="Times New Roman" w:cs="Times New Roman"/>
          <w:sz w:val="28"/>
          <w:szCs w:val="28"/>
        </w:rPr>
        <w:t>круг</w:t>
      </w:r>
      <w:proofErr w:type="gramStart"/>
      <w:r w:rsidR="006344C1" w:rsidRPr="00EE251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6344C1" w:rsidRPr="00EE2515">
        <w:rPr>
          <w:rFonts w:ascii="Times New Roman" w:hAnsi="Times New Roman" w:cs="Times New Roman"/>
          <w:sz w:val="28"/>
          <w:szCs w:val="28"/>
        </w:rPr>
        <w:t>реугольник</w:t>
      </w:r>
      <w:proofErr w:type="spellEnd"/>
      <w:r w:rsidR="006344C1" w:rsidRPr="00EE2515">
        <w:rPr>
          <w:rFonts w:ascii="Times New Roman" w:hAnsi="Times New Roman" w:cs="Times New Roman"/>
          <w:sz w:val="28"/>
          <w:szCs w:val="28"/>
        </w:rPr>
        <w:t>). Создание объемных геометрических фигур из бумаги (куб, пирамида, параллелепипед).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2342F4" w:rsidRPr="00EE2515">
        <w:rPr>
          <w:rFonts w:ascii="Times New Roman" w:hAnsi="Times New Roman" w:cs="Times New Roman"/>
          <w:b/>
          <w:sz w:val="28"/>
          <w:szCs w:val="28"/>
        </w:rPr>
        <w:t>Паперкрафт</w:t>
      </w:r>
      <w:proofErr w:type="spellEnd"/>
      <w:r w:rsidR="002342F4" w:rsidRPr="00E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509E1" w:rsidRPr="00EE2515" w:rsidRDefault="002509E1" w:rsidP="00EF4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CC459B" w:rsidRPr="00EE2515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CC459B" w:rsidRPr="00EE2515"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r w:rsidR="00CC459B" w:rsidRPr="00EE2515">
        <w:rPr>
          <w:rFonts w:ascii="Times New Roman" w:hAnsi="Times New Roman" w:cs="Times New Roman"/>
          <w:sz w:val="28"/>
          <w:szCs w:val="28"/>
        </w:rPr>
        <w:t xml:space="preserve"> модели «Бриллиант».</w:t>
      </w:r>
    </w:p>
    <w:p w:rsidR="002509E1" w:rsidRPr="00EE2515" w:rsidRDefault="002509E1" w:rsidP="002509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342F4"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Развертка.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8DC" w:rsidRPr="00EE2515" w:rsidRDefault="00AB78DC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5.1. </w:t>
      </w:r>
      <w:r w:rsidR="00EF407C" w:rsidRPr="00EE2515">
        <w:rPr>
          <w:rFonts w:ascii="Times New Roman" w:hAnsi="Times New Roman" w:cs="Times New Roman"/>
          <w:sz w:val="28"/>
          <w:szCs w:val="28"/>
        </w:rPr>
        <w:t>Развертки «Канцелярские принадлежности».</w:t>
      </w:r>
    </w:p>
    <w:p w:rsidR="00AB78DC" w:rsidRPr="00EE2515" w:rsidRDefault="00AB78DC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5.2. </w:t>
      </w:r>
      <w:r w:rsidR="00EF407C" w:rsidRPr="00EE2515">
        <w:rPr>
          <w:rFonts w:ascii="Times New Roman" w:hAnsi="Times New Roman" w:cs="Times New Roman"/>
          <w:sz w:val="28"/>
          <w:szCs w:val="28"/>
        </w:rPr>
        <w:t>Простейшие модели различной техники.</w:t>
      </w:r>
    </w:p>
    <w:p w:rsidR="00AB78DC" w:rsidRPr="00EE2515" w:rsidRDefault="00AB78DC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5.3. </w:t>
      </w:r>
      <w:r w:rsidR="00EF407C" w:rsidRPr="00EE2515">
        <w:rPr>
          <w:rFonts w:ascii="Times New Roman" w:hAnsi="Times New Roman" w:cs="Times New Roman"/>
          <w:sz w:val="28"/>
          <w:szCs w:val="28"/>
        </w:rPr>
        <w:t>Развертки различных животных. Коллективная работа «Зоопарк».</w:t>
      </w:r>
    </w:p>
    <w:p w:rsidR="00AB78DC" w:rsidRPr="00EE2515" w:rsidRDefault="00AB78DC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5.4. </w:t>
      </w:r>
      <w:r w:rsidR="00843ECE" w:rsidRPr="00EE2515">
        <w:rPr>
          <w:rFonts w:ascii="Times New Roman" w:hAnsi="Times New Roman" w:cs="Times New Roman"/>
          <w:sz w:val="28"/>
          <w:szCs w:val="28"/>
        </w:rPr>
        <w:t xml:space="preserve">Фигурки </w:t>
      </w:r>
      <w:proofErr w:type="spellStart"/>
      <w:r w:rsidR="00680D81" w:rsidRPr="00EE2515">
        <w:rPr>
          <w:rFonts w:ascii="Times New Roman" w:hAnsi="Times New Roman" w:cs="Times New Roman"/>
          <w:sz w:val="28"/>
          <w:szCs w:val="28"/>
          <w:lang w:val="en-US"/>
        </w:rPr>
        <w:t>Minecraft</w:t>
      </w:r>
      <w:proofErr w:type="spellEnd"/>
      <w:r w:rsidR="002B4472" w:rsidRPr="00EE2515">
        <w:rPr>
          <w:rFonts w:ascii="Times New Roman" w:hAnsi="Times New Roman" w:cs="Times New Roman"/>
          <w:sz w:val="28"/>
          <w:szCs w:val="28"/>
        </w:rPr>
        <w:t>.Со</w:t>
      </w:r>
      <w:r w:rsidR="00680D81" w:rsidRPr="00EE2515">
        <w:rPr>
          <w:rFonts w:ascii="Times New Roman" w:hAnsi="Times New Roman" w:cs="Times New Roman"/>
          <w:sz w:val="28"/>
          <w:szCs w:val="28"/>
        </w:rPr>
        <w:t xml:space="preserve">здание вселенной </w:t>
      </w:r>
      <w:proofErr w:type="spellStart"/>
      <w:r w:rsidR="00680D81" w:rsidRPr="00EE2515">
        <w:rPr>
          <w:rFonts w:ascii="Times New Roman" w:hAnsi="Times New Roman" w:cs="Times New Roman"/>
          <w:sz w:val="28"/>
          <w:szCs w:val="28"/>
          <w:lang w:val="en-US"/>
        </w:rPr>
        <w:t>Minecraft</w:t>
      </w:r>
      <w:proofErr w:type="spellEnd"/>
      <w:r w:rsidR="00680D81" w:rsidRPr="00EE2515">
        <w:rPr>
          <w:rFonts w:ascii="Times New Roman" w:hAnsi="Times New Roman" w:cs="Times New Roman"/>
          <w:sz w:val="28"/>
          <w:szCs w:val="28"/>
        </w:rPr>
        <w:t>.</w:t>
      </w:r>
    </w:p>
    <w:p w:rsidR="002342F4" w:rsidRPr="00EE2515" w:rsidRDefault="002342F4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6. Летающие модели.</w:t>
      </w:r>
    </w:p>
    <w:p w:rsidR="002859CD" w:rsidRPr="00EE2515" w:rsidRDefault="002859CD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</w:p>
    <w:p w:rsidR="00CC459B" w:rsidRPr="00EE2515" w:rsidRDefault="002859CD" w:rsidP="00CC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6.1. Модель воздушного шара.</w:t>
      </w:r>
    </w:p>
    <w:p w:rsidR="002859CD" w:rsidRPr="00EE2515" w:rsidRDefault="002859CD" w:rsidP="00CC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6.2. Модель «парашютист».</w:t>
      </w:r>
    </w:p>
    <w:p w:rsidR="002859CD" w:rsidRPr="00EE2515" w:rsidRDefault="002859CD" w:rsidP="00CC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6.3. Маленький метательный планер на шпажке.</w:t>
      </w:r>
    </w:p>
    <w:p w:rsidR="002859CD" w:rsidRPr="00EE2515" w:rsidRDefault="002859CD" w:rsidP="00CC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6.4. Самолет крыло</w:t>
      </w:r>
    </w:p>
    <w:p w:rsidR="002859CD" w:rsidRPr="00EE2515" w:rsidRDefault="002859CD" w:rsidP="00CC4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6.5. Игрушка «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Разноцветные</w:t>
      </w:r>
      <w:proofErr w:type="gramEnd"/>
      <w:r w:rsidRPr="00EE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вертолётики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»</w:t>
      </w:r>
    </w:p>
    <w:p w:rsidR="002509E1" w:rsidRPr="00EE2515" w:rsidRDefault="002859CD" w:rsidP="004D32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6.6. </w:t>
      </w:r>
      <w:r w:rsidR="006344C1" w:rsidRPr="00EE2515">
        <w:rPr>
          <w:rFonts w:ascii="Times New Roman" w:hAnsi="Times New Roman" w:cs="Times New Roman"/>
          <w:sz w:val="28"/>
          <w:szCs w:val="28"/>
        </w:rPr>
        <w:t>Создание модели воздушного змея с использованием бросового материала.</w:t>
      </w:r>
      <w:r w:rsidR="00AB78DC" w:rsidRPr="00EE2515">
        <w:rPr>
          <w:rFonts w:ascii="Times New Roman" w:hAnsi="Times New Roman" w:cs="Times New Roman"/>
          <w:sz w:val="28"/>
          <w:szCs w:val="28"/>
        </w:rPr>
        <w:t xml:space="preserve"> Пробный запуск модели. 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4"/>
        <w:gridCol w:w="1407"/>
        <w:gridCol w:w="1411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843ECE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Паперкрафт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EE2515" w:rsidRDefault="002859C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843ECE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843ECE" w:rsidP="0029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Летающиемодели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EE2515" w:rsidRDefault="00B62918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843ECE" w:rsidP="0029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Плавающиемодели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EE2515" w:rsidRDefault="00B62918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D108B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72" w:type="dxa"/>
            <w:vAlign w:val="center"/>
          </w:tcPr>
          <w:p w:rsidR="002509E1" w:rsidRPr="00EE2515" w:rsidRDefault="00843ECE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Транспортная техника</w:t>
            </w:r>
          </w:p>
        </w:tc>
        <w:tc>
          <w:tcPr>
            <w:tcW w:w="1417" w:type="dxa"/>
            <w:vAlign w:val="center"/>
          </w:tcPr>
          <w:p w:rsidR="002509E1" w:rsidRPr="00EE2515" w:rsidRDefault="006C3B3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2509E1" w:rsidRPr="00EE2515" w:rsidRDefault="00843ECE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D108B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2509E1" w:rsidRPr="00EE2515" w:rsidRDefault="00843ECE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E2515">
        <w:rPr>
          <w:rFonts w:ascii="Times New Roman" w:hAnsi="Times New Roman" w:cs="Times New Roman"/>
          <w:b/>
          <w:sz w:val="28"/>
          <w:szCs w:val="28"/>
        </w:rPr>
        <w:t>Паперкрафт</w:t>
      </w:r>
      <w:proofErr w:type="spellEnd"/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ECE" w:rsidRPr="00EE2515" w:rsidRDefault="00843ECE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1.1. </w:t>
      </w:r>
      <w:r w:rsidR="002859CD" w:rsidRPr="00EE2515">
        <w:rPr>
          <w:rFonts w:ascii="Times New Roman" w:hAnsi="Times New Roman" w:cs="Times New Roman"/>
          <w:sz w:val="28"/>
          <w:szCs w:val="28"/>
        </w:rPr>
        <w:t xml:space="preserve">8 планет солнечной системы. Коллективная работа «Модель нашей </w:t>
      </w:r>
      <w:r w:rsidR="00CC459B" w:rsidRPr="00EE2515">
        <w:rPr>
          <w:rFonts w:ascii="Times New Roman" w:hAnsi="Times New Roman" w:cs="Times New Roman"/>
          <w:sz w:val="28"/>
          <w:szCs w:val="28"/>
        </w:rPr>
        <w:t>солнечной системы</w:t>
      </w:r>
      <w:r w:rsidR="002859CD" w:rsidRPr="00EE2515">
        <w:rPr>
          <w:rFonts w:ascii="Times New Roman" w:hAnsi="Times New Roman" w:cs="Times New Roman"/>
          <w:sz w:val="28"/>
          <w:szCs w:val="28"/>
        </w:rPr>
        <w:t>».</w:t>
      </w:r>
    </w:p>
    <w:p w:rsidR="002509E1" w:rsidRPr="00EE2515" w:rsidRDefault="00D108BD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ECE" w:rsidRPr="00EE2515">
        <w:rPr>
          <w:rFonts w:ascii="Times New Roman" w:hAnsi="Times New Roman" w:cs="Times New Roman"/>
          <w:b/>
          <w:sz w:val="28"/>
          <w:szCs w:val="28"/>
        </w:rPr>
        <w:t>Летающие модели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3ECE" w:rsidRPr="00EE2515" w:rsidRDefault="00843ECE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3.1. </w:t>
      </w:r>
      <w:r w:rsidR="00B62918" w:rsidRPr="00EE2515">
        <w:rPr>
          <w:rFonts w:ascii="Times New Roman" w:hAnsi="Times New Roman" w:cs="Times New Roman"/>
          <w:sz w:val="28"/>
          <w:szCs w:val="28"/>
        </w:rPr>
        <w:t>Модель метательного планера на шпажке. Запуск и настройка модели.</w:t>
      </w:r>
    </w:p>
    <w:p w:rsidR="00843ECE" w:rsidRPr="00EE2515" w:rsidRDefault="00843ECE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3.2. </w:t>
      </w:r>
      <w:r w:rsidR="00B62918" w:rsidRPr="00EE2515">
        <w:rPr>
          <w:rFonts w:ascii="Times New Roman" w:hAnsi="Times New Roman" w:cs="Times New Roman"/>
          <w:sz w:val="28"/>
          <w:szCs w:val="28"/>
        </w:rPr>
        <w:t>Модель метательного планера из потолочной плитки. Запуск и настройка модели. Соревнования на дальность полета.</w:t>
      </w:r>
    </w:p>
    <w:p w:rsidR="002509E1" w:rsidRPr="00EE2515" w:rsidRDefault="00D108BD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ECE" w:rsidRPr="00EE2515">
        <w:rPr>
          <w:rFonts w:ascii="Times New Roman" w:hAnsi="Times New Roman" w:cs="Times New Roman"/>
          <w:b/>
          <w:sz w:val="28"/>
          <w:szCs w:val="28"/>
        </w:rPr>
        <w:t>Плавающие модели</w:t>
      </w:r>
    </w:p>
    <w:p w:rsidR="00B62918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</w:t>
      </w:r>
    </w:p>
    <w:p w:rsidR="00B62918" w:rsidRPr="00EE2515" w:rsidRDefault="00B6291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3.1. Модель парусника из бросового материала.</w:t>
      </w:r>
    </w:p>
    <w:p w:rsidR="002509E1" w:rsidRPr="00EE2515" w:rsidRDefault="00B6291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3.2. </w:t>
      </w:r>
      <w:r w:rsidR="00843ECE" w:rsidRPr="00EE2515">
        <w:rPr>
          <w:rFonts w:ascii="Times New Roman" w:hAnsi="Times New Roman" w:cs="Times New Roman"/>
          <w:sz w:val="28"/>
          <w:szCs w:val="28"/>
        </w:rPr>
        <w:t>Сборка модели катера из потолочной плитки. Работа по шаблону.</w:t>
      </w:r>
    </w:p>
    <w:p w:rsidR="002509E1" w:rsidRPr="00EE2515" w:rsidRDefault="00D108BD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4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ECE" w:rsidRPr="00EE2515">
        <w:rPr>
          <w:rFonts w:ascii="Times New Roman" w:hAnsi="Times New Roman" w:cs="Times New Roman"/>
          <w:b/>
          <w:sz w:val="28"/>
          <w:szCs w:val="28"/>
        </w:rPr>
        <w:t>Транспортная техника</w:t>
      </w:r>
    </w:p>
    <w:p w:rsidR="006D67CF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E1" w:rsidRPr="00EE2515" w:rsidRDefault="006D67CF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4.1. </w:t>
      </w:r>
      <w:r w:rsidR="00795056" w:rsidRPr="00EE2515">
        <w:rPr>
          <w:rFonts w:ascii="Times New Roman" w:hAnsi="Times New Roman" w:cs="Times New Roman"/>
          <w:sz w:val="28"/>
          <w:szCs w:val="28"/>
        </w:rPr>
        <w:t>Сборка модели гоночного автомобиля с использованием бросового материала.</w:t>
      </w:r>
    </w:p>
    <w:p w:rsidR="006D67CF" w:rsidRPr="00EE2515" w:rsidRDefault="006D67CF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4.2. Модель самолета из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.</w:t>
      </w:r>
    </w:p>
    <w:p w:rsidR="006C3B31" w:rsidRPr="00EE2515" w:rsidRDefault="006C3B3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4.3. Модель самолета «Кукурузник» с использованием бросового материала.</w:t>
      </w:r>
    </w:p>
    <w:p w:rsidR="006F5986" w:rsidRPr="00EE2515" w:rsidRDefault="006F5986" w:rsidP="00250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3"/>
        <w:gridCol w:w="5219"/>
        <w:gridCol w:w="1404"/>
        <w:gridCol w:w="1410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D108BD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Летающие модели</w:t>
            </w:r>
          </w:p>
        </w:tc>
        <w:tc>
          <w:tcPr>
            <w:tcW w:w="1417" w:type="dxa"/>
            <w:vAlign w:val="center"/>
          </w:tcPr>
          <w:p w:rsidR="002509E1" w:rsidRPr="00EE2515" w:rsidRDefault="00B62918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EE2515" w:rsidRDefault="00D108B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D108BD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Машины и механизмы</w:t>
            </w:r>
          </w:p>
        </w:tc>
        <w:tc>
          <w:tcPr>
            <w:tcW w:w="1417" w:type="dxa"/>
            <w:vAlign w:val="center"/>
          </w:tcPr>
          <w:p w:rsidR="002509E1" w:rsidRPr="00EE2515" w:rsidRDefault="00B62918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EE2515" w:rsidRDefault="006C3B3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6C3B3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D30A93" w:rsidP="00D30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 w:rsidR="00D108BD"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08BD" w:rsidRPr="00EE2515">
              <w:rPr>
                <w:rFonts w:ascii="Times New Roman" w:hAnsi="Times New Roman" w:cs="Times New Roman"/>
                <w:sz w:val="28"/>
                <w:szCs w:val="28"/>
              </w:rPr>
              <w:t>гофр</w:t>
            </w:r>
            <w:r w:rsidR="00795056" w:rsidRPr="00EE2515">
              <w:rPr>
                <w:rFonts w:ascii="Times New Roman" w:hAnsi="Times New Roman" w:cs="Times New Roman"/>
                <w:sz w:val="28"/>
                <w:szCs w:val="28"/>
              </w:rPr>
              <w:t>ированн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ымкартоном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EE2515" w:rsidRDefault="00D30A93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D30A93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79505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2509E1" w:rsidRPr="00EE2515" w:rsidRDefault="00D108B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79505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5485F" w:rsidRPr="00EE2515" w:rsidRDefault="00E5485F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«Начинающий конструктор»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108BD" w:rsidRPr="00EE2515">
        <w:rPr>
          <w:rFonts w:ascii="Times New Roman" w:hAnsi="Times New Roman" w:cs="Times New Roman"/>
          <w:b/>
          <w:sz w:val="28"/>
          <w:szCs w:val="28"/>
        </w:rPr>
        <w:t>Летающие модели</w:t>
      </w:r>
      <w:r w:rsidR="00D30A93" w:rsidRPr="00E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795056" w:rsidRPr="00EE2515" w:rsidRDefault="00795056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Винты для самолета. Двигатель на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резинмоторе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.</w:t>
      </w:r>
    </w:p>
    <w:p w:rsidR="006C3B3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</w:p>
    <w:p w:rsidR="00B62918" w:rsidRPr="00EE2515" w:rsidRDefault="00B6291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1.1. Модель метательного планера на катапульте. Соревнования на дальность полета.</w:t>
      </w:r>
    </w:p>
    <w:p w:rsidR="006C3B31" w:rsidRPr="00EE2515" w:rsidRDefault="00B6291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1.2. Модель вертолета на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резинмоторе</w:t>
      </w:r>
      <w:proofErr w:type="spellEnd"/>
    </w:p>
    <w:p w:rsidR="002509E1" w:rsidRPr="00EE2515" w:rsidRDefault="00B6291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1.3. </w:t>
      </w:r>
      <w:r w:rsidR="00795056" w:rsidRPr="00EE2515">
        <w:rPr>
          <w:rFonts w:ascii="Times New Roman" w:hAnsi="Times New Roman" w:cs="Times New Roman"/>
          <w:sz w:val="28"/>
          <w:szCs w:val="28"/>
        </w:rPr>
        <w:t>Сборка модели легкого планера</w:t>
      </w:r>
      <w:r w:rsidRPr="00EE25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резинмоторе</w:t>
      </w:r>
      <w:proofErr w:type="spellEnd"/>
      <w:r w:rsidR="00795056" w:rsidRPr="00EE2515">
        <w:rPr>
          <w:rFonts w:ascii="Times New Roman" w:hAnsi="Times New Roman" w:cs="Times New Roman"/>
          <w:sz w:val="28"/>
          <w:szCs w:val="28"/>
        </w:rPr>
        <w:t>. Соревнования на дальность полета.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108BD" w:rsidRPr="00EE2515">
        <w:rPr>
          <w:rFonts w:ascii="Times New Roman" w:hAnsi="Times New Roman" w:cs="Times New Roman"/>
          <w:b/>
          <w:sz w:val="28"/>
          <w:szCs w:val="28"/>
        </w:rPr>
        <w:t>Машины и механизмы</w:t>
      </w:r>
    </w:p>
    <w:p w:rsidR="00D30A93" w:rsidRPr="00EE2515" w:rsidRDefault="00D30A9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Узлы машин. Принципы работы. Понятие гидравлики</w:t>
      </w:r>
      <w:r w:rsidR="00B62918" w:rsidRPr="00EE2515">
        <w:rPr>
          <w:rFonts w:ascii="Times New Roman" w:hAnsi="Times New Roman" w:cs="Times New Roman"/>
          <w:sz w:val="28"/>
          <w:szCs w:val="28"/>
        </w:rPr>
        <w:t xml:space="preserve"> на примере модели гидравлического пресса.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795056" w:rsidRPr="00EE2515">
        <w:rPr>
          <w:rFonts w:ascii="Times New Roman" w:hAnsi="Times New Roman" w:cs="Times New Roman"/>
          <w:sz w:val="28"/>
          <w:szCs w:val="28"/>
        </w:rPr>
        <w:t>Изготовление м</w:t>
      </w:r>
      <w:r w:rsidR="00D30A93" w:rsidRPr="00EE2515">
        <w:rPr>
          <w:rFonts w:ascii="Times New Roman" w:hAnsi="Times New Roman" w:cs="Times New Roman"/>
          <w:sz w:val="28"/>
          <w:szCs w:val="28"/>
        </w:rPr>
        <w:t xml:space="preserve">одели механического </w:t>
      </w:r>
      <w:r w:rsidR="006C3B31" w:rsidRPr="00EE2515">
        <w:rPr>
          <w:rFonts w:ascii="Times New Roman" w:hAnsi="Times New Roman" w:cs="Times New Roman"/>
          <w:sz w:val="28"/>
          <w:szCs w:val="28"/>
        </w:rPr>
        <w:t>манипулятора</w:t>
      </w:r>
      <w:r w:rsidR="00D30A93" w:rsidRPr="00EE2515">
        <w:rPr>
          <w:rFonts w:ascii="Times New Roman" w:hAnsi="Times New Roman" w:cs="Times New Roman"/>
          <w:sz w:val="28"/>
          <w:szCs w:val="28"/>
        </w:rPr>
        <w:t xml:space="preserve"> из бросового материала.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0A93" w:rsidRPr="00EE2515">
        <w:rPr>
          <w:rFonts w:ascii="Times New Roman" w:hAnsi="Times New Roman" w:cs="Times New Roman"/>
          <w:b/>
          <w:sz w:val="28"/>
          <w:szCs w:val="28"/>
        </w:rPr>
        <w:t>Работа с гофрированным картоном.</w:t>
      </w:r>
    </w:p>
    <w:p w:rsidR="00D30A93" w:rsidRPr="00EE2515" w:rsidRDefault="00D30A9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Способы соединения материалов без использования клея. Пазовые соединения.</w:t>
      </w:r>
    </w:p>
    <w:p w:rsidR="00E5485F" w:rsidRPr="004D3241" w:rsidRDefault="002509E1" w:rsidP="004D3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D30A93" w:rsidRPr="00EE2515">
        <w:rPr>
          <w:rFonts w:ascii="Times New Roman" w:hAnsi="Times New Roman" w:cs="Times New Roman"/>
          <w:sz w:val="28"/>
          <w:szCs w:val="28"/>
        </w:rPr>
        <w:t>Создание объемных фигур животных.</w:t>
      </w:r>
    </w:p>
    <w:p w:rsidR="002509E1" w:rsidRPr="00EE2515" w:rsidRDefault="00B62918" w:rsidP="00E548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Модуль «Электр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>онный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 конструктор «Знаток»</w:t>
      </w:r>
    </w:p>
    <w:p w:rsidR="00053297" w:rsidRPr="00EE2515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Мы живем в мире, который совсем не похож на тот, в котором мы родились. И темп изменений продолжает нарастать. 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Сегодняшним школьникам предстоит работать по профессиям, которых пока нет, использовать технологии, которые еще не созданы, решать задачи, о которых мы можем лишь догадываться.</w:t>
      </w:r>
      <w:proofErr w:type="gramEnd"/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="00202516" w:rsidRPr="00EE2515">
        <w:rPr>
          <w:rFonts w:ascii="Times New Roman" w:hAnsi="Times New Roman" w:cs="Times New Roman"/>
          <w:sz w:val="28"/>
          <w:szCs w:val="28"/>
        </w:rPr>
        <w:t>Современное</w:t>
      </w:r>
      <w:r w:rsidRPr="00EE2515">
        <w:rPr>
          <w:rFonts w:ascii="Times New Roman" w:hAnsi="Times New Roman" w:cs="Times New Roman"/>
          <w:sz w:val="28"/>
          <w:szCs w:val="28"/>
        </w:rPr>
        <w:t xml:space="preserve"> образование должно соответствовать целям опережающего развития. Для этого в лицее должно быть обеспечено: изучение не только достижений прошлого, но и технологий, которые пригодятся в будущем, обучение ориентировано на  деятельностный аспект содержания образования.</w:t>
      </w:r>
    </w:p>
    <w:p w:rsidR="00202516" w:rsidRPr="00EE2515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Таким требованиям отвечает </w:t>
      </w:r>
      <w:r w:rsidR="00202516" w:rsidRPr="00EE2515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EE2515">
        <w:rPr>
          <w:rFonts w:ascii="Times New Roman" w:hAnsi="Times New Roman" w:cs="Times New Roman"/>
          <w:sz w:val="28"/>
          <w:szCs w:val="28"/>
        </w:rPr>
        <w:t>программа</w:t>
      </w:r>
      <w:r w:rsidR="00202516" w:rsidRPr="00EE2515">
        <w:rPr>
          <w:rFonts w:ascii="Times New Roman" w:hAnsi="Times New Roman" w:cs="Times New Roman"/>
          <w:sz w:val="28"/>
          <w:szCs w:val="28"/>
        </w:rPr>
        <w:t>,</w:t>
      </w:r>
      <w:r w:rsidRPr="00EE2515">
        <w:rPr>
          <w:rFonts w:ascii="Times New Roman" w:hAnsi="Times New Roman" w:cs="Times New Roman"/>
          <w:sz w:val="28"/>
          <w:szCs w:val="28"/>
        </w:rPr>
        <w:t xml:space="preserve"> в основе которой осуществляется конструировани</w:t>
      </w:r>
      <w:r w:rsidR="00202516" w:rsidRPr="00EE2515">
        <w:rPr>
          <w:rFonts w:ascii="Times New Roman" w:hAnsi="Times New Roman" w:cs="Times New Roman"/>
          <w:sz w:val="28"/>
          <w:szCs w:val="28"/>
        </w:rPr>
        <w:t xml:space="preserve">е электрических цепей с помощью электронного конструктора </w:t>
      </w:r>
      <w:r w:rsidRPr="00EE2515">
        <w:rPr>
          <w:rFonts w:ascii="Times New Roman" w:hAnsi="Times New Roman" w:cs="Times New Roman"/>
          <w:sz w:val="28"/>
          <w:szCs w:val="28"/>
        </w:rPr>
        <w:t>«Знаток». Образовательные конструкторы «Знаток» позволяют в рамках внеурочной деятельности ознакомить обучающихся с основами радиоэлектроники и электротехники, научиться собирать различные по назначению и сложности электрические схемы.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</w:t>
      </w:r>
      <w:r w:rsidR="00202516" w:rsidRPr="00EE2515">
        <w:rPr>
          <w:rFonts w:ascii="Times New Roman" w:hAnsi="Times New Roman" w:cs="Times New Roman"/>
          <w:sz w:val="28"/>
          <w:szCs w:val="28"/>
        </w:rPr>
        <w:t>,</w:t>
      </w:r>
      <w:r w:rsidRPr="00EE2515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202516" w:rsidRPr="00EE2515">
        <w:rPr>
          <w:rFonts w:ascii="Times New Roman" w:hAnsi="Times New Roman" w:cs="Times New Roman"/>
          <w:sz w:val="28"/>
          <w:szCs w:val="28"/>
        </w:rPr>
        <w:t>,</w:t>
      </w:r>
      <w:r w:rsidRPr="00EE2515">
        <w:rPr>
          <w:rFonts w:ascii="Times New Roman" w:hAnsi="Times New Roman" w:cs="Times New Roman"/>
          <w:sz w:val="28"/>
          <w:szCs w:val="28"/>
        </w:rPr>
        <w:t xml:space="preserve"> пригодится им в течение всей будущей жизни.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 xml:space="preserve">Использование электронных 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занятия опираются на естественный интерес к разработке и построению различных схем и механизмов. Одновременно занятия с </w:t>
      </w:r>
      <w:r w:rsidRPr="00EE2515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конструктором как нельзя лучше подходят для изучения азов радиоэлектроники и электротехники, позволяют научиться разбираться в электрических схемах и устройстве электронных приборов. </w:t>
      </w:r>
    </w:p>
    <w:p w:rsidR="00A14AAD" w:rsidRPr="00EE2515" w:rsidRDefault="00A14AAD" w:rsidP="00A14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E2515">
        <w:rPr>
          <w:rFonts w:ascii="Times New Roman" w:hAnsi="Times New Roman" w:cs="Times New Roman"/>
          <w:sz w:val="28"/>
          <w:szCs w:val="28"/>
          <w:u w:val="single"/>
        </w:rPr>
        <w:tab/>
        <w:t>модуля:</w:t>
      </w:r>
    </w:p>
    <w:p w:rsidR="00E43E32" w:rsidRPr="00EE2515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развитие мотивации к изучению наук естественнонаучного цикла;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 xml:space="preserve">формирование у учащихся целостного представления об окружающем </w:t>
      </w:r>
      <w:r w:rsidR="00E43E32" w:rsidRPr="00EE2515">
        <w:rPr>
          <w:rFonts w:ascii="Times New Roman" w:hAnsi="Times New Roman" w:cs="Times New Roman"/>
          <w:sz w:val="28"/>
          <w:szCs w:val="28"/>
        </w:rPr>
        <w:t>мире.</w:t>
      </w:r>
    </w:p>
    <w:p w:rsidR="00202516" w:rsidRPr="00EE2515" w:rsidRDefault="00E43E32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515">
        <w:rPr>
          <w:rFonts w:ascii="Times New Roman" w:hAnsi="Times New Roman" w:cs="Times New Roman"/>
          <w:sz w:val="28"/>
          <w:szCs w:val="28"/>
        </w:rPr>
        <w:t>З</w:t>
      </w:r>
      <w:r w:rsidR="00135D55">
        <w:rPr>
          <w:rFonts w:ascii="Times New Roman" w:hAnsi="Times New Roman" w:cs="Times New Roman"/>
          <w:sz w:val="28"/>
          <w:szCs w:val="28"/>
        </w:rPr>
        <w:t>а</w:t>
      </w:r>
      <w:r w:rsidR="00202516" w:rsidRPr="00EE2515">
        <w:rPr>
          <w:rFonts w:ascii="Times New Roman" w:hAnsi="Times New Roman" w:cs="Times New Roman"/>
          <w:sz w:val="28"/>
          <w:szCs w:val="28"/>
          <w:u w:val="single"/>
        </w:rPr>
        <w:t>дачи модуля:</w:t>
      </w:r>
    </w:p>
    <w:p w:rsidR="00202516" w:rsidRPr="00EE2515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расширить знани</w:t>
      </w:r>
      <w:r w:rsidR="00202516" w:rsidRPr="00EE2515">
        <w:rPr>
          <w:rFonts w:ascii="Times New Roman" w:hAnsi="Times New Roman" w:cs="Times New Roman"/>
          <w:sz w:val="28"/>
          <w:szCs w:val="28"/>
        </w:rPr>
        <w:t>я</w:t>
      </w:r>
      <w:r w:rsidRPr="00EE2515">
        <w:rPr>
          <w:rFonts w:ascii="Times New Roman" w:hAnsi="Times New Roman" w:cs="Times New Roman"/>
          <w:sz w:val="28"/>
          <w:szCs w:val="28"/>
        </w:rPr>
        <w:t xml:space="preserve"> учащихся об окружающем мире, о мире техники;</w:t>
      </w:r>
    </w:p>
    <w:p w:rsidR="00A14AAD" w:rsidRPr="00EE2515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обучить решению </w:t>
      </w:r>
      <w:r w:rsidR="00FA22B4" w:rsidRPr="00EE2515">
        <w:rPr>
          <w:rFonts w:ascii="Times New Roman" w:hAnsi="Times New Roman" w:cs="Times New Roman"/>
          <w:sz w:val="28"/>
          <w:szCs w:val="28"/>
        </w:rPr>
        <w:t>творче</w:t>
      </w:r>
      <w:r w:rsidRPr="00EE2515">
        <w:rPr>
          <w:rFonts w:ascii="Times New Roman" w:hAnsi="Times New Roman" w:cs="Times New Roman"/>
          <w:sz w:val="28"/>
          <w:szCs w:val="28"/>
        </w:rPr>
        <w:t xml:space="preserve">ских, нестандартных ситуаций на </w:t>
      </w:r>
      <w:r w:rsidR="00FA22B4" w:rsidRPr="00EE2515">
        <w:rPr>
          <w:rFonts w:ascii="Times New Roman" w:hAnsi="Times New Roman" w:cs="Times New Roman"/>
          <w:sz w:val="28"/>
          <w:szCs w:val="28"/>
        </w:rPr>
        <w:t>практике</w:t>
      </w:r>
      <w:r w:rsidR="002168FD">
        <w:rPr>
          <w:rFonts w:ascii="Times New Roman" w:hAnsi="Times New Roman" w:cs="Times New Roman"/>
          <w:sz w:val="28"/>
          <w:szCs w:val="28"/>
        </w:rPr>
        <w:t xml:space="preserve"> </w:t>
      </w:r>
      <w:r w:rsidR="00FA22B4" w:rsidRPr="00EE2515">
        <w:rPr>
          <w:rFonts w:ascii="Times New Roman" w:hAnsi="Times New Roman" w:cs="Times New Roman"/>
          <w:sz w:val="28"/>
          <w:szCs w:val="28"/>
        </w:rPr>
        <w:t>при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="00FA22B4" w:rsidRPr="00EE2515">
        <w:rPr>
          <w:rFonts w:ascii="Times New Roman" w:hAnsi="Times New Roman" w:cs="Times New Roman"/>
          <w:sz w:val="28"/>
          <w:szCs w:val="28"/>
        </w:rPr>
        <w:t>конструировании</w:t>
      </w:r>
      <w:r w:rsidR="00A14AAD" w:rsidRPr="00EE2515">
        <w:rPr>
          <w:rFonts w:ascii="Times New Roman" w:hAnsi="Times New Roman" w:cs="Times New Roman"/>
          <w:sz w:val="28"/>
          <w:szCs w:val="28"/>
        </w:rPr>
        <w:t>;</w:t>
      </w:r>
    </w:p>
    <w:p w:rsidR="00A14AAD" w:rsidRPr="00EE2515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развивать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коммуникативные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способности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515">
        <w:rPr>
          <w:rFonts w:ascii="Times New Roman" w:hAnsi="Times New Roman" w:cs="Times New Roman"/>
          <w:sz w:val="28"/>
          <w:szCs w:val="28"/>
        </w:rPr>
        <w:t>,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умение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работать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в</w:t>
      </w:r>
      <w:r w:rsidR="00053297" w:rsidRPr="00EE2515">
        <w:rPr>
          <w:rFonts w:ascii="Times New Roman" w:hAnsi="Times New Roman" w:cs="Times New Roman"/>
          <w:sz w:val="28"/>
          <w:szCs w:val="28"/>
        </w:rPr>
        <w:t xml:space="preserve"> группе, </w:t>
      </w:r>
      <w:r w:rsidRPr="00EE2515">
        <w:rPr>
          <w:rFonts w:ascii="Times New Roman" w:hAnsi="Times New Roman" w:cs="Times New Roman"/>
          <w:sz w:val="28"/>
          <w:szCs w:val="28"/>
        </w:rPr>
        <w:t>аргументировано представлять результаты своей деятельности,  отстаивать свою точку зрения;</w:t>
      </w:r>
    </w:p>
    <w:p w:rsidR="00FA22B4" w:rsidRPr="00EE2515" w:rsidRDefault="00FA22B4" w:rsidP="006F6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создавать завершенные</w:t>
      </w:r>
      <w:r w:rsidR="006F66B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проекты с использованием устройств  конструктора «Знаток».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4"/>
        <w:gridCol w:w="1407"/>
        <w:gridCol w:w="1411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FF60FD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2509E1" w:rsidRPr="00EE2515" w:rsidRDefault="00B452BF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B452BF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FF60FD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417" w:type="dxa"/>
            <w:vAlign w:val="center"/>
          </w:tcPr>
          <w:p w:rsidR="002509E1" w:rsidRPr="00EE2515" w:rsidRDefault="00B452BF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FF60FD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Источники света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EE2515" w:rsidRDefault="00ED571C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Способы коммутации простейших электрических цепей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vAlign w:val="center"/>
          </w:tcPr>
          <w:p w:rsidR="002509E1" w:rsidRPr="00EE2515" w:rsidRDefault="00ED571C" w:rsidP="00CB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CB6884" w:rsidRPr="00EE2515">
              <w:rPr>
                <w:rFonts w:ascii="Times New Roman" w:hAnsi="Times New Roman" w:cs="Times New Roman"/>
                <w:sz w:val="28"/>
                <w:szCs w:val="28"/>
              </w:rPr>
              <w:t>двигатель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CB688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735C6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FF60FD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p w:rsidR="00E43E32" w:rsidRPr="00EE2515" w:rsidRDefault="00E43E32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0FD" w:rsidRPr="00EE2515" w:rsidRDefault="00FF60FD" w:rsidP="00FF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Вводное занятие.</w:t>
      </w:r>
    </w:p>
    <w:p w:rsidR="00FF60FD" w:rsidRPr="00EE2515" w:rsidRDefault="00FF60FD" w:rsidP="00FF60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Инструктаж по технике безопасности. Знакомство с конструктором. Методика сборки электрических схем.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Pr="00EE2515">
        <w:rPr>
          <w:rFonts w:ascii="Times New Roman" w:hAnsi="Times New Roman" w:cs="Times New Roman"/>
          <w:sz w:val="28"/>
          <w:szCs w:val="28"/>
        </w:rPr>
        <w:t xml:space="preserve"> Сборка простейшей схемы фонарика на макетной плате.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2. Основные понятия.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Основные понятия в электротехнике. Ток, напряжение, сопротивление и электропроводность.</w:t>
      </w:r>
      <w:r w:rsidR="00CB6884" w:rsidRPr="00EE2515">
        <w:rPr>
          <w:rFonts w:ascii="Times New Roman" w:hAnsi="Times New Roman" w:cs="Times New Roman"/>
          <w:sz w:val="28"/>
          <w:szCs w:val="28"/>
        </w:rPr>
        <w:t xml:space="preserve"> Проводники и диэлектрики.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Сборка тестера электропроводности. Электропроводность различных материалов.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3. Источники света.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lastRenderedPageBreak/>
        <w:t>Источники света. Лампа накаливания и светодиод, их различия и особенности.</w:t>
      </w:r>
    </w:p>
    <w:p w:rsidR="00CB6884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0FD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1.1. </w:t>
      </w:r>
      <w:r w:rsidR="00FF60FD" w:rsidRPr="00EE2515">
        <w:rPr>
          <w:rFonts w:ascii="Times New Roman" w:hAnsi="Times New Roman" w:cs="Times New Roman"/>
          <w:sz w:val="28"/>
          <w:szCs w:val="28"/>
        </w:rPr>
        <w:t>Электрические схемы включения ламп и светодиодов. Выбор напряжения питания.</w:t>
      </w:r>
    </w:p>
    <w:p w:rsidR="00CB6884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1.2. Параллельное и последовательное соединение элементов и батарей питания.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D571C" w:rsidRPr="00EE2515">
        <w:rPr>
          <w:rFonts w:ascii="Times New Roman" w:hAnsi="Times New Roman" w:cs="Times New Roman"/>
          <w:b/>
          <w:sz w:val="28"/>
          <w:szCs w:val="28"/>
        </w:rPr>
        <w:t>Способы коммутации простейших электрических цепей.</w:t>
      </w:r>
    </w:p>
    <w:p w:rsidR="00ED571C" w:rsidRPr="00EE2515" w:rsidRDefault="00ED571C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Ключ, кнопка, геркон, сенсорная пластина и транзистор.</w:t>
      </w:r>
    </w:p>
    <w:p w:rsidR="00CB6884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60FD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1.1. </w:t>
      </w:r>
      <w:r w:rsidR="00ED571C" w:rsidRPr="00EE2515">
        <w:rPr>
          <w:rFonts w:ascii="Times New Roman" w:hAnsi="Times New Roman" w:cs="Times New Roman"/>
          <w:sz w:val="28"/>
          <w:szCs w:val="28"/>
        </w:rPr>
        <w:t xml:space="preserve">Сборка электрических цепей с использованием указанных элементов. Конструктивные особенности и различия. </w:t>
      </w:r>
    </w:p>
    <w:p w:rsidR="00CB6884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1.2. </w:t>
      </w:r>
      <w:r w:rsidR="007036B4" w:rsidRPr="00EE2515">
        <w:rPr>
          <w:rFonts w:ascii="Times New Roman" w:hAnsi="Times New Roman" w:cs="Times New Roman"/>
          <w:sz w:val="28"/>
          <w:szCs w:val="28"/>
        </w:rPr>
        <w:t>Последовательное и параллельное включение различных переключателей. Применение переключателей в быту.</w:t>
      </w:r>
    </w:p>
    <w:p w:rsidR="00FF60FD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D571C" w:rsidRPr="00EE2515">
        <w:rPr>
          <w:rFonts w:ascii="Times New Roman" w:hAnsi="Times New Roman" w:cs="Times New Roman"/>
          <w:b/>
          <w:sz w:val="28"/>
          <w:szCs w:val="28"/>
        </w:rPr>
        <w:t>Электромотор.</w:t>
      </w:r>
    </w:p>
    <w:p w:rsidR="00ED571C" w:rsidRPr="00EE2515" w:rsidRDefault="00ED571C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Двигатель постоянного тока. Схемы подключения и реверсирование.</w:t>
      </w:r>
    </w:p>
    <w:p w:rsidR="00CB6884" w:rsidRPr="00EE2515" w:rsidRDefault="00FF60FD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6884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1.1. </w:t>
      </w:r>
      <w:r w:rsidR="00ED571C" w:rsidRPr="00EE2515">
        <w:rPr>
          <w:rFonts w:ascii="Times New Roman" w:hAnsi="Times New Roman" w:cs="Times New Roman"/>
          <w:sz w:val="28"/>
          <w:szCs w:val="28"/>
        </w:rPr>
        <w:t xml:space="preserve">Сборка схем включения </w:t>
      </w:r>
      <w:r w:rsidRPr="00EE2515">
        <w:rPr>
          <w:rFonts w:ascii="Times New Roman" w:hAnsi="Times New Roman" w:cs="Times New Roman"/>
          <w:sz w:val="28"/>
          <w:szCs w:val="28"/>
        </w:rPr>
        <w:t>электродвигателя</w:t>
      </w:r>
      <w:r w:rsidR="00ED571C" w:rsidRPr="00EE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0FD" w:rsidRPr="00EE2515" w:rsidRDefault="00CB6884" w:rsidP="00FF60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1.2. </w:t>
      </w:r>
      <w:r w:rsidR="00ED571C" w:rsidRPr="00EE2515">
        <w:rPr>
          <w:rFonts w:ascii="Times New Roman" w:hAnsi="Times New Roman" w:cs="Times New Roman"/>
          <w:sz w:val="28"/>
          <w:szCs w:val="28"/>
        </w:rPr>
        <w:t>Реверсирование дв</w:t>
      </w:r>
      <w:r w:rsidRPr="00EE2515">
        <w:rPr>
          <w:rFonts w:ascii="Times New Roman" w:hAnsi="Times New Roman" w:cs="Times New Roman"/>
          <w:sz w:val="28"/>
          <w:szCs w:val="28"/>
        </w:rPr>
        <w:t>игателя на примере вентилятора. Изменение скорости вращения двигателя.</w:t>
      </w:r>
    </w:p>
    <w:p w:rsidR="00FF60FD" w:rsidRPr="00EE2515" w:rsidRDefault="00FF60FD" w:rsidP="00E43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3E32" w:rsidRPr="00EE2515" w:rsidRDefault="00E43E32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3"/>
        <w:gridCol w:w="5213"/>
        <w:gridCol w:w="1408"/>
        <w:gridCol w:w="1412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292AD6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7036B4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Электрические компоненты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29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9E1" w:rsidRPr="00EE2515" w:rsidTr="00292AD6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014579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Логические элементы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29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292AD6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CD2563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Интегральные микросхемы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29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292AD6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EE2515" w:rsidRDefault="00014579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Конкурс команд «Знатоки»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29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014579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292AD6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735C6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29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92AD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036B4" w:rsidRPr="00EE2515">
        <w:rPr>
          <w:rFonts w:ascii="Times New Roman" w:hAnsi="Times New Roman" w:cs="Times New Roman"/>
          <w:b/>
          <w:sz w:val="28"/>
          <w:szCs w:val="28"/>
        </w:rPr>
        <w:t>Электрические компоненты.</w:t>
      </w:r>
    </w:p>
    <w:p w:rsidR="007036B4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1.1. Резистор, переменный резистор, фоторезистор.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5B1036" w:rsidRPr="00EE2515">
        <w:rPr>
          <w:rFonts w:ascii="Times New Roman" w:hAnsi="Times New Roman" w:cs="Times New Roman"/>
          <w:sz w:val="28"/>
          <w:szCs w:val="28"/>
        </w:rPr>
        <w:t xml:space="preserve"> Сборка электрических схем содержащих указанные компоненты. Устройство и принцип работы.</w:t>
      </w:r>
    </w:p>
    <w:p w:rsidR="005B1036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1.2. Микрофон, динамик и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пьезоизлучатель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.</w:t>
      </w:r>
    </w:p>
    <w:p w:rsidR="005B1036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Практика:</w:t>
      </w:r>
      <w:r w:rsidRPr="00EE2515">
        <w:rPr>
          <w:rFonts w:ascii="Times New Roman" w:hAnsi="Times New Roman" w:cs="Times New Roman"/>
          <w:sz w:val="28"/>
          <w:szCs w:val="28"/>
        </w:rPr>
        <w:t xml:space="preserve"> Сборка электрических схем содержащих указанные компоненты. Устройство и принцип работы.</w:t>
      </w:r>
    </w:p>
    <w:p w:rsidR="002509E1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1.3</w:t>
      </w:r>
      <w:r w:rsidR="002509E1" w:rsidRPr="00EE2515">
        <w:rPr>
          <w:rFonts w:ascii="Times New Roman" w:hAnsi="Times New Roman" w:cs="Times New Roman"/>
          <w:sz w:val="28"/>
          <w:szCs w:val="28"/>
        </w:rPr>
        <w:t xml:space="preserve">. </w:t>
      </w:r>
      <w:r w:rsidRPr="00EE2515">
        <w:rPr>
          <w:rFonts w:ascii="Times New Roman" w:hAnsi="Times New Roman" w:cs="Times New Roman"/>
          <w:sz w:val="28"/>
          <w:szCs w:val="28"/>
        </w:rPr>
        <w:t>Катушка индуктивности.</w:t>
      </w:r>
    </w:p>
    <w:p w:rsidR="005B1036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Внешний вид, устройство и условное обозначение катушки индуктивности с сердечником.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5B1036" w:rsidRPr="00EE2515">
        <w:rPr>
          <w:rFonts w:ascii="Times New Roman" w:hAnsi="Times New Roman" w:cs="Times New Roman"/>
          <w:sz w:val="28"/>
          <w:szCs w:val="28"/>
        </w:rPr>
        <w:t>Электромагнит. Влияние проводника с током на магнитную стрелку и булавку.</w:t>
      </w:r>
    </w:p>
    <w:p w:rsidR="005B1036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1.4. Конденсатор, переменный конденсатор. Внешний вид, устройство, условное обозначение и применение.</w:t>
      </w:r>
    </w:p>
    <w:p w:rsidR="005B1036" w:rsidRPr="00EE2515" w:rsidRDefault="005B103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014579" w:rsidRPr="00EE2515">
        <w:rPr>
          <w:rFonts w:ascii="Times New Roman" w:hAnsi="Times New Roman" w:cs="Times New Roman"/>
          <w:sz w:val="28"/>
          <w:szCs w:val="28"/>
        </w:rPr>
        <w:t>Зарядка и разрядка конденсатора. Плавное выключение света.</w:t>
      </w:r>
    </w:p>
    <w:p w:rsidR="002509E1" w:rsidRPr="00EE2515" w:rsidRDefault="00370696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579" w:rsidRPr="00EE2515">
        <w:rPr>
          <w:rFonts w:ascii="Times New Roman" w:hAnsi="Times New Roman" w:cs="Times New Roman"/>
          <w:b/>
          <w:sz w:val="28"/>
          <w:szCs w:val="28"/>
        </w:rPr>
        <w:t>Логические элементы.</w:t>
      </w:r>
    </w:p>
    <w:p w:rsidR="00014579" w:rsidRPr="00EE2515" w:rsidRDefault="0001457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Применение в быту.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014579" w:rsidRPr="00EE2515">
        <w:rPr>
          <w:rFonts w:ascii="Times New Roman" w:hAnsi="Times New Roman" w:cs="Times New Roman"/>
          <w:sz w:val="28"/>
          <w:szCs w:val="28"/>
        </w:rPr>
        <w:t>Сборка схем логических элементов «И», «ИЛИ», «НЕ», «</w:t>
      </w:r>
      <w:proofErr w:type="gramStart"/>
      <w:r w:rsidR="00014579" w:rsidRPr="00EE2515">
        <w:rPr>
          <w:rFonts w:ascii="Times New Roman" w:hAnsi="Times New Roman" w:cs="Times New Roman"/>
          <w:sz w:val="28"/>
          <w:szCs w:val="28"/>
        </w:rPr>
        <w:t>И-НЕ</w:t>
      </w:r>
      <w:proofErr w:type="gramEnd"/>
      <w:r w:rsidR="00014579" w:rsidRPr="00EE2515">
        <w:rPr>
          <w:rFonts w:ascii="Times New Roman" w:hAnsi="Times New Roman" w:cs="Times New Roman"/>
          <w:sz w:val="28"/>
          <w:szCs w:val="28"/>
        </w:rPr>
        <w:t>», «ИЛИ-НЕ».</w:t>
      </w:r>
    </w:p>
    <w:p w:rsidR="002509E1" w:rsidRPr="00EE2515" w:rsidRDefault="0037069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563" w:rsidRPr="00EE2515">
        <w:rPr>
          <w:rFonts w:ascii="Times New Roman" w:hAnsi="Times New Roman" w:cs="Times New Roman"/>
          <w:b/>
          <w:sz w:val="28"/>
          <w:szCs w:val="28"/>
        </w:rPr>
        <w:t>Интегральные микросхемы.</w:t>
      </w:r>
    </w:p>
    <w:p w:rsidR="00CD2563" w:rsidRPr="00EE2515" w:rsidRDefault="00370696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Примеры микросхем, применимость. </w:t>
      </w:r>
      <w:proofErr w:type="gramStart"/>
      <w:r w:rsidR="00D23F0C" w:rsidRPr="00EE2515">
        <w:rPr>
          <w:rFonts w:ascii="Times New Roman" w:hAnsi="Times New Roman" w:cs="Times New Roman"/>
          <w:sz w:val="28"/>
          <w:szCs w:val="28"/>
        </w:rPr>
        <w:t>Микросхемы</w:t>
      </w:r>
      <w:proofErr w:type="gramEnd"/>
      <w:r w:rsidR="00D23F0C" w:rsidRPr="00EE2515">
        <w:rPr>
          <w:rFonts w:ascii="Times New Roman" w:hAnsi="Times New Roman" w:cs="Times New Roman"/>
          <w:sz w:val="28"/>
          <w:szCs w:val="28"/>
        </w:rPr>
        <w:t xml:space="preserve"> применяемые в конструкторе.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D23F0C" w:rsidRPr="00EE2515">
        <w:rPr>
          <w:rFonts w:ascii="Times New Roman" w:hAnsi="Times New Roman" w:cs="Times New Roman"/>
          <w:sz w:val="28"/>
          <w:szCs w:val="28"/>
        </w:rPr>
        <w:t>Сборка электрических схем с использованием интегральных схем конструктора.</w:t>
      </w:r>
    </w:p>
    <w:p w:rsidR="002509E1" w:rsidRPr="00EE2515" w:rsidRDefault="00370696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4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579" w:rsidRPr="00EE2515">
        <w:rPr>
          <w:rFonts w:ascii="Times New Roman" w:hAnsi="Times New Roman" w:cs="Times New Roman"/>
          <w:b/>
          <w:sz w:val="28"/>
          <w:szCs w:val="28"/>
        </w:rPr>
        <w:t>Конкурс команд «Знатоки».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014579" w:rsidRPr="00EE2515">
        <w:rPr>
          <w:rFonts w:ascii="Times New Roman" w:hAnsi="Times New Roman" w:cs="Times New Roman"/>
          <w:sz w:val="28"/>
          <w:szCs w:val="28"/>
        </w:rPr>
        <w:t xml:space="preserve">Командные и личные соревнования на решение простых логических задач, построенных с использованием конструктора «Знаток». </w:t>
      </w:r>
    </w:p>
    <w:p w:rsidR="002509E1" w:rsidRPr="00EE2515" w:rsidRDefault="002509E1" w:rsidP="002509E1">
      <w:pPr>
        <w:rPr>
          <w:rFonts w:ascii="Times New Roman" w:hAnsi="Times New Roman" w:cs="Times New Roman"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7"/>
        <w:gridCol w:w="1405"/>
        <w:gridCol w:w="1410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5857E6" w:rsidRPr="00EE2515" w:rsidTr="00507BE0">
        <w:tc>
          <w:tcPr>
            <w:tcW w:w="675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5857E6" w:rsidRPr="00EE2515" w:rsidRDefault="005857E6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7E6" w:rsidRPr="00EE2515" w:rsidTr="00507BE0">
        <w:tc>
          <w:tcPr>
            <w:tcW w:w="675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5857E6" w:rsidRPr="00EE2515" w:rsidRDefault="005857E6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Электрические компоненты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57E6" w:rsidRPr="00EE2515" w:rsidTr="00507BE0">
        <w:tc>
          <w:tcPr>
            <w:tcW w:w="675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5857E6" w:rsidRPr="00EE2515" w:rsidRDefault="005857E6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57E6" w:rsidRPr="00EE2515" w:rsidTr="00507BE0">
        <w:tc>
          <w:tcPr>
            <w:tcW w:w="675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5857E6" w:rsidRPr="00EE2515" w:rsidRDefault="005857E6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Радиоприемники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7E6" w:rsidRPr="00EE2515" w:rsidTr="00507BE0">
        <w:tc>
          <w:tcPr>
            <w:tcW w:w="675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5857E6" w:rsidRPr="00EE2515" w:rsidRDefault="005857E6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Конкурс команд «Знатоки»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735C64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5857E6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r w:rsidR="00E2594D" w:rsidRPr="00EE2515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r w:rsidRPr="00EE2515">
        <w:rPr>
          <w:rFonts w:ascii="Times New Roman" w:hAnsi="Times New Roman" w:cs="Times New Roman"/>
          <w:b/>
          <w:sz w:val="28"/>
          <w:szCs w:val="28"/>
        </w:rPr>
        <w:t>конструктор «Знаток»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B1036" w:rsidRPr="00EE2515">
        <w:rPr>
          <w:rFonts w:ascii="Times New Roman" w:hAnsi="Times New Roman" w:cs="Times New Roman"/>
          <w:b/>
          <w:sz w:val="28"/>
          <w:szCs w:val="28"/>
        </w:rPr>
        <w:t>Электроизмерительные приборы</w:t>
      </w:r>
      <w:r w:rsidR="002D63C0" w:rsidRPr="00E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D63C0" w:rsidRPr="00EE2515" w:rsidRDefault="002D63C0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Приборы для измерения электричества. Вольтметр, ваттметр, амперметр, гальванометр. Знакомство с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мультиметром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E2515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proofErr w:type="gramStart"/>
      <w:r w:rsidRPr="00EE251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D63C0" w:rsidRPr="00EE25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D63C0" w:rsidRPr="00EE2515">
        <w:rPr>
          <w:rFonts w:ascii="Times New Roman" w:hAnsi="Times New Roman" w:cs="Times New Roman"/>
          <w:sz w:val="28"/>
          <w:szCs w:val="28"/>
        </w:rPr>
        <w:t>роведение</w:t>
      </w:r>
      <w:proofErr w:type="spellEnd"/>
      <w:r w:rsidR="002D63C0" w:rsidRPr="00EE2515">
        <w:rPr>
          <w:rFonts w:ascii="Times New Roman" w:hAnsi="Times New Roman" w:cs="Times New Roman"/>
          <w:sz w:val="28"/>
          <w:szCs w:val="28"/>
        </w:rPr>
        <w:t xml:space="preserve"> измерений с помощью </w:t>
      </w:r>
      <w:proofErr w:type="spellStart"/>
      <w:r w:rsidR="002D63C0" w:rsidRPr="00EE2515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="002D63C0" w:rsidRPr="00EE2515">
        <w:rPr>
          <w:rFonts w:ascii="Times New Roman" w:hAnsi="Times New Roman" w:cs="Times New Roman"/>
          <w:sz w:val="28"/>
          <w:szCs w:val="28"/>
        </w:rPr>
        <w:t>. Устройство и принцип действия гальванометра из набора «Знаток 999 схем». Построение амперметра и вольтметра на базе гальванометра.</w:t>
      </w:r>
    </w:p>
    <w:p w:rsidR="002D63C0" w:rsidRPr="00EE2515" w:rsidRDefault="002D63C0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2. Электрические компоненты.</w:t>
      </w:r>
    </w:p>
    <w:p w:rsidR="002509E1" w:rsidRPr="00EE2515" w:rsidRDefault="002D63C0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2.1. Диоды.</w:t>
      </w:r>
    </w:p>
    <w:p w:rsidR="002D63C0" w:rsidRPr="00EE2515" w:rsidRDefault="002D63C0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Внешний вид, устройство и условное обозначение диодов. 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EE2515">
        <w:rPr>
          <w:rFonts w:ascii="Times New Roman" w:hAnsi="Times New Roman" w:cs="Times New Roman"/>
          <w:sz w:val="28"/>
          <w:szCs w:val="28"/>
        </w:rPr>
        <w:t xml:space="preserve"> выполняемые диодом. Примеры применения в быту.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2D63C0" w:rsidRPr="00EE2515">
        <w:rPr>
          <w:rFonts w:ascii="Times New Roman" w:hAnsi="Times New Roman" w:cs="Times New Roman"/>
          <w:sz w:val="28"/>
          <w:szCs w:val="28"/>
        </w:rPr>
        <w:t>Проведение опытов с диодом: Падение напряжения на диоде, защитные функции диода, проверка проводимости.</w:t>
      </w:r>
    </w:p>
    <w:p w:rsidR="002509E1" w:rsidRPr="00EE2515" w:rsidRDefault="002D63C0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2.2.</w:t>
      </w:r>
      <w:r w:rsidR="00D23F0C" w:rsidRPr="00EE2515">
        <w:rPr>
          <w:rFonts w:ascii="Times New Roman" w:hAnsi="Times New Roman" w:cs="Times New Roman"/>
          <w:sz w:val="28"/>
          <w:szCs w:val="28"/>
        </w:rPr>
        <w:t>Транзисторы</w:t>
      </w:r>
      <w:r w:rsidR="00D23F0C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3F0C" w:rsidRPr="00EE2515" w:rsidRDefault="00AF1A2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Внешний вид, устройство и условное обозначение транзисторов, применяемость. </w:t>
      </w:r>
      <w:r w:rsidR="00D23F0C" w:rsidRPr="00EE2515">
        <w:rPr>
          <w:rFonts w:ascii="Times New Roman" w:hAnsi="Times New Roman" w:cs="Times New Roman"/>
          <w:sz w:val="28"/>
          <w:szCs w:val="28"/>
        </w:rPr>
        <w:t xml:space="preserve">Усилительный эффект транзистора.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AF1A23" w:rsidRPr="00EE2515">
        <w:rPr>
          <w:rFonts w:ascii="Times New Roman" w:hAnsi="Times New Roman" w:cs="Times New Roman"/>
          <w:sz w:val="28"/>
          <w:szCs w:val="28"/>
        </w:rPr>
        <w:t xml:space="preserve">Сборка наглядных схем. Усиление с помощью </w:t>
      </w:r>
      <w:r w:rsidR="00AF1A23" w:rsidRPr="00EE2515">
        <w:rPr>
          <w:rFonts w:ascii="Times New Roman" w:hAnsi="Times New Roman" w:cs="Times New Roman"/>
          <w:sz w:val="28"/>
          <w:szCs w:val="28"/>
          <w:lang w:val="en-US"/>
        </w:rPr>
        <w:t>NPN</w:t>
      </w:r>
      <w:r w:rsidR="00AF1A23" w:rsidRPr="00EE2515">
        <w:rPr>
          <w:rFonts w:ascii="Times New Roman" w:hAnsi="Times New Roman" w:cs="Times New Roman"/>
          <w:sz w:val="28"/>
          <w:szCs w:val="28"/>
        </w:rPr>
        <w:t xml:space="preserve"> и </w:t>
      </w:r>
      <w:r w:rsidR="00AF1A23" w:rsidRPr="00EE2515">
        <w:rPr>
          <w:rFonts w:ascii="Times New Roman" w:hAnsi="Times New Roman" w:cs="Times New Roman"/>
          <w:sz w:val="28"/>
          <w:szCs w:val="28"/>
          <w:lang w:val="en-US"/>
        </w:rPr>
        <w:t>PNP</w:t>
      </w:r>
      <w:r w:rsidR="00AF1A23" w:rsidRPr="00EE2515">
        <w:rPr>
          <w:rFonts w:ascii="Times New Roman" w:hAnsi="Times New Roman" w:cs="Times New Roman"/>
          <w:sz w:val="28"/>
          <w:szCs w:val="28"/>
        </w:rPr>
        <w:t xml:space="preserve"> транзистора. Составной транзистор.</w:t>
      </w:r>
    </w:p>
    <w:p w:rsidR="00EC3F34" w:rsidRPr="00EE2515" w:rsidRDefault="00EC3F34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Семисегментный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световой индикатор. Внешний вид, схема включения, принцип работы. Спектр применения.</w:t>
      </w:r>
    </w:p>
    <w:p w:rsidR="00EC3F34" w:rsidRPr="00EE2515" w:rsidRDefault="00EC3F34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Способы управления индикатором. Отображение цифр на индикаторе.</w:t>
      </w:r>
    </w:p>
    <w:p w:rsidR="002509E1" w:rsidRPr="00EE2515" w:rsidRDefault="00AF1A23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3C0" w:rsidRPr="00EE2515">
        <w:rPr>
          <w:rFonts w:ascii="Times New Roman" w:hAnsi="Times New Roman" w:cs="Times New Roman"/>
          <w:b/>
          <w:sz w:val="28"/>
          <w:szCs w:val="28"/>
        </w:rPr>
        <w:t>Автоматизированные системы</w:t>
      </w:r>
      <w:r w:rsidRPr="00E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AF1A23" w:rsidRPr="00EE2515" w:rsidRDefault="00AF1A2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Знакомство с системами автоматики широко применяемой в быту. Принципы действия.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3F34" w:rsidRPr="00EE2515" w:rsidRDefault="00AF1A2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3.1. Схемы дистанционн</w:t>
      </w:r>
      <w:r w:rsidR="00EC3F34" w:rsidRPr="00EE2515">
        <w:rPr>
          <w:rFonts w:ascii="Times New Roman" w:hAnsi="Times New Roman" w:cs="Times New Roman"/>
          <w:sz w:val="28"/>
          <w:szCs w:val="28"/>
        </w:rPr>
        <w:t>ого управления, светом, звуком. Сигнализация влаги.</w:t>
      </w:r>
    </w:p>
    <w:p w:rsidR="00AF1A23" w:rsidRPr="00EE2515" w:rsidRDefault="00EC3F34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3.2. Автоматическое уличное освещение. Регулирование яркости. Переменная скорость вращения вентилятора.</w:t>
      </w:r>
    </w:p>
    <w:p w:rsidR="002509E1" w:rsidRPr="00EE2515" w:rsidRDefault="00EC3F34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4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63C0" w:rsidRPr="00EE2515">
        <w:rPr>
          <w:rFonts w:ascii="Times New Roman" w:hAnsi="Times New Roman" w:cs="Times New Roman"/>
          <w:b/>
          <w:sz w:val="28"/>
          <w:szCs w:val="28"/>
        </w:rPr>
        <w:t>Радио</w:t>
      </w:r>
      <w:r w:rsidRPr="00EE2515">
        <w:rPr>
          <w:rFonts w:ascii="Times New Roman" w:hAnsi="Times New Roman" w:cs="Times New Roman"/>
          <w:b/>
          <w:sz w:val="28"/>
          <w:szCs w:val="28"/>
        </w:rPr>
        <w:t>приемники.</w:t>
      </w:r>
    </w:p>
    <w:p w:rsidR="00EC3F34" w:rsidRPr="00EE2515" w:rsidRDefault="00C5740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Историческая справка. Передача сигналов при помощи волн.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C57401" w:rsidRPr="00EE2515">
        <w:rPr>
          <w:rFonts w:ascii="Times New Roman" w:hAnsi="Times New Roman" w:cs="Times New Roman"/>
          <w:sz w:val="28"/>
          <w:szCs w:val="28"/>
        </w:rPr>
        <w:t xml:space="preserve">Сборка цифрового и аналогового приемников  </w:t>
      </w:r>
      <w:r w:rsidR="00C57401" w:rsidRPr="00EE2515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C57401" w:rsidRPr="00EE2515">
        <w:rPr>
          <w:rFonts w:ascii="Times New Roman" w:hAnsi="Times New Roman" w:cs="Times New Roman"/>
          <w:sz w:val="28"/>
          <w:szCs w:val="28"/>
        </w:rPr>
        <w:t xml:space="preserve"> – диапазона.</w:t>
      </w:r>
    </w:p>
    <w:p w:rsidR="00EC3F34" w:rsidRPr="00EE2515" w:rsidRDefault="00EC3F34" w:rsidP="00EC3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5. Конкурс команд «Знатоки».</w:t>
      </w:r>
    </w:p>
    <w:p w:rsidR="00FD70E2" w:rsidRPr="00135D55" w:rsidRDefault="00EC3F34" w:rsidP="00135D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Командные и личные соревнования на решение придвинутых логических задач, построенных с использованием конструктора «Знаток 320 схем» и «Знаток 999 схем». </w:t>
      </w:r>
    </w:p>
    <w:p w:rsidR="002509E1" w:rsidRPr="00EE2515" w:rsidRDefault="00AC0EE7" w:rsidP="00E548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2509E1" w:rsidRPr="00EE2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Модуль</w:t>
      </w:r>
      <w:r w:rsidR="002509E1" w:rsidRPr="00EE25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280B5E" w:rsidRPr="00EE2515">
        <w:rPr>
          <w:rFonts w:ascii="Times New Roman" w:hAnsi="Times New Roman" w:cs="Times New Roman"/>
          <w:b/>
          <w:sz w:val="28"/>
          <w:szCs w:val="28"/>
          <w:lang w:val="en-US"/>
        </w:rPr>
        <w:t>Holiday crafts</w:t>
      </w:r>
      <w:r w:rsidR="002509E1" w:rsidRPr="00EE2515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1C52D3" w:rsidRPr="00EE2515" w:rsidRDefault="00280B5E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Holiday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EE25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E251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праздник</w:t>
      </w:r>
      <w:proofErr w:type="gramEnd"/>
      <w:r w:rsidRPr="00EE251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crafts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EE25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2515">
        <w:rPr>
          <w:rFonts w:ascii="Times New Roman" w:hAnsi="Times New Roman" w:cs="Times New Roman"/>
          <w:sz w:val="28"/>
          <w:szCs w:val="28"/>
        </w:rPr>
        <w:t xml:space="preserve">(поделка). Словосочетание так и звучит: «Поделка к празднику». Данный модуль предусматривает изготовление поделок </w:t>
      </w:r>
      <w:r w:rsidR="00DE7EAA" w:rsidRPr="00EE2515">
        <w:rPr>
          <w:rFonts w:ascii="Times New Roman" w:hAnsi="Times New Roman" w:cs="Times New Roman"/>
          <w:sz w:val="28"/>
          <w:szCs w:val="28"/>
        </w:rPr>
        <w:t xml:space="preserve">к различным праздничным датам России. Внедрение модуля позволяет </w:t>
      </w:r>
      <w:r w:rsidR="0076455F" w:rsidRPr="00EE2515">
        <w:rPr>
          <w:rFonts w:ascii="Times New Roman" w:hAnsi="Times New Roman" w:cs="Times New Roman"/>
          <w:sz w:val="28"/>
          <w:szCs w:val="28"/>
        </w:rPr>
        <w:t xml:space="preserve">вести воспитательную работу без отрыва от образовательного процесса. Воспитанники знакомятся с праздниками нашей страны, культурой празднования </w:t>
      </w:r>
      <w:r w:rsidR="0076455F" w:rsidRPr="00EE2515">
        <w:rPr>
          <w:rFonts w:ascii="Times New Roman" w:hAnsi="Times New Roman" w:cs="Times New Roman"/>
          <w:sz w:val="28"/>
          <w:szCs w:val="28"/>
        </w:rPr>
        <w:lastRenderedPageBreak/>
        <w:t xml:space="preserve">и историей их возникновения. </w:t>
      </w:r>
      <w:r w:rsidR="001C52D3" w:rsidRPr="00EE2515">
        <w:rPr>
          <w:rFonts w:ascii="Times New Roman" w:hAnsi="Times New Roman" w:cs="Times New Roman"/>
          <w:sz w:val="28"/>
          <w:szCs w:val="28"/>
        </w:rPr>
        <w:t xml:space="preserve">Изготовленную своими руками поделку, воспитанники могут забрать с собой домой и сделать подарок своим близким. 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Данный модуль дает возможность проявить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способности воспитанников. Обучающиеся, используя все умения и навыки, полученные на занятиях, применяют при создании изделий для своих родных и близких, а так же для участия в разнообразных конкурсах. Также именно при организации образовательного процесса по данному модулю педагог обучает воспитанников нетрадиционным техникам по ручному труду.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E2515">
        <w:rPr>
          <w:rFonts w:ascii="Times New Roman" w:hAnsi="Times New Roman" w:cs="Times New Roman"/>
          <w:sz w:val="28"/>
          <w:szCs w:val="28"/>
          <w:u w:val="single"/>
        </w:rPr>
        <w:tab/>
        <w:t>модуля:</w:t>
      </w:r>
      <w:r w:rsidRPr="00EE2515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80B5E" w:rsidRPr="00EE2515">
        <w:rPr>
          <w:rFonts w:ascii="Times New Roman" w:hAnsi="Times New Roman" w:cs="Times New Roman"/>
          <w:sz w:val="28"/>
          <w:szCs w:val="28"/>
        </w:rPr>
        <w:t>вать</w:t>
      </w:r>
      <w:r w:rsidRPr="00EE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креативност</w:t>
      </w:r>
      <w:r w:rsidR="00280B5E" w:rsidRPr="00EE251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, фантази</w:t>
      </w:r>
      <w:r w:rsidR="00280B5E" w:rsidRPr="00EE2515">
        <w:rPr>
          <w:rFonts w:ascii="Times New Roman" w:hAnsi="Times New Roman" w:cs="Times New Roman"/>
          <w:sz w:val="28"/>
          <w:szCs w:val="28"/>
        </w:rPr>
        <w:t>ю</w:t>
      </w:r>
      <w:r w:rsidRPr="00EE2515">
        <w:rPr>
          <w:rFonts w:ascii="Times New Roman" w:hAnsi="Times New Roman" w:cs="Times New Roman"/>
          <w:sz w:val="28"/>
          <w:szCs w:val="28"/>
        </w:rPr>
        <w:t>, умени</w:t>
      </w:r>
      <w:r w:rsidR="00280B5E" w:rsidRPr="00EE2515">
        <w:rPr>
          <w:rFonts w:ascii="Times New Roman" w:hAnsi="Times New Roman" w:cs="Times New Roman"/>
          <w:sz w:val="28"/>
          <w:szCs w:val="28"/>
        </w:rPr>
        <w:t>е</w:t>
      </w:r>
      <w:r w:rsidRPr="00EE2515">
        <w:rPr>
          <w:rFonts w:ascii="Times New Roman" w:hAnsi="Times New Roman" w:cs="Times New Roman"/>
          <w:sz w:val="28"/>
          <w:szCs w:val="28"/>
        </w:rPr>
        <w:t xml:space="preserve"> импровизировать, обучение различным нетрадиционным техникам ручного труда.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Задачи модуля: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освоить  новые  художественные  средства  и  нетрадиционные  техники  ручного труда;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формировать у детей основы эстетической культуры;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формировать специальных знаний и умений по технологии изготовления изделий из бумаги</w:t>
      </w:r>
      <w:r w:rsidR="0076455F" w:rsidRPr="00EE2515">
        <w:rPr>
          <w:rFonts w:ascii="Times New Roman" w:hAnsi="Times New Roman" w:cs="Times New Roman"/>
          <w:sz w:val="28"/>
          <w:szCs w:val="28"/>
        </w:rPr>
        <w:t>, картона, пенопласта</w:t>
      </w:r>
      <w:r w:rsidRPr="00EE2515">
        <w:rPr>
          <w:rFonts w:ascii="Times New Roman" w:hAnsi="Times New Roman" w:cs="Times New Roman"/>
          <w:sz w:val="28"/>
          <w:szCs w:val="28"/>
        </w:rPr>
        <w:t>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развивать у детей чувство 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п</w:t>
      </w:r>
      <w:r w:rsidR="0076455F" w:rsidRPr="00EE2515">
        <w:rPr>
          <w:rFonts w:ascii="Times New Roman" w:hAnsi="Times New Roman" w:cs="Times New Roman"/>
          <w:sz w:val="28"/>
          <w:szCs w:val="28"/>
        </w:rPr>
        <w:t>рекрасного</w:t>
      </w:r>
      <w:proofErr w:type="gramEnd"/>
      <w:r w:rsidR="0076455F" w:rsidRPr="00EE2515">
        <w:rPr>
          <w:rFonts w:ascii="Times New Roman" w:hAnsi="Times New Roman" w:cs="Times New Roman"/>
          <w:sz w:val="28"/>
          <w:szCs w:val="28"/>
        </w:rPr>
        <w:t>, художественный вкус;</w:t>
      </w:r>
    </w:p>
    <w:p w:rsidR="0076455F" w:rsidRPr="00EE2515" w:rsidRDefault="0076455F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знакомить детей с праздниками нашей страны, историей их возникновения и традициями.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3"/>
        <w:gridCol w:w="1407"/>
        <w:gridCol w:w="1412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3E0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Праздники нашей страны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смеха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675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9 мая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0D92" w:rsidRPr="00EE2515" w:rsidTr="00D40884">
        <w:tc>
          <w:tcPr>
            <w:tcW w:w="5947" w:type="dxa"/>
            <w:gridSpan w:val="2"/>
            <w:vAlign w:val="center"/>
          </w:tcPr>
          <w:p w:rsidR="003E0D92" w:rsidRPr="00EE2515" w:rsidRDefault="003E0D92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E0D92" w:rsidRPr="00EE2515" w:rsidRDefault="003E0D92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Стартовый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Праздники</w:t>
      </w:r>
      <w:r w:rsidR="001C52D3" w:rsidRPr="00EE2515">
        <w:rPr>
          <w:rFonts w:ascii="Times New Roman" w:hAnsi="Times New Roman" w:cs="Times New Roman"/>
          <w:b/>
          <w:sz w:val="28"/>
          <w:szCs w:val="28"/>
        </w:rPr>
        <w:t xml:space="preserve"> нашей страны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lastRenderedPageBreak/>
        <w:t xml:space="preserve">Какие бывают праздники. </w:t>
      </w:r>
      <w:r w:rsidR="001C52D3" w:rsidRPr="00EE2515">
        <w:rPr>
          <w:rFonts w:ascii="Times New Roman" w:hAnsi="Times New Roman" w:cs="Times New Roman"/>
          <w:sz w:val="28"/>
          <w:szCs w:val="28"/>
        </w:rPr>
        <w:t xml:space="preserve">История их возникновения. Традиции празднования. </w:t>
      </w:r>
      <w:r w:rsidRPr="00EE2515">
        <w:rPr>
          <w:rFonts w:ascii="Times New Roman" w:hAnsi="Times New Roman" w:cs="Times New Roman"/>
          <w:sz w:val="28"/>
          <w:szCs w:val="28"/>
        </w:rPr>
        <w:t xml:space="preserve">Материалы и технологии изготовления подарков своими руками. </w:t>
      </w:r>
    </w:p>
    <w:p w:rsidR="001C52D3" w:rsidRPr="00EE2515" w:rsidRDefault="002509E1" w:rsidP="001C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52D3" w:rsidRPr="00EE2515">
        <w:rPr>
          <w:rFonts w:ascii="Times New Roman" w:hAnsi="Times New Roman" w:cs="Times New Roman"/>
          <w:b/>
          <w:sz w:val="28"/>
          <w:szCs w:val="28"/>
        </w:rPr>
        <w:t>Международный день пожилых людей</w:t>
      </w:r>
    </w:p>
    <w:p w:rsidR="001C52D3" w:rsidRPr="00EE2515" w:rsidRDefault="001C52D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F17155" w:rsidRPr="00EE2515">
        <w:rPr>
          <w:rFonts w:ascii="Times New Roman" w:hAnsi="Times New Roman" w:cs="Times New Roman"/>
          <w:sz w:val="28"/>
          <w:szCs w:val="28"/>
        </w:rPr>
        <w:t>Открытка-аппликация для бабушки и дедушки.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3. День матери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1055DF" w:rsidRPr="00EE2515">
        <w:rPr>
          <w:rFonts w:ascii="Times New Roman" w:hAnsi="Times New Roman" w:cs="Times New Roman"/>
          <w:sz w:val="28"/>
          <w:szCs w:val="28"/>
        </w:rPr>
        <w:t>Открытка-сюрприз «Цветы для мамы»</w:t>
      </w:r>
    </w:p>
    <w:p w:rsidR="002509E1" w:rsidRPr="00EE2515" w:rsidRDefault="001C52D3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Мастерская Деда Мороза.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Объемная модель новогодней елки. Работа по шаблону.</w:t>
      </w:r>
    </w:p>
    <w:p w:rsidR="002509E1" w:rsidRPr="00EE2515" w:rsidRDefault="001C52D3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5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23 февраля.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75324E" w:rsidRPr="00EE2515">
        <w:rPr>
          <w:rFonts w:ascii="Times New Roman" w:hAnsi="Times New Roman" w:cs="Times New Roman"/>
          <w:sz w:val="28"/>
          <w:szCs w:val="28"/>
        </w:rPr>
        <w:t>Открытка «Смокинг».</w:t>
      </w:r>
    </w:p>
    <w:p w:rsidR="002509E1" w:rsidRPr="00EE2515" w:rsidRDefault="001C52D3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6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8 марта.</w:t>
      </w:r>
    </w:p>
    <w:p w:rsidR="001C52D3" w:rsidRPr="00EE2515" w:rsidRDefault="002509E1" w:rsidP="001C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75324E" w:rsidRPr="00EE2515">
        <w:rPr>
          <w:rFonts w:ascii="Times New Roman" w:hAnsi="Times New Roman" w:cs="Times New Roman"/>
          <w:sz w:val="28"/>
          <w:szCs w:val="28"/>
        </w:rPr>
        <w:t>Коробка для подарка на 8 марта.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7. Международный день смеха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2601F7" w:rsidRPr="00EE2515">
        <w:rPr>
          <w:rFonts w:ascii="Times New Roman" w:hAnsi="Times New Roman" w:cs="Times New Roman"/>
          <w:sz w:val="28"/>
          <w:szCs w:val="28"/>
        </w:rPr>
        <w:t>Игрушки из детства «</w:t>
      </w:r>
      <w:proofErr w:type="spellStart"/>
      <w:r w:rsidR="002601F7" w:rsidRPr="00EE2515">
        <w:rPr>
          <w:rFonts w:ascii="Times New Roman" w:hAnsi="Times New Roman" w:cs="Times New Roman"/>
          <w:sz w:val="28"/>
          <w:szCs w:val="28"/>
        </w:rPr>
        <w:t>Жужжалки</w:t>
      </w:r>
      <w:proofErr w:type="spellEnd"/>
      <w:r w:rsidR="002601F7" w:rsidRPr="00EE2515">
        <w:rPr>
          <w:rFonts w:ascii="Times New Roman" w:hAnsi="Times New Roman" w:cs="Times New Roman"/>
          <w:sz w:val="28"/>
          <w:szCs w:val="28"/>
        </w:rPr>
        <w:t>».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8.Праздник весны и труда</w:t>
      </w:r>
    </w:p>
    <w:p w:rsidR="002509E1" w:rsidRPr="00EE2515" w:rsidRDefault="001C52D3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CF2C08" w:rsidRPr="00EE2515">
        <w:rPr>
          <w:rFonts w:ascii="Times New Roman" w:hAnsi="Times New Roman" w:cs="Times New Roman"/>
          <w:sz w:val="28"/>
          <w:szCs w:val="28"/>
        </w:rPr>
        <w:t>Бумажный символ праздника – «Голубь мира».</w:t>
      </w:r>
    </w:p>
    <w:p w:rsidR="002509E1" w:rsidRPr="00EE2515" w:rsidRDefault="001C52D3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9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9 мая.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Развертка танка Т-34.</w:t>
      </w: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52D3" w:rsidRPr="00EE2515" w:rsidRDefault="001C52D3" w:rsidP="001C5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3"/>
        <w:gridCol w:w="1407"/>
        <w:gridCol w:w="1412"/>
        <w:gridCol w:w="1492"/>
      </w:tblGrid>
      <w:tr w:rsidR="00DA7DE0" w:rsidRPr="00EE2515" w:rsidTr="00420B69">
        <w:tc>
          <w:tcPr>
            <w:tcW w:w="675" w:type="dxa"/>
            <w:vMerge w:val="restart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A7DE0" w:rsidRPr="00EE2515" w:rsidTr="00420B69">
        <w:tc>
          <w:tcPr>
            <w:tcW w:w="675" w:type="dxa"/>
            <w:vMerge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смеха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675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9 мая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7DE0" w:rsidRPr="00EE2515" w:rsidTr="00420B69">
        <w:tc>
          <w:tcPr>
            <w:tcW w:w="5947" w:type="dxa"/>
            <w:gridSpan w:val="2"/>
            <w:vAlign w:val="center"/>
          </w:tcPr>
          <w:p w:rsidR="00DA7DE0" w:rsidRPr="00EE2515" w:rsidRDefault="00DA7DE0" w:rsidP="0042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DA7DE0" w:rsidRPr="00EE2515" w:rsidRDefault="00DA7DE0" w:rsidP="0042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Международный день пожилых людей.</w:t>
      </w: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0D6118" w:rsidRPr="00EE2515">
        <w:rPr>
          <w:rFonts w:ascii="Times New Roman" w:hAnsi="Times New Roman" w:cs="Times New Roman"/>
          <w:sz w:val="28"/>
          <w:szCs w:val="28"/>
        </w:rPr>
        <w:t>Открытка «Букет из бумаги».</w:t>
      </w: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2. День матери.</w:t>
      </w:r>
    </w:p>
    <w:p w:rsidR="00420B69" w:rsidRPr="00EE2515" w:rsidRDefault="00420B69" w:rsidP="0042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Цветок для мамы из бросового материала.</w:t>
      </w:r>
    </w:p>
    <w:p w:rsidR="002509E1" w:rsidRPr="00EE2515" w:rsidRDefault="00420B69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Мастерская Деда Мороза.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Макет «Домик Деда Мороза». Работа с пенопластом по шаблону.</w:t>
      </w: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4. День всех влюбленных.</w:t>
      </w:r>
    </w:p>
    <w:p w:rsidR="00420B69" w:rsidRPr="00EE2515" w:rsidRDefault="00420B69" w:rsidP="00420B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D6118" w:rsidRPr="00EE2515">
        <w:rPr>
          <w:rFonts w:ascii="Times New Roman" w:hAnsi="Times New Roman" w:cs="Times New Roman"/>
          <w:sz w:val="28"/>
          <w:szCs w:val="28"/>
        </w:rPr>
        <w:t>Паперкрафт</w:t>
      </w:r>
      <w:proofErr w:type="spellEnd"/>
      <w:r w:rsidR="000D6118" w:rsidRPr="00EE2515">
        <w:rPr>
          <w:rFonts w:ascii="Times New Roman" w:hAnsi="Times New Roman" w:cs="Times New Roman"/>
          <w:sz w:val="28"/>
          <w:szCs w:val="28"/>
        </w:rPr>
        <w:t xml:space="preserve"> «Сердце».</w:t>
      </w:r>
    </w:p>
    <w:p w:rsidR="002509E1" w:rsidRPr="00EE2515" w:rsidRDefault="00420B6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5.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Сувенир к празднику 23 февраля.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15A96" w:rsidRPr="00EE2515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«У нас есть герой и зовут его ПАПА».</w:t>
      </w:r>
    </w:p>
    <w:p w:rsidR="002509E1" w:rsidRPr="00EE2515" w:rsidRDefault="00420B69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6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8 марта.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600278" w:rsidRPr="00EE2515">
        <w:rPr>
          <w:rFonts w:ascii="Times New Roman" w:hAnsi="Times New Roman" w:cs="Times New Roman"/>
          <w:sz w:val="28"/>
          <w:szCs w:val="28"/>
        </w:rPr>
        <w:t>Букет цветов из бумаги.</w:t>
      </w: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7. Международный день смеха.</w:t>
      </w:r>
    </w:p>
    <w:p w:rsidR="00420B69" w:rsidRPr="00EE2515" w:rsidRDefault="00420B69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Очки из бросового материала.</w:t>
      </w:r>
    </w:p>
    <w:p w:rsidR="002509E1" w:rsidRPr="00EE2515" w:rsidRDefault="000D611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8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9 мая</w:t>
      </w:r>
      <w:r w:rsidR="0075324E" w:rsidRPr="00EE2515">
        <w:rPr>
          <w:rFonts w:ascii="Times New Roman" w:hAnsi="Times New Roman" w:cs="Times New Roman"/>
          <w:b/>
          <w:sz w:val="28"/>
          <w:szCs w:val="28"/>
        </w:rPr>
        <w:t>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0D6118" w:rsidRPr="00EE2515">
        <w:rPr>
          <w:rFonts w:ascii="Times New Roman" w:hAnsi="Times New Roman" w:cs="Times New Roman"/>
          <w:sz w:val="28"/>
          <w:szCs w:val="28"/>
        </w:rPr>
        <w:t>Открытка «Звезда победы»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3"/>
        <w:gridCol w:w="1407"/>
        <w:gridCol w:w="1412"/>
        <w:gridCol w:w="1492"/>
      </w:tblGrid>
      <w:tr w:rsidR="00600278" w:rsidRPr="00EE2515" w:rsidTr="00760DA0">
        <w:tc>
          <w:tcPr>
            <w:tcW w:w="675" w:type="dxa"/>
            <w:vMerge w:val="restart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00278" w:rsidRPr="00EE2515" w:rsidTr="00760DA0">
        <w:tc>
          <w:tcPr>
            <w:tcW w:w="675" w:type="dxa"/>
            <w:vMerge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600278" w:rsidRPr="00EE2515" w:rsidRDefault="0060027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600278" w:rsidRPr="00EE2515" w:rsidRDefault="00CE40E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417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600278" w:rsidRPr="00EE2515" w:rsidRDefault="00CE40E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600278" w:rsidRPr="00EE2515" w:rsidRDefault="00CE40E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  <w:vAlign w:val="center"/>
          </w:tcPr>
          <w:p w:rsidR="00600278" w:rsidRPr="00EE2515" w:rsidRDefault="00CE40E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смеха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0278" w:rsidRPr="00EE2515" w:rsidTr="00760DA0">
        <w:tc>
          <w:tcPr>
            <w:tcW w:w="675" w:type="dxa"/>
            <w:vAlign w:val="center"/>
          </w:tcPr>
          <w:p w:rsidR="0060027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  <w:vAlign w:val="center"/>
          </w:tcPr>
          <w:p w:rsidR="00600278" w:rsidRPr="00EE2515" w:rsidRDefault="00547BF0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CE40E8" w:rsidRPr="00EE2515">
                <w:rPr>
                  <w:rFonts w:ascii="Times New Roman" w:hAnsi="Times New Roman" w:cs="Times New Roman"/>
                  <w:sz w:val="28"/>
                  <w:szCs w:val="28"/>
                </w:rPr>
                <w:t>Всемирный день авиации и космонавтики</w:t>
              </w:r>
            </w:hyperlink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40E8" w:rsidRPr="00EE2515" w:rsidTr="00292AD6">
        <w:tc>
          <w:tcPr>
            <w:tcW w:w="675" w:type="dxa"/>
            <w:vAlign w:val="center"/>
          </w:tcPr>
          <w:p w:rsidR="00CE40E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2" w:type="dxa"/>
            <w:shd w:val="clear" w:color="auto" w:fill="auto"/>
            <w:vAlign w:val="center"/>
          </w:tcPr>
          <w:p w:rsidR="00CE40E8" w:rsidRPr="00EE2515" w:rsidRDefault="00CE40E8" w:rsidP="00CE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Сувенир к празднику 9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0E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0E8" w:rsidRPr="00EE2515" w:rsidRDefault="00CE40E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CE40E8" w:rsidRPr="00EE2515" w:rsidRDefault="00292AD6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0278" w:rsidRPr="00EE2515" w:rsidTr="00760DA0">
        <w:tc>
          <w:tcPr>
            <w:tcW w:w="5947" w:type="dxa"/>
            <w:gridSpan w:val="2"/>
            <w:vAlign w:val="center"/>
          </w:tcPr>
          <w:p w:rsidR="00600278" w:rsidRPr="00EE2515" w:rsidRDefault="00600278" w:rsidP="00760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600278" w:rsidRPr="00EE2515" w:rsidRDefault="00600278" w:rsidP="00760D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292AD6" w:rsidRPr="00EE2515" w:rsidRDefault="00292AD6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</w:t>
      </w:r>
      <w:proofErr w:type="spellStart"/>
      <w:r w:rsidR="00280B5E" w:rsidRPr="00EE2515">
        <w:rPr>
          <w:rFonts w:ascii="Times New Roman" w:hAnsi="Times New Roman" w:cs="Times New Roman"/>
          <w:b/>
          <w:sz w:val="28"/>
          <w:szCs w:val="28"/>
        </w:rPr>
        <w:t>Holidaycrafts</w:t>
      </w:r>
      <w:proofErr w:type="spellEnd"/>
      <w:r w:rsidRPr="00EE2515">
        <w:rPr>
          <w:rFonts w:ascii="Times New Roman" w:hAnsi="Times New Roman" w:cs="Times New Roman"/>
          <w:b/>
          <w:sz w:val="28"/>
          <w:szCs w:val="28"/>
        </w:rPr>
        <w:t>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Мастерская Деда Мороза.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1.1. Макет «Домик-фонарик». Работа с пенопластом и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гофрокартоном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>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1.2. Установка светодиодного освещения.</w:t>
      </w:r>
      <w:r w:rsidR="00CE40E8" w:rsidRPr="00EE2515">
        <w:rPr>
          <w:rFonts w:ascii="Times New Roman" w:hAnsi="Times New Roman" w:cs="Times New Roman"/>
          <w:sz w:val="28"/>
          <w:szCs w:val="28"/>
        </w:rPr>
        <w:t xml:space="preserve"> Создание групповой композиции «Зимний городок».</w:t>
      </w:r>
    </w:p>
    <w:p w:rsidR="00CE40E8" w:rsidRPr="00EE2515" w:rsidRDefault="00CE40E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2. День всех влюбленных</w:t>
      </w:r>
    </w:p>
    <w:p w:rsidR="00CE40E8" w:rsidRPr="00EE2515" w:rsidRDefault="00CE40E8" w:rsidP="00CE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F5FA0" w:rsidRPr="00EE2515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="00BF5FA0" w:rsidRPr="00EE2515">
        <w:rPr>
          <w:rFonts w:ascii="Times New Roman" w:hAnsi="Times New Roman" w:cs="Times New Roman"/>
          <w:sz w:val="28"/>
          <w:szCs w:val="28"/>
        </w:rPr>
        <w:t xml:space="preserve"> </w:t>
      </w:r>
      <w:r w:rsidR="004B6FA8" w:rsidRPr="00EE2515">
        <w:rPr>
          <w:rFonts w:ascii="Times New Roman" w:hAnsi="Times New Roman" w:cs="Times New Roman"/>
          <w:sz w:val="28"/>
          <w:szCs w:val="28"/>
        </w:rPr>
        <w:t>для двоих.</w:t>
      </w:r>
    </w:p>
    <w:p w:rsidR="002509E1" w:rsidRPr="00EE2515" w:rsidRDefault="00CE40E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23 февраля.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Фоторамка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 для папы. Работа с пенопластом.</w:t>
      </w:r>
    </w:p>
    <w:p w:rsidR="002509E1" w:rsidRPr="00EE2515" w:rsidRDefault="00CE40E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8 марта.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4B6FA8" w:rsidRPr="00EE2515">
        <w:rPr>
          <w:rFonts w:ascii="Times New Roman" w:hAnsi="Times New Roman" w:cs="Times New Roman"/>
          <w:sz w:val="28"/>
          <w:szCs w:val="28"/>
        </w:rPr>
        <w:t>Пазовые соединения. Букет роз.</w:t>
      </w:r>
    </w:p>
    <w:p w:rsidR="00CE40E8" w:rsidRPr="00EE2515" w:rsidRDefault="00CE40E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5. Международный день смеха</w:t>
      </w:r>
    </w:p>
    <w:p w:rsidR="00CE40E8" w:rsidRPr="00EE2515" w:rsidRDefault="00CE40E8" w:rsidP="00CE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="004B6FA8" w:rsidRPr="00EE2515">
        <w:rPr>
          <w:rFonts w:ascii="Times New Roman" w:hAnsi="Times New Roman" w:cs="Times New Roman"/>
          <w:sz w:val="28"/>
          <w:szCs w:val="28"/>
        </w:rPr>
        <w:t xml:space="preserve">Игрушки своими руками. </w:t>
      </w:r>
      <w:proofErr w:type="spellStart"/>
      <w:r w:rsidR="004B6FA8" w:rsidRPr="00EE2515">
        <w:rPr>
          <w:rFonts w:ascii="Times New Roman" w:hAnsi="Times New Roman" w:cs="Times New Roman"/>
          <w:sz w:val="28"/>
          <w:szCs w:val="28"/>
        </w:rPr>
        <w:t>Йойо</w:t>
      </w:r>
      <w:proofErr w:type="spellEnd"/>
      <w:r w:rsidR="004B6FA8" w:rsidRPr="00EE2515">
        <w:rPr>
          <w:rFonts w:ascii="Times New Roman" w:hAnsi="Times New Roman" w:cs="Times New Roman"/>
          <w:sz w:val="28"/>
          <w:szCs w:val="28"/>
        </w:rPr>
        <w:t>.</w:t>
      </w:r>
    </w:p>
    <w:p w:rsidR="00CE40E8" w:rsidRPr="00EE2515" w:rsidRDefault="00CE40E8" w:rsidP="00CE40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6. </w:t>
      </w:r>
      <w:hyperlink r:id="rId9" w:tgtFrame="_blank" w:history="1">
        <w:r w:rsidRPr="00EE2515">
          <w:rPr>
            <w:rFonts w:ascii="Times New Roman" w:hAnsi="Times New Roman" w:cs="Times New Roman"/>
            <w:b/>
            <w:sz w:val="28"/>
            <w:szCs w:val="28"/>
          </w:rPr>
          <w:t>Всемирный день авиации и космонавтики</w:t>
        </w:r>
      </w:hyperlink>
    </w:p>
    <w:p w:rsidR="00CE40E8" w:rsidRPr="00EE2515" w:rsidRDefault="00CE40E8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Модель лунохода из бросового материала.</w:t>
      </w:r>
    </w:p>
    <w:p w:rsidR="002509E1" w:rsidRPr="00EE2515" w:rsidRDefault="00CE40E8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7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. Сувенир к празднику 9 мая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4.1. Объемная звезда. Вечный огонь.</w:t>
      </w:r>
    </w:p>
    <w:p w:rsidR="00CE40E8" w:rsidRPr="00EE2515" w:rsidRDefault="002509E1" w:rsidP="00CE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4.2. Установка светодиодного освещения</w:t>
      </w:r>
      <w:proofErr w:type="gramStart"/>
      <w:r w:rsidR="00CE40E8" w:rsidRPr="00EE25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9E1" w:rsidRPr="00EE2515" w:rsidRDefault="002509E1" w:rsidP="00CE4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.</w:t>
      </w:r>
    </w:p>
    <w:p w:rsidR="002509E1" w:rsidRPr="00EE2515" w:rsidRDefault="00AC0EE7" w:rsidP="00E5485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4</w:t>
      </w:r>
      <w:r w:rsidR="005575A1" w:rsidRPr="00EE25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>Модуль «3</w:t>
      </w:r>
      <w:r w:rsidR="002509E1"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2509E1" w:rsidRPr="00EE2515">
        <w:rPr>
          <w:rFonts w:ascii="Times New Roman" w:hAnsi="Times New Roman" w:cs="Times New Roman"/>
          <w:b/>
          <w:sz w:val="28"/>
          <w:szCs w:val="28"/>
        </w:rPr>
        <w:t xml:space="preserve"> ручка»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Рисование 3</w:t>
      </w:r>
      <w:r w:rsidRPr="00EE25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sz w:val="28"/>
          <w:szCs w:val="28"/>
        </w:rPr>
        <w:t xml:space="preserve"> ручкой – новейшая технология творчества, в которой для создания объёмных изображений используется нагретый пластик. Застывающие линии из пластика можно располагать в различных плоскостях, таким образом, становится возможным рисовать в пространстве. Процесс познания объективной реальности во многом зависит от степени развития зрительного аппарата, от способности человека анализировать и синтезировать получаемые зрительные впечатления.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Цель модуля:</w:t>
      </w:r>
      <w:r w:rsidRPr="00EE2515">
        <w:rPr>
          <w:rFonts w:ascii="Times New Roman" w:hAnsi="Times New Roman" w:cs="Times New Roman"/>
          <w:sz w:val="28"/>
          <w:szCs w:val="28"/>
        </w:rPr>
        <w:t xml:space="preserve"> пробудить интерес к современным 3</w:t>
      </w:r>
      <w:r w:rsidRPr="00EE25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sz w:val="28"/>
          <w:szCs w:val="28"/>
        </w:rPr>
        <w:t xml:space="preserve"> технологиям, освоению программ трёхмерной графики и анимации.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Задачи модуля: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научить школьников пространственному мышлению;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освоить приёмы и способы конструирования целых объектов из частей, получить начальные навыки </w:t>
      </w:r>
      <w:proofErr w:type="spellStart"/>
      <w:r w:rsidRPr="00EE2515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EE2515">
        <w:rPr>
          <w:rFonts w:ascii="Times New Roman" w:hAnsi="Times New Roman" w:cs="Times New Roman"/>
          <w:sz w:val="28"/>
          <w:szCs w:val="28"/>
        </w:rPr>
        <w:t xml:space="preserve">, понятие о форме и композиции; </w:t>
      </w:r>
    </w:p>
    <w:p w:rsidR="002509E1" w:rsidRPr="00EE251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 создавать творческие индивидуальные смысловые работы и сложные многофункциональные изделия.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ручка»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3"/>
        <w:gridCol w:w="5213"/>
        <w:gridCol w:w="1408"/>
        <w:gridCol w:w="1412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Введение в технологию работы с 3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ручкой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используемого пластика. 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Работа с 3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ручкой на плоскости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ручка»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Базовый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Введение в технологию работы с 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ручкой.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новейшими технологиями создания объемных моделей. История создания современных 3D технологий. Значение пластика в жизни человека. Техника безопасности при работе с пластиком.</w:t>
      </w:r>
    </w:p>
    <w:p w:rsidR="002509E1" w:rsidRPr="00EE2515" w:rsidRDefault="002509E1" w:rsidP="002509E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пластика используемого на занятиях.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 ABS и  PLA, особенности работы с ними.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простейших плоскостных моделей.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3. Работа с 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ручкой на плоскости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3.1. Создание надписи на листе.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3.2. Работа по готовым шаблонам. </w:t>
      </w:r>
    </w:p>
    <w:p w:rsidR="002509E1" w:rsidRPr="00135D55" w:rsidRDefault="002509E1" w:rsidP="00135D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3.3. 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сувениров, игрушек, брелоков.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УЧЕБНЫЙ ПЛАН МОДУЛЯ «3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ручка»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p w:rsidR="004E7123" w:rsidRPr="00EE2515" w:rsidRDefault="004E7123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98" w:type="dxa"/>
        <w:tblInd w:w="-459" w:type="dxa"/>
        <w:tblLook w:val="04A0"/>
      </w:tblPr>
      <w:tblGrid>
        <w:gridCol w:w="674"/>
        <w:gridCol w:w="5214"/>
        <w:gridCol w:w="1407"/>
        <w:gridCol w:w="1411"/>
        <w:gridCol w:w="1492"/>
      </w:tblGrid>
      <w:tr w:rsidR="002509E1" w:rsidRPr="00EE2515" w:rsidTr="00D40884">
        <w:tc>
          <w:tcPr>
            <w:tcW w:w="675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  <w:vMerge w:val="restart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509E1" w:rsidRPr="00EE2515" w:rsidTr="00D40884">
        <w:tc>
          <w:tcPr>
            <w:tcW w:w="675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Работа с 3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ручкой на плоскости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Создание объемных предметов из плоских деталей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модели по индивидуальному заданию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675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модели по собственному замыслу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09E1" w:rsidRPr="00EE2515" w:rsidTr="00D40884">
        <w:tc>
          <w:tcPr>
            <w:tcW w:w="5947" w:type="dxa"/>
            <w:gridSpan w:val="2"/>
            <w:vAlign w:val="center"/>
          </w:tcPr>
          <w:p w:rsidR="002509E1" w:rsidRPr="00EE2515" w:rsidRDefault="002509E1" w:rsidP="00D40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EE2515" w:rsidRDefault="002509E1" w:rsidP="00D40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СОДЕРЖАНИЕ МОДУЛЯ «3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ручка»</w:t>
      </w:r>
    </w:p>
    <w:p w:rsidR="002509E1" w:rsidRPr="00EE251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Продвинутый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1.  Работа с 3</w:t>
      </w:r>
      <w:r w:rsidRPr="00EE251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E2515">
        <w:rPr>
          <w:rFonts w:ascii="Times New Roman" w:hAnsi="Times New Roman" w:cs="Times New Roman"/>
          <w:b/>
          <w:sz w:val="28"/>
          <w:szCs w:val="28"/>
        </w:rPr>
        <w:t xml:space="preserve"> ручкой на плоскости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Работа по шаблонам. Плоские 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 мультипликационных героев.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2. Создание объемных предметов из плоских деталей.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 xml:space="preserve">: 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Эйфелева башня, Очки, велосипед, статуэтки, самолет, вертолет.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модели по индивидуальному заданию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Создание мелких сувениров с использованием эскизов.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Создание модели по собственному замыслу</w:t>
      </w:r>
    </w:p>
    <w:p w:rsidR="002509E1" w:rsidRPr="00EE2515" w:rsidRDefault="002509E1" w:rsidP="0025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Практика</w:t>
      </w:r>
      <w:r w:rsidRPr="00EE2515">
        <w:rPr>
          <w:rFonts w:ascii="Times New Roman" w:hAnsi="Times New Roman" w:cs="Times New Roman"/>
          <w:sz w:val="28"/>
          <w:szCs w:val="28"/>
        </w:rPr>
        <w:t>: Задание на создание собственной модели либо прототипа устройства.</w:t>
      </w:r>
    </w:p>
    <w:p w:rsidR="00FB52B5" w:rsidRPr="00EE2515" w:rsidRDefault="00FB52B5" w:rsidP="00F52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3DB5" w:rsidRDefault="006A3DB5" w:rsidP="0013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F8" w:rsidRPr="00135D55" w:rsidRDefault="00304BF8" w:rsidP="00135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431252" w:rsidRPr="00135D55" w:rsidRDefault="00431252" w:rsidP="00431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304BF8" w:rsidRPr="00EE2515">
        <w:rPr>
          <w:rFonts w:ascii="Times New Roman" w:hAnsi="Times New Roman" w:cs="Times New Roman"/>
          <w:b/>
          <w:sz w:val="28"/>
          <w:szCs w:val="28"/>
        </w:rPr>
        <w:t>техники безопасности</w:t>
      </w:r>
    </w:p>
    <w:p w:rsidR="0080187E" w:rsidRPr="00EE2515" w:rsidRDefault="0080187E" w:rsidP="0080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 вводном занятии, с учащимися в обязательном порядке проводится вводный инструктаж по технике безопасности с обязательной фиксацией в журнале:</w:t>
      </w:r>
    </w:p>
    <w:p w:rsidR="0080187E" w:rsidRPr="00EE2515" w:rsidRDefault="0080187E" w:rsidP="0080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- техника безопасности при работе с режущим, колющим инструментом (ножницы, канцелярский нож, шило) №6;</w:t>
      </w:r>
    </w:p>
    <w:p w:rsidR="0080187E" w:rsidRPr="00EE2515" w:rsidRDefault="0080187E" w:rsidP="0080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- техника безопасности при работе с клеевым пистолетом №10.</w:t>
      </w:r>
    </w:p>
    <w:p w:rsidR="0080187E" w:rsidRPr="00EE2515" w:rsidRDefault="0080187E" w:rsidP="0080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При проведении занятий, до начала занятия излагаются основные положения требований техники безопасности при работе с тем или иным инструментом, исходя из тематики занятия и выполняемого вида деятельности. </w:t>
      </w:r>
    </w:p>
    <w:p w:rsidR="00431252" w:rsidRPr="00EE2515" w:rsidRDefault="0080187E" w:rsidP="00304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При участии воспитанников в культурно-массовых мероприятиях проводится инструктаж по технике безопасности при проведении массовых мероприятий №19.</w:t>
      </w:r>
    </w:p>
    <w:p w:rsidR="00304BF8" w:rsidRPr="00EE2515" w:rsidRDefault="00A534C9" w:rsidP="00A5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304BF8" w:rsidRPr="00EE2515" w:rsidRDefault="00304BF8" w:rsidP="00304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4C9" w:rsidRPr="00EE2515" w:rsidRDefault="00A534C9" w:rsidP="00A53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В целях организации досуга, формирования ценностных ориентиров по образовательной программе, профилактической, профориентационной работы, участия в конкурсной и соревновательной деятельности и т.д. за рамками учебного плана</w:t>
      </w:r>
      <w:r w:rsidR="0025434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для обучающихся и их родителей проводятся</w:t>
      </w:r>
      <w:r w:rsidR="0025434F">
        <w:rPr>
          <w:rFonts w:ascii="Times New Roman" w:hAnsi="Times New Roman" w:cs="Times New Roman"/>
          <w:sz w:val="28"/>
          <w:szCs w:val="28"/>
        </w:rPr>
        <w:t xml:space="preserve"> </w:t>
      </w:r>
      <w:r w:rsidRPr="00EE2515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tbl>
      <w:tblPr>
        <w:tblStyle w:val="a3"/>
        <w:tblW w:w="0" w:type="auto"/>
        <w:tblLook w:val="04A0"/>
      </w:tblPr>
      <w:tblGrid>
        <w:gridCol w:w="630"/>
        <w:gridCol w:w="4698"/>
        <w:gridCol w:w="2018"/>
        <w:gridCol w:w="2225"/>
      </w:tblGrid>
      <w:tr w:rsidR="00A534C9" w:rsidRPr="00EE2515" w:rsidTr="00A534C9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A22A6F"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Участие в конкурсах районного, областного уровней, а также </w:t>
            </w:r>
            <w:proofErr w:type="spellStart"/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онлайн</w:t>
            </w:r>
            <w:proofErr w:type="spellEnd"/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– конкурсах всероссийского и международного уровня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</w:t>
            </w:r>
            <w:r w:rsidR="00A22A6F"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учебного</w:t>
            </w: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22A6F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Родительский патруль (ПДД)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Один раз в квартал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Мастер-классы к календарным праздникам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22A6F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Родительское собрание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22A6F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 w:rsidP="00A22A6F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Поделка ко Дню пожилого человека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Новогоднее театральное представление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22A6F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Игровая программа к 23 февраля и 8 марта для воспитанников центра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A6F" w:rsidRPr="00EE2515" w:rsidRDefault="00A22A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конференция «Первые шаги в экологию»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научно-технического творчества и робототехники </w:t>
            </w:r>
            <w:proofErr w:type="spell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, Тюмень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Районный форум по ПДД в ОУ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май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Районный Экологический слет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лагерь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июнь - </w:t>
            </w:r>
            <w:r w:rsidRPr="00EE251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Белкин Д.В.</w:t>
            </w:r>
          </w:p>
        </w:tc>
      </w:tr>
      <w:tr w:rsidR="00A534C9" w:rsidRPr="00EE2515" w:rsidTr="00A22A6F">
        <w:trPr>
          <w:trHeight w:val="510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34C9" w:rsidRPr="00EE2515" w:rsidRDefault="00A22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Фестиваль семейных ценностей Корни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34C9" w:rsidRPr="00EE2515" w:rsidRDefault="00A53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Педагоги ЦВР</w:t>
            </w:r>
          </w:p>
        </w:tc>
      </w:tr>
    </w:tbl>
    <w:p w:rsidR="00304BF8" w:rsidRPr="00EE2515" w:rsidRDefault="00304BF8" w:rsidP="00F705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1B6E" w:rsidRPr="00EE2515" w:rsidRDefault="00A534C9" w:rsidP="00F7054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Информационное обеспечение </w:t>
      </w:r>
      <w:r w:rsidR="00611B6E" w:rsidRPr="00EE25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611B6E" w:rsidRPr="00EE2515" w:rsidRDefault="00611B6E" w:rsidP="00611B6E">
      <w:pPr>
        <w:pStyle w:val="70"/>
        <w:shd w:val="clear" w:color="auto" w:fill="auto"/>
        <w:spacing w:after="0" w:line="276" w:lineRule="auto"/>
        <w:ind w:firstLine="0"/>
        <w:jc w:val="both"/>
        <w:rPr>
          <w:rFonts w:eastAsiaTheme="minorHAnsi"/>
          <w:b w:val="0"/>
          <w:bCs w:val="0"/>
          <w:iCs/>
          <w:color w:val="000000" w:themeColor="text1"/>
        </w:rPr>
      </w:pPr>
    </w:p>
    <w:p w:rsidR="00F70548" w:rsidRPr="00EE2515" w:rsidRDefault="00304BF8" w:rsidP="00F705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70548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База </w:t>
      </w:r>
      <w:proofErr w:type="spellStart"/>
      <w:r w:rsidR="00F70548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="00F70548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идей для творчества: https://www.pinterest.ru/tm_belkin/;</w:t>
      </w:r>
    </w:p>
    <w:p w:rsidR="00611B6E" w:rsidRPr="00EE2515" w:rsidRDefault="00304BF8" w:rsidP="00F705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1B6E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педагога на проекте «ИНФОУРОК»: </w:t>
      </w:r>
      <w:hyperlink r:id="rId10" w:history="1">
        <w:r w:rsidR="00611B6E" w:rsidRPr="00EE251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https://infourok.ru/user/belkin-dmitriy-vladimirovich</w:t>
        </w:r>
      </w:hyperlink>
      <w:r w:rsidR="00292AD6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Данный сайт м</w:t>
      </w:r>
      <w:r w:rsidR="00611B6E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ожет использоваться в качестве создания и проведения тестирования обучающихся, размещения </w:t>
      </w:r>
      <w:r w:rsidR="00431252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уроков</w:t>
      </w:r>
      <w:r w:rsidR="00611B6E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, ле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кций, программ открытых занятий;</w:t>
      </w:r>
    </w:p>
    <w:p w:rsidR="00611B6E" w:rsidRPr="00EE2515" w:rsidRDefault="00304BF8" w:rsidP="00F705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1B6E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Официальная страница социальных сетей: </w:t>
      </w:r>
      <w:hyperlink r:id="rId11" w:history="1">
        <w:r w:rsidR="00611B6E" w:rsidRPr="00EE251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https://vk.com/gazetaomut</w:t>
        </w:r>
      </w:hyperlink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611B6E"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результатов деятельности объединений технической направленности</w:t>
      </w:r>
      <w:r w:rsidRPr="00EE25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4C9" w:rsidRPr="00EE2515" w:rsidRDefault="00A534C9" w:rsidP="00E5485F">
      <w:pPr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5A1" w:rsidRPr="00EE2515" w:rsidRDefault="00431252" w:rsidP="00E5485F">
      <w:pPr>
        <w:ind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5575A1" w:rsidRPr="00EE2515">
        <w:rPr>
          <w:rFonts w:ascii="Times New Roman" w:hAnsi="Times New Roman" w:cs="Times New Roman"/>
          <w:b/>
          <w:sz w:val="28"/>
          <w:szCs w:val="28"/>
        </w:rPr>
        <w:t>-техническо</w:t>
      </w:r>
      <w:r w:rsidRPr="00EE2515">
        <w:rPr>
          <w:rFonts w:ascii="Times New Roman" w:hAnsi="Times New Roman" w:cs="Times New Roman"/>
          <w:b/>
          <w:sz w:val="28"/>
          <w:szCs w:val="28"/>
        </w:rPr>
        <w:t>е</w:t>
      </w:r>
      <w:r w:rsidR="005575A1" w:rsidRPr="00EE2515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EE2515">
        <w:rPr>
          <w:rFonts w:ascii="Times New Roman" w:hAnsi="Times New Roman" w:cs="Times New Roman"/>
          <w:b/>
          <w:sz w:val="28"/>
          <w:szCs w:val="28"/>
        </w:rPr>
        <w:t>е</w:t>
      </w:r>
      <w:r w:rsidR="005575A1" w:rsidRPr="00EE251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507BE0" w:rsidRPr="00EE2515" w:rsidTr="005D6F2D">
        <w:trPr>
          <w:trHeight w:val="461"/>
        </w:trPr>
        <w:tc>
          <w:tcPr>
            <w:tcW w:w="6912" w:type="dxa"/>
            <w:gridSpan w:val="2"/>
            <w:vAlign w:val="center"/>
          </w:tcPr>
          <w:p w:rsidR="00507BE0" w:rsidRPr="00EE2515" w:rsidRDefault="00507BE0" w:rsidP="0050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2659" w:type="dxa"/>
            <w:vAlign w:val="center"/>
          </w:tcPr>
          <w:p w:rsidR="00507BE0" w:rsidRPr="00EE2515" w:rsidRDefault="00507BE0" w:rsidP="0050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5D6F2D" w:rsidRPr="00EE2515" w:rsidTr="00140456">
        <w:tc>
          <w:tcPr>
            <w:tcW w:w="2235" w:type="dxa"/>
            <w:vMerge w:val="restart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4677" w:type="dxa"/>
          </w:tcPr>
          <w:p w:rsidR="005D6F2D" w:rsidRPr="00EE2515" w:rsidRDefault="005D6F2D" w:rsidP="00C4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3л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C4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75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C45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Клей для потолочной плитки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 шт. 1л.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30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Потолочная плитка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40 кв.м.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Пенопласт 50мм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Полистирол 20мм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Пруток 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60м.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D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Пруток 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60м.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Бумага цветная А</w:t>
            </w:r>
            <w:proofErr w:type="gram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 упаковок по 100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Булавки канцелярские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 упаковок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14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 упаковки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Батарейки пальчиковые АА 1,5</w:t>
            </w:r>
            <w:proofErr w:type="gramStart"/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40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Плоские батареи 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2025 3В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Канцелярские резинки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3 упаковки 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Полотна для ножовки по металлу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Сменные лезвия к канцелярскому ножу маленькие</w:t>
            </w:r>
          </w:p>
        </w:tc>
        <w:tc>
          <w:tcPr>
            <w:tcW w:w="2659" w:type="dxa"/>
          </w:tcPr>
          <w:p w:rsidR="005D6F2D" w:rsidRPr="00EE2515" w:rsidRDefault="005D6F2D" w:rsidP="005D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 упаковок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D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Сменные лезвия к канцелярскому ножу большие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 упаковки</w:t>
            </w:r>
          </w:p>
        </w:tc>
      </w:tr>
      <w:tr w:rsidR="005D6F2D" w:rsidRPr="00EE2515" w:rsidTr="00140456">
        <w:tc>
          <w:tcPr>
            <w:tcW w:w="2235" w:type="dxa"/>
            <w:vMerge w:val="restart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</w:t>
            </w: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Канцелярский нож маленький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14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Канцелярский нож большой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14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Линейка металлическая 20 см.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Ножовка по металлу маленькая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F2D" w:rsidRPr="00EE2515" w:rsidTr="00140456">
        <w:tc>
          <w:tcPr>
            <w:tcW w:w="2235" w:type="dxa"/>
            <w:vMerge w:val="restart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Чертежная доска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Рабочие столы, стулья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Станок для резки пенопласта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25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Конструктор «Знаток 320 схем»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14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Конструктор «Знаток 999 схем»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F2D" w:rsidRPr="00EE2515" w:rsidTr="00140456">
        <w:tc>
          <w:tcPr>
            <w:tcW w:w="2235" w:type="dxa"/>
            <w:vMerge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F2D" w:rsidRPr="00EE2515" w:rsidRDefault="005D6F2D" w:rsidP="0014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Фильтр сетевой 5м.</w:t>
            </w:r>
          </w:p>
        </w:tc>
        <w:tc>
          <w:tcPr>
            <w:tcW w:w="2659" w:type="dxa"/>
          </w:tcPr>
          <w:p w:rsidR="005D6F2D" w:rsidRPr="00EE2515" w:rsidRDefault="005D6F2D" w:rsidP="00507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22A6F" w:rsidRPr="00EE2515" w:rsidRDefault="00A22A6F" w:rsidP="00E5485F">
      <w:pPr>
        <w:pStyle w:val="70"/>
        <w:shd w:val="clear" w:color="auto" w:fill="auto"/>
        <w:spacing w:after="179" w:line="280" w:lineRule="exact"/>
        <w:ind w:left="300" w:firstLine="0"/>
      </w:pPr>
    </w:p>
    <w:p w:rsidR="00902EAB" w:rsidRPr="00EE2515" w:rsidRDefault="00902EAB" w:rsidP="00E5485F">
      <w:pPr>
        <w:pStyle w:val="70"/>
        <w:shd w:val="clear" w:color="auto" w:fill="auto"/>
        <w:spacing w:after="179" w:line="280" w:lineRule="exact"/>
        <w:ind w:left="300" w:firstLine="0"/>
      </w:pPr>
      <w:r w:rsidRPr="00EE2515">
        <w:t>Факторы риска</w:t>
      </w:r>
    </w:p>
    <w:p w:rsidR="00902EAB" w:rsidRPr="00EE2515" w:rsidRDefault="00902EAB" w:rsidP="00902EAB">
      <w:pPr>
        <w:pStyle w:val="20"/>
        <w:shd w:val="clear" w:color="auto" w:fill="auto"/>
        <w:spacing w:before="0" w:after="128"/>
        <w:ind w:left="300" w:firstLine="340"/>
        <w:jc w:val="left"/>
      </w:pPr>
      <w:r w:rsidRPr="00EE2515">
        <w:t>При реализации данной программы могут возникнуть причины не соответствия, такие как:</w:t>
      </w:r>
    </w:p>
    <w:p w:rsidR="00902EAB" w:rsidRPr="00EE2515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line="312" w:lineRule="exact"/>
        <w:ind w:left="980" w:right="1040" w:hanging="340"/>
        <w:jc w:val="left"/>
      </w:pPr>
      <w:r w:rsidRPr="00EE2515">
        <w:t>Внеплановые мероприятия различных уровней (проводимые внутри учреждения, городские, областные и пр.).</w:t>
      </w:r>
    </w:p>
    <w:p w:rsidR="00902EAB" w:rsidRPr="00EE2515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</w:pPr>
      <w:r w:rsidRPr="00EE2515">
        <w:t>Командировки, семинары.</w:t>
      </w:r>
    </w:p>
    <w:p w:rsidR="00902EAB" w:rsidRPr="00EE2515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</w:pPr>
      <w:r w:rsidRPr="00EE2515">
        <w:t>Эпидемии (грипп и пр. в связи с которыми вводиться карантин).</w:t>
      </w:r>
    </w:p>
    <w:p w:rsidR="00902EAB" w:rsidRPr="00EE2515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</w:pPr>
      <w:r w:rsidRPr="00EE2515">
        <w:t>Актированные дни.</w:t>
      </w:r>
    </w:p>
    <w:p w:rsidR="00902EAB" w:rsidRPr="00EE2515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after="308" w:line="326" w:lineRule="exact"/>
        <w:ind w:left="980" w:right="1420" w:hanging="340"/>
        <w:jc w:val="left"/>
      </w:pPr>
      <w:r w:rsidRPr="00EE2515">
        <w:t>Отмена занятий из-за аварийных ситуаций в здании, где проходят занятии.</w:t>
      </w:r>
    </w:p>
    <w:p w:rsidR="00902EAB" w:rsidRPr="00EE2515" w:rsidRDefault="00902EAB" w:rsidP="00902EAB">
      <w:pPr>
        <w:pStyle w:val="20"/>
        <w:shd w:val="clear" w:color="auto" w:fill="auto"/>
        <w:spacing w:before="0" w:after="150" w:line="317" w:lineRule="exact"/>
        <w:ind w:left="300" w:right="840" w:firstLine="680"/>
        <w:jc w:val="left"/>
      </w:pPr>
      <w:r w:rsidRPr="00EE2515">
        <w:t>Автор программы оставляет за собой право корректировать ее без ущерба для общего объема знаний, умений и навыков программы путем: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986"/>
        </w:tabs>
        <w:spacing w:before="0" w:line="280" w:lineRule="exact"/>
        <w:ind w:left="640" w:firstLine="0"/>
      </w:pPr>
      <w:r w:rsidRPr="00EE2515">
        <w:t>проведения дополнительных занятий;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986"/>
        </w:tabs>
        <w:spacing w:before="0" w:after="265" w:line="280" w:lineRule="exact"/>
        <w:ind w:left="640" w:firstLine="0"/>
      </w:pPr>
      <w:r w:rsidRPr="00EE2515">
        <w:lastRenderedPageBreak/>
        <w:t>привлечения старших воспитанников для помощи младшим</w:t>
      </w:r>
    </w:p>
    <w:p w:rsidR="00DC6E42" w:rsidRPr="00EE2515" w:rsidRDefault="00DC6E42" w:rsidP="00DC6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15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DC6E42" w:rsidRPr="00EE2515" w:rsidRDefault="00DC6E42" w:rsidP="00DC6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E2515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C6E42" w:rsidRPr="00EE2515" w:rsidRDefault="00DC6E42" w:rsidP="00DC6E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Развитое ценностное отношение к творческой деятельности;</w:t>
      </w:r>
    </w:p>
    <w:p w:rsidR="00DC6E42" w:rsidRPr="00EE2515" w:rsidRDefault="00DC6E42" w:rsidP="00DC6E42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Овладение навыками сотрудничества, а также сформированное толерантное</w:t>
      </w:r>
      <w:r w:rsidRPr="00EE2515">
        <w:rPr>
          <w:rFonts w:ascii="Times New Roman" w:hAnsi="Times New Roman" w:cs="Times New Roman"/>
          <w:sz w:val="28"/>
          <w:szCs w:val="28"/>
        </w:rPr>
        <w:br/>
        <w:t xml:space="preserve">сознание в процессе создания </w:t>
      </w:r>
      <w:proofErr w:type="spellStart"/>
      <w:proofErr w:type="gramStart"/>
      <w:r w:rsidRPr="00EE251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EE2515">
        <w:rPr>
          <w:rFonts w:ascii="Times New Roman" w:hAnsi="Times New Roman" w:cs="Times New Roman"/>
          <w:sz w:val="28"/>
          <w:szCs w:val="28"/>
        </w:rPr>
        <w:t>;</w:t>
      </w:r>
    </w:p>
    <w:p w:rsidR="00DC6E42" w:rsidRPr="00135D55" w:rsidRDefault="00DC6E42" w:rsidP="00135D5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Развитое образно-логическое мышление и способность к самореализации.</w:t>
      </w:r>
      <w:r w:rsidRPr="00135D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35D55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35D5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Развитое пространственное воображение </w:t>
      </w:r>
      <w:proofErr w:type="gramStart"/>
      <w:r w:rsidRPr="00EE25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2515">
        <w:rPr>
          <w:rFonts w:ascii="Times New Roman" w:hAnsi="Times New Roman" w:cs="Times New Roman"/>
          <w:sz w:val="28"/>
          <w:szCs w:val="28"/>
        </w:rPr>
        <w:t>;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Развитая наблюдательность, внимание, воображение и мотивация к учебной</w:t>
      </w:r>
      <w:r w:rsidRPr="00EE2515">
        <w:rPr>
          <w:rFonts w:ascii="Times New Roman" w:hAnsi="Times New Roman" w:cs="Times New Roman"/>
          <w:sz w:val="28"/>
          <w:szCs w:val="28"/>
        </w:rPr>
        <w:br/>
        <w:t>деятельности;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Умение вести поиск, анализ, отбор информации, ее сох</w:t>
      </w:r>
      <w:r w:rsidR="004B6FA8" w:rsidRPr="00EE2515">
        <w:rPr>
          <w:rFonts w:ascii="Times New Roman" w:hAnsi="Times New Roman" w:cs="Times New Roman"/>
          <w:sz w:val="28"/>
          <w:szCs w:val="28"/>
        </w:rPr>
        <w:t>ранение, передачу и</w:t>
      </w:r>
      <w:r w:rsidR="004B6FA8" w:rsidRPr="00EE2515">
        <w:rPr>
          <w:rFonts w:ascii="Times New Roman" w:hAnsi="Times New Roman" w:cs="Times New Roman"/>
          <w:sz w:val="28"/>
          <w:szCs w:val="28"/>
        </w:rPr>
        <w:br/>
        <w:t>презентацию;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Развитое инженерное, </w:t>
      </w:r>
      <w:r w:rsidR="004B6FA8" w:rsidRPr="00EE2515">
        <w:rPr>
          <w:rFonts w:ascii="Times New Roman" w:hAnsi="Times New Roman" w:cs="Times New Roman"/>
          <w:sz w:val="28"/>
          <w:szCs w:val="28"/>
        </w:rPr>
        <w:t xml:space="preserve">проектное и </w:t>
      </w:r>
      <w:proofErr w:type="spellStart"/>
      <w:r w:rsidR="004B6FA8" w:rsidRPr="00EE2515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4B6FA8" w:rsidRPr="00EE2515">
        <w:rPr>
          <w:rFonts w:ascii="Times New Roman" w:hAnsi="Times New Roman" w:cs="Times New Roman"/>
          <w:sz w:val="28"/>
          <w:szCs w:val="28"/>
        </w:rPr>
        <w:t xml:space="preserve"> мышление;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Навыки эффективной работы в команде</w:t>
      </w:r>
      <w:r w:rsidR="004B6FA8" w:rsidRPr="00EE2515">
        <w:rPr>
          <w:rFonts w:ascii="Times New Roman" w:hAnsi="Times New Roman" w:cs="Times New Roman"/>
          <w:sz w:val="28"/>
          <w:szCs w:val="28"/>
        </w:rPr>
        <w:t>;</w:t>
      </w:r>
    </w:p>
    <w:p w:rsidR="00DC6E42" w:rsidRPr="00EE2515" w:rsidRDefault="00DC6E42" w:rsidP="00DC6E42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Нацеленность на конечный результат</w:t>
      </w:r>
      <w:r w:rsidR="004B6FA8" w:rsidRPr="00EE2515">
        <w:rPr>
          <w:rFonts w:ascii="Times New Roman" w:hAnsi="Times New Roman" w:cs="Times New Roman"/>
          <w:sz w:val="28"/>
          <w:szCs w:val="28"/>
        </w:rPr>
        <w:t>;</w:t>
      </w:r>
    </w:p>
    <w:p w:rsidR="00DC6E42" w:rsidRPr="00135D55" w:rsidRDefault="00DC6E42" w:rsidP="00135D55">
      <w:pPr>
        <w:pStyle w:val="a4"/>
        <w:numPr>
          <w:ilvl w:val="0"/>
          <w:numId w:val="13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>Знание методов решения изобретательских задач и применение их на практике</w:t>
      </w:r>
      <w:r w:rsidR="004B6FA8" w:rsidRPr="00EE2515">
        <w:rPr>
          <w:rFonts w:ascii="Times New Roman" w:hAnsi="Times New Roman" w:cs="Times New Roman"/>
          <w:sz w:val="28"/>
          <w:szCs w:val="28"/>
        </w:rPr>
        <w:t>.</w:t>
      </w:r>
      <w:r w:rsidRPr="00135D55">
        <w:rPr>
          <w:rFonts w:ascii="Times New Roman" w:hAnsi="Times New Roman" w:cs="Times New Roman"/>
          <w:sz w:val="28"/>
          <w:szCs w:val="28"/>
        </w:rPr>
        <w:br/>
      </w:r>
      <w:r w:rsidRPr="00135D55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DC6E42" w:rsidRPr="00EE2515" w:rsidRDefault="00DC6E42" w:rsidP="00DC6E4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Умение использовать </w:t>
      </w:r>
      <w:r w:rsidR="004B6FA8" w:rsidRPr="00EE2515">
        <w:rPr>
          <w:rFonts w:ascii="Times New Roman" w:hAnsi="Times New Roman" w:cs="Times New Roman"/>
          <w:sz w:val="28"/>
          <w:szCs w:val="28"/>
        </w:rPr>
        <w:t>чертежные инструменты, проводить самостоятельно измерение и разметку деталей, заготовок;</w:t>
      </w:r>
    </w:p>
    <w:p w:rsidR="00DC6E42" w:rsidRPr="00EE2515" w:rsidRDefault="00DC6E42" w:rsidP="00DC6E4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C94EDA" w:rsidRPr="00EE2515">
        <w:rPr>
          <w:rFonts w:ascii="Times New Roman" w:hAnsi="Times New Roman" w:cs="Times New Roman"/>
          <w:sz w:val="28"/>
          <w:szCs w:val="28"/>
        </w:rPr>
        <w:t xml:space="preserve">способами обработки изделий из бумаги, картона, </w:t>
      </w:r>
      <w:proofErr w:type="spellStart"/>
      <w:r w:rsidR="00C94EDA" w:rsidRPr="00EE2515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="00C94EDA" w:rsidRPr="00EE2515">
        <w:rPr>
          <w:rFonts w:ascii="Times New Roman" w:hAnsi="Times New Roman" w:cs="Times New Roman"/>
          <w:sz w:val="28"/>
          <w:szCs w:val="28"/>
        </w:rPr>
        <w:t>, пенопласта и пластика;</w:t>
      </w:r>
    </w:p>
    <w:p w:rsidR="00DC6E42" w:rsidRPr="00EE2515" w:rsidRDefault="00DC6E42" w:rsidP="00DC6E4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sz w:val="28"/>
          <w:szCs w:val="28"/>
        </w:rPr>
        <w:t xml:space="preserve">Твердые навыки работы с </w:t>
      </w:r>
      <w:r w:rsidR="00C94EDA" w:rsidRPr="00EE2515">
        <w:rPr>
          <w:rFonts w:ascii="Times New Roman" w:hAnsi="Times New Roman" w:cs="Times New Roman"/>
          <w:sz w:val="28"/>
          <w:szCs w:val="28"/>
        </w:rPr>
        <w:t>ручным режущим инструментом.</w:t>
      </w:r>
    </w:p>
    <w:p w:rsidR="00DC6E42" w:rsidRPr="00EE2515" w:rsidRDefault="00DC6E42" w:rsidP="00DC6E42">
      <w:pPr>
        <w:pStyle w:val="20"/>
        <w:shd w:val="clear" w:color="auto" w:fill="auto"/>
        <w:tabs>
          <w:tab w:val="left" w:pos="986"/>
        </w:tabs>
        <w:spacing w:before="0" w:after="265" w:line="280" w:lineRule="exact"/>
        <w:ind w:firstLine="0"/>
      </w:pPr>
    </w:p>
    <w:p w:rsidR="00902EAB" w:rsidRPr="00EE2515" w:rsidRDefault="00902EAB" w:rsidP="00E5485F">
      <w:pPr>
        <w:pStyle w:val="ac"/>
        <w:shd w:val="clear" w:color="auto" w:fill="auto"/>
        <w:spacing w:line="280" w:lineRule="exact"/>
        <w:ind w:firstLine="640"/>
        <w:jc w:val="center"/>
      </w:pPr>
      <w:r w:rsidRPr="00EE2515">
        <w:t>Литература для педагога</w:t>
      </w:r>
    </w:p>
    <w:p w:rsidR="00E5485F" w:rsidRPr="00EE2515" w:rsidRDefault="00E5485F" w:rsidP="00E5485F">
      <w:pPr>
        <w:pStyle w:val="ac"/>
        <w:shd w:val="clear" w:color="auto" w:fill="auto"/>
        <w:spacing w:line="280" w:lineRule="exact"/>
        <w:ind w:firstLine="640"/>
        <w:jc w:val="center"/>
      </w:pP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r w:rsidRPr="00EE2515">
        <w:t>Аргон К., С.Сахаров. Едем, плаваем, летаем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right="140" w:firstLine="0"/>
      </w:pPr>
      <w:r w:rsidRPr="00EE2515">
        <w:t>Альбом для выпиливания и выжигания «Тебе и мне», издательство «Малыш»; 1976г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proofErr w:type="spellStart"/>
      <w:r w:rsidRPr="00EE2515">
        <w:t>Вегерский</w:t>
      </w:r>
      <w:proofErr w:type="spellEnd"/>
      <w:r w:rsidRPr="00EE2515">
        <w:t xml:space="preserve"> В.Т. Школьная игротека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r w:rsidRPr="00EE2515">
        <w:t>Журавлева А.П. Начальное техническое моделирование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r w:rsidRPr="00EE2515">
        <w:t>Журнал «Левша».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r w:rsidRPr="00EE2515">
        <w:t>Заворотов В.А. От идеи да модели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r w:rsidRPr="00EE2515">
        <w:t>Иванов Б. Энциклопедия юного мастера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proofErr w:type="spellStart"/>
      <w:r w:rsidRPr="00EE2515">
        <w:t>Колмыков</w:t>
      </w:r>
      <w:proofErr w:type="spellEnd"/>
      <w:r w:rsidRPr="00EE2515">
        <w:t xml:space="preserve"> В. Игрушки-подарки. Альбом малыш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</w:pPr>
      <w:proofErr w:type="spellStart"/>
      <w:r w:rsidRPr="00EE2515">
        <w:t>А.Маркуша</w:t>
      </w:r>
      <w:proofErr w:type="spellEnd"/>
      <w:r w:rsidRPr="00EE2515">
        <w:t xml:space="preserve"> А. Я сам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proofErr w:type="spellStart"/>
      <w:r w:rsidRPr="00EE2515">
        <w:t>Опешка</w:t>
      </w:r>
      <w:proofErr w:type="spellEnd"/>
      <w:r w:rsidRPr="00EE2515">
        <w:t xml:space="preserve"> Е. Технический словарь школьника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lastRenderedPageBreak/>
        <w:t>Перевертень Т.И. Самоделки из разных материалов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t>Перевертень Т.И. Техническое творчество в начальных классах.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t>Саши М. Игры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t>Столяров С.В. «Я машину смастерю, маме с папой подарю».</w:t>
      </w:r>
    </w:p>
    <w:p w:rsidR="00902EAB" w:rsidRPr="00EE2515" w:rsidRDefault="00C7411A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proofErr w:type="spellStart"/>
      <w:r w:rsidRPr="00EE2515">
        <w:t>Фету</w:t>
      </w:r>
      <w:r w:rsidR="00902EAB" w:rsidRPr="00EE2515">
        <w:t>ер</w:t>
      </w:r>
      <w:proofErr w:type="spellEnd"/>
      <w:r w:rsidR="00902EAB" w:rsidRPr="00EE2515">
        <w:t xml:space="preserve"> В. В. Твоя первая модель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t>Энциклопедия «Загадки мира букв» 1997г.</w:t>
      </w:r>
    </w:p>
    <w:p w:rsidR="00902EAB" w:rsidRPr="00EE2515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</w:pPr>
      <w:r w:rsidRPr="00EE2515">
        <w:t>Энциклопедический словарь «Юный Техник»</w:t>
      </w:r>
    </w:p>
    <w:p w:rsidR="00DC6E42" w:rsidRPr="00EE2515" w:rsidRDefault="00C94EDA" w:rsidP="00F62E4E">
      <w:pPr>
        <w:spacing w:after="0"/>
        <w:ind w:left="708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E42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Информационно-методический сборник регионального модельного центра «Реализация приоритетного проекта «Доступное образование для детей» На территории Тюменской области», Тюмень 2017г. Выпуск №1.</w:t>
      </w:r>
    </w:p>
    <w:p w:rsidR="00C94EDA" w:rsidRPr="00EE2515" w:rsidRDefault="00C94EDA" w:rsidP="00F62E4E">
      <w:pPr>
        <w:pStyle w:val="70"/>
        <w:shd w:val="clear" w:color="auto" w:fill="auto"/>
        <w:spacing w:after="0" w:line="276" w:lineRule="auto"/>
        <w:ind w:left="708" w:firstLine="492"/>
        <w:jc w:val="both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 xml:space="preserve">- Образовательные программы и элективные курсы </w:t>
      </w:r>
      <w:proofErr w:type="spellStart"/>
      <w:r w:rsidRPr="00EE2515">
        <w:rPr>
          <w:rFonts w:eastAsiaTheme="minorHAnsi"/>
          <w:b w:val="0"/>
          <w:bCs w:val="0"/>
          <w:color w:val="000000" w:themeColor="text1"/>
        </w:rPr>
        <w:t>компетентностного</w:t>
      </w:r>
      <w:proofErr w:type="spellEnd"/>
      <w:r w:rsidRPr="00EE2515">
        <w:rPr>
          <w:rFonts w:eastAsiaTheme="minorHAnsi"/>
          <w:b w:val="0"/>
          <w:bCs w:val="0"/>
          <w:color w:val="000000" w:themeColor="text1"/>
        </w:rPr>
        <w:br/>
        <w:t xml:space="preserve">подхода. А.А. Попов, Изд.3, </w:t>
      </w:r>
      <w:proofErr w:type="spellStart"/>
      <w:r w:rsidRPr="00EE2515">
        <w:rPr>
          <w:rFonts w:eastAsiaTheme="minorHAnsi"/>
          <w:b w:val="0"/>
          <w:bCs w:val="0"/>
          <w:color w:val="000000" w:themeColor="text1"/>
        </w:rPr>
        <w:t>испр</w:t>
      </w:r>
      <w:proofErr w:type="spellEnd"/>
      <w:r w:rsidRPr="00EE2515">
        <w:rPr>
          <w:rFonts w:eastAsiaTheme="minorHAnsi"/>
          <w:b w:val="0"/>
          <w:bCs w:val="0"/>
          <w:color w:val="000000" w:themeColor="text1"/>
        </w:rPr>
        <w:t>.- М: ЛЕНАНД, 2015.</w:t>
      </w:r>
    </w:p>
    <w:p w:rsidR="00DC6E42" w:rsidRPr="00EE2515" w:rsidRDefault="00C94EDA" w:rsidP="00F62E4E">
      <w:pPr>
        <w:spacing w:after="0"/>
        <w:ind w:left="708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C6E42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модель дополн</w:t>
      </w:r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ительного образования региона / Коллективная </w:t>
      </w:r>
      <w:r w:rsidR="00A534C9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монография</w:t>
      </w:r>
      <w:proofErr w:type="gramStart"/>
      <w:r w:rsidR="00A534C9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DC6E42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C6E42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научной редакцией Попова А.А., </w:t>
      </w:r>
      <w:proofErr w:type="spellStart"/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Прокуровской</w:t>
      </w:r>
      <w:proofErr w:type="spellEnd"/>
      <w:r w:rsidR="00F62E4E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И.Д. М.: </w:t>
      </w:r>
      <w:r w:rsidR="00DC6E42"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ООО «ДОД», 2008.</w:t>
      </w:r>
    </w:p>
    <w:p w:rsidR="00C94EDA" w:rsidRPr="00EE2515" w:rsidRDefault="00C94EDA" w:rsidP="00DC6E42">
      <w:pPr>
        <w:pStyle w:val="70"/>
        <w:shd w:val="clear" w:color="auto" w:fill="auto"/>
        <w:tabs>
          <w:tab w:val="left" w:pos="7740"/>
        </w:tabs>
        <w:spacing w:after="0" w:line="276" w:lineRule="auto"/>
        <w:ind w:firstLine="0"/>
        <w:jc w:val="both"/>
        <w:rPr>
          <w:rFonts w:eastAsiaTheme="minorHAnsi"/>
          <w:b w:val="0"/>
          <w:bCs w:val="0"/>
          <w:color w:val="000000" w:themeColor="text1"/>
        </w:rPr>
      </w:pP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0"/>
        <w:rPr>
          <w:color w:val="000000" w:themeColor="text1"/>
        </w:rPr>
      </w:pPr>
      <w:r w:rsidRPr="00EE2515">
        <w:rPr>
          <w:color w:val="000000" w:themeColor="text1"/>
        </w:rPr>
        <w:t>Оценочные материалы</w:t>
      </w: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0"/>
        <w:jc w:val="left"/>
        <w:rPr>
          <w:rFonts w:eastAsiaTheme="minorHAnsi"/>
          <w:b w:val="0"/>
          <w:bCs w:val="0"/>
          <w:color w:val="000000" w:themeColor="text1"/>
        </w:rPr>
      </w:pP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708"/>
        <w:jc w:val="both"/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</w:pP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 xml:space="preserve">Развитие инженерных навыков и навыков, в области технического творчества обучающихся требует времени и взаимодействия с педагогом. Так же, как и в </w:t>
      </w:r>
      <w:proofErr w:type="spellStart"/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циклепроектирования</w:t>
      </w:r>
      <w:proofErr w:type="spellEnd"/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 xml:space="preserve">, в </w:t>
      </w:r>
      <w:proofErr w:type="gramStart"/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котором</w:t>
      </w:r>
      <w:proofErr w:type="gramEnd"/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 xml:space="preserve"> дети должны знать, что неудача является</w:t>
      </w:r>
      <w:r w:rsidRPr="00EE2515">
        <w:rPr>
          <w:b w:val="0"/>
          <w:color w:val="000000" w:themeColor="text1"/>
        </w:rPr>
        <w:br/>
      </w: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частью процесса, оценка должна обеспечивать для них обратную связь,</w:t>
      </w:r>
      <w:r w:rsidRPr="00EE2515">
        <w:rPr>
          <w:b w:val="0"/>
          <w:color w:val="000000" w:themeColor="text1"/>
        </w:rPr>
        <w:br/>
      </w: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поясняя, что они сделали хорошо и где нужно приложить больше усилий.</w:t>
      </w:r>
      <w:r w:rsidRPr="00EE2515">
        <w:rPr>
          <w:b w:val="0"/>
          <w:color w:val="000000" w:themeColor="text1"/>
        </w:rPr>
        <w:br/>
      </w: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В проблемно-ориентированном обучении речь идет не об успехе или неудаче.</w:t>
      </w:r>
      <w:r w:rsidRPr="00EE2515">
        <w:rPr>
          <w:b w:val="0"/>
          <w:color w:val="000000" w:themeColor="text1"/>
        </w:rPr>
        <w:br/>
      </w: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Цель состоит в том, чтобы активно учиться и постоянно опираться на идеи и</w:t>
      </w:r>
      <w:r w:rsidRPr="00EE2515">
        <w:rPr>
          <w:b w:val="0"/>
          <w:color w:val="000000" w:themeColor="text1"/>
        </w:rPr>
        <w:br/>
      </w:r>
      <w:r w:rsidRPr="00EE2515">
        <w:rPr>
          <w:rStyle w:val="fontstyle01"/>
          <w:rFonts w:ascii="Times New Roman" w:hAnsi="Times New Roman"/>
          <w:b w:val="0"/>
          <w:color w:val="000000" w:themeColor="text1"/>
          <w:sz w:val="28"/>
          <w:szCs w:val="28"/>
        </w:rPr>
        <w:t>проверять их на практике.</w:t>
      </w:r>
    </w:p>
    <w:p w:rsidR="00DC6E42" w:rsidRPr="00EE2515" w:rsidRDefault="00DC6E42" w:rsidP="00DC6E4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реализации данной программы, основными видами контроля успеваемости </w:t>
      </w:r>
      <w:proofErr w:type="gramStart"/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являются:</w:t>
      </w:r>
    </w:p>
    <w:p w:rsidR="00DC6E42" w:rsidRPr="00EE2515" w:rsidRDefault="00DC6E42" w:rsidP="00DC6E4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Текущий контроль – непрерывно;</w:t>
      </w:r>
    </w:p>
    <w:p w:rsidR="00DC6E42" w:rsidRPr="00EE2515" w:rsidRDefault="00DC6E42" w:rsidP="00DC6E4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Промежуточный контроль – один раз в полугодие и после изучения модуля;</w:t>
      </w:r>
    </w:p>
    <w:p w:rsidR="00DC6E42" w:rsidRPr="00EE2515" w:rsidRDefault="00DC6E42" w:rsidP="00DC6E4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Итоговый контроль – по завершению освоения образовательной программы.</w:t>
      </w:r>
    </w:p>
    <w:p w:rsidR="00DC6E42" w:rsidRPr="00EE2515" w:rsidRDefault="00DC6E42" w:rsidP="00DC6E42">
      <w:pPr>
        <w:spacing w:after="0"/>
        <w:ind w:left="360"/>
        <w:jc w:val="both"/>
        <w:rPr>
          <w:rFonts w:ascii="Times New Roman" w:hAnsi="Times New Roman" w:cs="Times New Roman"/>
          <w:color w:val="101010"/>
          <w:sz w:val="28"/>
          <w:szCs w:val="28"/>
        </w:rPr>
      </w:pPr>
    </w:p>
    <w:p w:rsidR="00F62E4E" w:rsidRPr="00135D55" w:rsidRDefault="00DC6E42" w:rsidP="00135D55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2515">
        <w:rPr>
          <w:rStyle w:val="fontstyle01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получения свидетельства об </w:t>
      </w:r>
      <w:proofErr w:type="gramStart"/>
      <w:r w:rsidRPr="00EE2515">
        <w:rPr>
          <w:rStyle w:val="fontstyle01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обучении</w:t>
      </w:r>
      <w:proofErr w:type="gramEnd"/>
      <w:r w:rsidRPr="00EE2515">
        <w:rPr>
          <w:rStyle w:val="fontstyle01"/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данной образовательной программе не предусмотрена.</w:t>
      </w:r>
    </w:p>
    <w:p w:rsidR="00DC6E42" w:rsidRPr="00EE2515" w:rsidRDefault="00DC6E42" w:rsidP="00DC6E42">
      <w:pPr>
        <w:pStyle w:val="70"/>
        <w:shd w:val="clear" w:color="auto" w:fill="auto"/>
        <w:spacing w:line="276" w:lineRule="auto"/>
        <w:ind w:firstLine="0"/>
        <w:rPr>
          <w:rFonts w:eastAsiaTheme="minorHAnsi"/>
          <w:bCs w:val="0"/>
          <w:color w:val="000000" w:themeColor="text1"/>
        </w:rPr>
      </w:pPr>
      <w:r w:rsidRPr="00EE2515">
        <w:rPr>
          <w:rFonts w:eastAsiaTheme="minorHAnsi"/>
          <w:bCs w:val="0"/>
          <w:color w:val="000000" w:themeColor="text1"/>
        </w:rPr>
        <w:t xml:space="preserve">Формы контроля </w:t>
      </w:r>
      <w:proofErr w:type="gramStart"/>
      <w:r w:rsidRPr="00EE2515">
        <w:rPr>
          <w:rFonts w:eastAsiaTheme="minorHAnsi"/>
          <w:bCs w:val="0"/>
          <w:color w:val="000000" w:themeColor="text1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2411"/>
        <w:gridCol w:w="2320"/>
        <w:gridCol w:w="2643"/>
        <w:gridCol w:w="2197"/>
      </w:tblGrid>
      <w:tr w:rsidR="00C94EDA" w:rsidRPr="00EE2515" w:rsidTr="00420B69">
        <w:trPr>
          <w:trHeight w:val="79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t xml:space="preserve">Уровень сложности </w:t>
            </w:r>
            <w:r w:rsidRPr="00EE2515">
              <w:rPr>
                <w:rFonts w:eastAsiaTheme="minorHAnsi"/>
                <w:bCs w:val="0"/>
              </w:rPr>
              <w:lastRenderedPageBreak/>
              <w:t>программы</w:t>
            </w:r>
          </w:p>
        </w:tc>
        <w:tc>
          <w:tcPr>
            <w:tcW w:w="2320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lastRenderedPageBreak/>
              <w:t>Текущий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t>Промежуточный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t>Итоговый</w:t>
            </w:r>
          </w:p>
        </w:tc>
      </w:tr>
      <w:tr w:rsidR="00C94EDA" w:rsidRPr="00EE2515" w:rsidTr="00420B69">
        <w:trPr>
          <w:trHeight w:val="68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lastRenderedPageBreak/>
              <w:t>Стартовый</w:t>
            </w:r>
          </w:p>
        </w:tc>
        <w:tc>
          <w:tcPr>
            <w:tcW w:w="2320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Наблюдение, устный опрос</w:t>
            </w:r>
          </w:p>
        </w:tc>
        <w:tc>
          <w:tcPr>
            <w:tcW w:w="2643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Контрольное занятие</w:t>
            </w:r>
          </w:p>
        </w:tc>
        <w:tc>
          <w:tcPr>
            <w:tcW w:w="2197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Районные выставки работ</w:t>
            </w:r>
          </w:p>
        </w:tc>
      </w:tr>
      <w:tr w:rsidR="00C94EDA" w:rsidRPr="00EE2515" w:rsidTr="00420B69">
        <w:trPr>
          <w:trHeight w:val="68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t>Базовый</w:t>
            </w:r>
          </w:p>
        </w:tc>
        <w:tc>
          <w:tcPr>
            <w:tcW w:w="2320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Наблюдение, устный опрос</w:t>
            </w:r>
          </w:p>
        </w:tc>
        <w:tc>
          <w:tcPr>
            <w:tcW w:w="2643" w:type="dxa"/>
            <w:vAlign w:val="center"/>
          </w:tcPr>
          <w:p w:rsidR="00DC6E42" w:rsidRPr="00EE2515" w:rsidRDefault="00C94EDA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 xml:space="preserve">Участие </w:t>
            </w:r>
            <w:r w:rsidR="00DC6E42" w:rsidRPr="00EE2515">
              <w:rPr>
                <w:rFonts w:eastAsiaTheme="minorHAnsi"/>
                <w:b w:val="0"/>
                <w:bCs w:val="0"/>
              </w:rPr>
              <w:t>в выставках, конференциях</w:t>
            </w:r>
          </w:p>
        </w:tc>
        <w:tc>
          <w:tcPr>
            <w:tcW w:w="2197" w:type="dxa"/>
            <w:vAlign w:val="center"/>
          </w:tcPr>
          <w:p w:rsidR="00DC6E42" w:rsidRPr="00EE2515" w:rsidRDefault="00C94EDA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Районные выставки работ Мини соревнования</w:t>
            </w:r>
          </w:p>
        </w:tc>
      </w:tr>
      <w:tr w:rsidR="00C94EDA" w:rsidRPr="00EE2515" w:rsidTr="00420B69">
        <w:trPr>
          <w:trHeight w:val="68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Cs w:val="0"/>
              </w:rPr>
            </w:pPr>
            <w:r w:rsidRPr="00EE2515">
              <w:rPr>
                <w:rFonts w:eastAsiaTheme="minorHAnsi"/>
                <w:bCs w:val="0"/>
              </w:rPr>
              <w:t>Продвинутый</w:t>
            </w:r>
          </w:p>
        </w:tc>
        <w:tc>
          <w:tcPr>
            <w:tcW w:w="2320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Наблюдение, устный опрос</w:t>
            </w:r>
          </w:p>
        </w:tc>
        <w:tc>
          <w:tcPr>
            <w:tcW w:w="2643" w:type="dxa"/>
            <w:vAlign w:val="center"/>
          </w:tcPr>
          <w:p w:rsidR="00DC6E42" w:rsidRPr="00EE2515" w:rsidRDefault="00DC6E42" w:rsidP="00420B69">
            <w:pPr>
              <w:pStyle w:val="70"/>
              <w:shd w:val="clear" w:color="auto" w:fill="auto"/>
              <w:spacing w:after="0" w:line="276" w:lineRule="auto"/>
              <w:ind w:firstLine="0"/>
              <w:rPr>
                <w:rFonts w:eastAsiaTheme="minorHAnsi"/>
                <w:b w:val="0"/>
                <w:bCs w:val="0"/>
              </w:rPr>
            </w:pPr>
            <w:r w:rsidRPr="00EE2515">
              <w:rPr>
                <w:rFonts w:eastAsiaTheme="minorHAnsi"/>
                <w:b w:val="0"/>
                <w:bCs w:val="0"/>
              </w:rPr>
              <w:t>Участие в выставках, конкурсах и конференциях</w:t>
            </w:r>
          </w:p>
        </w:tc>
        <w:tc>
          <w:tcPr>
            <w:tcW w:w="2197" w:type="dxa"/>
            <w:vAlign w:val="center"/>
          </w:tcPr>
          <w:p w:rsidR="00DC6E42" w:rsidRPr="00EE2515" w:rsidRDefault="00C94EDA" w:rsidP="00420B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515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Районные выставки работ Мини соревнования</w:t>
            </w:r>
          </w:p>
        </w:tc>
      </w:tr>
    </w:tbl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color w:val="000000" w:themeColor="text1"/>
        </w:rPr>
      </w:pP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0"/>
        <w:rPr>
          <w:rFonts w:eastAsiaTheme="minorHAnsi"/>
          <w:bCs w:val="0"/>
          <w:color w:val="000000" w:themeColor="text1"/>
        </w:rPr>
      </w:pPr>
      <w:r w:rsidRPr="00EE2515">
        <w:rPr>
          <w:rFonts w:eastAsiaTheme="minorHAnsi"/>
          <w:bCs w:val="0"/>
          <w:color w:val="000000" w:themeColor="text1"/>
        </w:rPr>
        <w:t xml:space="preserve">Требования для перевода </w:t>
      </w:r>
      <w:proofErr w:type="gramStart"/>
      <w:r w:rsidRPr="00EE2515">
        <w:rPr>
          <w:rFonts w:eastAsiaTheme="minorHAnsi"/>
          <w:bCs w:val="0"/>
          <w:color w:val="000000" w:themeColor="text1"/>
        </w:rPr>
        <w:t>обучающихся</w:t>
      </w:r>
      <w:proofErr w:type="gramEnd"/>
      <w:r w:rsidRPr="00EE2515">
        <w:rPr>
          <w:rFonts w:eastAsiaTheme="minorHAnsi"/>
          <w:bCs w:val="0"/>
          <w:color w:val="000000" w:themeColor="text1"/>
        </w:rPr>
        <w:t xml:space="preserve"> на следующий уровень программы</w:t>
      </w: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0"/>
        <w:jc w:val="both"/>
        <w:rPr>
          <w:rFonts w:eastAsiaTheme="minorHAnsi"/>
          <w:b w:val="0"/>
          <w:bCs w:val="0"/>
          <w:color w:val="000000" w:themeColor="text1"/>
        </w:rPr>
      </w:pP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708"/>
        <w:jc w:val="both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>Основанием для перевода учащегося на след уровень освоения является:</w:t>
      </w:r>
    </w:p>
    <w:p w:rsidR="00DC6E42" w:rsidRPr="00EE2515" w:rsidRDefault="00DC6E42" w:rsidP="00DC6E42">
      <w:pPr>
        <w:pStyle w:val="70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>Успешное освоение теоретического и практического материала образовательной части программы:</w:t>
      </w:r>
    </w:p>
    <w:p w:rsidR="00DC6E42" w:rsidRPr="00EE2515" w:rsidRDefault="00DC6E42" w:rsidP="00DC6E42">
      <w:pPr>
        <w:pStyle w:val="70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 xml:space="preserve">Успешное прохождение промежуточной аттестации в соответствии с установленными формами контроля </w:t>
      </w:r>
      <w:proofErr w:type="gramStart"/>
      <w:r w:rsidRPr="00EE2515">
        <w:rPr>
          <w:rFonts w:eastAsiaTheme="minorHAnsi"/>
          <w:b w:val="0"/>
          <w:bCs w:val="0"/>
          <w:color w:val="000000" w:themeColor="text1"/>
        </w:rPr>
        <w:t>обучающихся</w:t>
      </w:r>
      <w:proofErr w:type="gramEnd"/>
      <w:r w:rsidRPr="00EE2515">
        <w:rPr>
          <w:rFonts w:eastAsiaTheme="minorHAnsi"/>
          <w:b w:val="0"/>
          <w:bCs w:val="0"/>
          <w:color w:val="000000" w:themeColor="text1"/>
        </w:rPr>
        <w:t>;</w:t>
      </w:r>
    </w:p>
    <w:p w:rsidR="00DC6E42" w:rsidRPr="00EE2515" w:rsidRDefault="00DC6E42" w:rsidP="00DC6E42">
      <w:pPr>
        <w:pStyle w:val="70"/>
        <w:numPr>
          <w:ilvl w:val="0"/>
          <w:numId w:val="17"/>
        </w:numPr>
        <w:shd w:val="clear" w:color="auto" w:fill="auto"/>
        <w:spacing w:after="0" w:line="276" w:lineRule="auto"/>
        <w:jc w:val="both"/>
        <w:rPr>
          <w:rFonts w:eastAsiaTheme="minorHAnsi"/>
          <w:b w:val="0"/>
          <w:bCs w:val="0"/>
          <w:color w:val="000000" w:themeColor="text1"/>
        </w:rPr>
      </w:pPr>
      <w:r w:rsidRPr="00EE2515">
        <w:rPr>
          <w:rFonts w:eastAsiaTheme="minorHAnsi"/>
          <w:b w:val="0"/>
          <w:bCs w:val="0"/>
          <w:color w:val="000000" w:themeColor="text1"/>
        </w:rPr>
        <w:t xml:space="preserve">Успешное выполнение итоговой аттестация в соответствии с установленными формами контроля </w:t>
      </w:r>
      <w:proofErr w:type="gramStart"/>
      <w:r w:rsidRPr="00EE2515">
        <w:rPr>
          <w:rFonts w:eastAsiaTheme="minorHAnsi"/>
          <w:b w:val="0"/>
          <w:bCs w:val="0"/>
          <w:color w:val="000000" w:themeColor="text1"/>
        </w:rPr>
        <w:t>обучающихся</w:t>
      </w:r>
      <w:proofErr w:type="gramEnd"/>
      <w:r w:rsidRPr="00EE2515">
        <w:rPr>
          <w:rFonts w:eastAsiaTheme="minorHAnsi"/>
          <w:b w:val="0"/>
          <w:bCs w:val="0"/>
          <w:color w:val="000000" w:themeColor="text1"/>
        </w:rPr>
        <w:t>;</w:t>
      </w:r>
    </w:p>
    <w:p w:rsidR="00C94EDA" w:rsidRPr="00EE2515" w:rsidRDefault="00C94EDA" w:rsidP="00DC6E42">
      <w:pPr>
        <w:pStyle w:val="70"/>
        <w:shd w:val="clear" w:color="auto" w:fill="auto"/>
        <w:spacing w:after="0" w:line="276" w:lineRule="auto"/>
        <w:ind w:firstLine="360"/>
        <w:jc w:val="both"/>
        <w:rPr>
          <w:rFonts w:eastAsiaTheme="minorHAnsi"/>
          <w:b w:val="0"/>
          <w:bCs w:val="0"/>
          <w:color w:val="000000" w:themeColor="text1"/>
        </w:rPr>
      </w:pPr>
    </w:p>
    <w:p w:rsidR="00DC6E42" w:rsidRPr="00EE2515" w:rsidRDefault="00DC6E42" w:rsidP="00DC6E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Кадровое обеспечение реализации программы</w:t>
      </w:r>
    </w:p>
    <w:p w:rsidR="00DC6E42" w:rsidRPr="00EE2515" w:rsidRDefault="00DC6E42" w:rsidP="00DC6E4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515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образования, имеющий  высшее профессиональное образование технической направленности без предъявления к стажу педагогической работы.</w:t>
      </w:r>
    </w:p>
    <w:p w:rsidR="00DC6E42" w:rsidRPr="00EE2515" w:rsidRDefault="00DC6E42" w:rsidP="00DC6E42">
      <w:pPr>
        <w:pStyle w:val="70"/>
        <w:shd w:val="clear" w:color="auto" w:fill="auto"/>
        <w:spacing w:after="0" w:line="276" w:lineRule="auto"/>
        <w:ind w:firstLine="0"/>
        <w:rPr>
          <w:color w:val="000000" w:themeColor="text1"/>
        </w:rPr>
      </w:pPr>
    </w:p>
    <w:p w:rsidR="00DC6E42" w:rsidRPr="00EE2515" w:rsidRDefault="00DC6E42">
      <w:pPr>
        <w:rPr>
          <w:rFonts w:ascii="Times New Roman" w:hAnsi="Times New Roman" w:cs="Times New Roman"/>
          <w:sz w:val="28"/>
          <w:szCs w:val="28"/>
        </w:rPr>
      </w:pPr>
    </w:p>
    <w:sectPr w:rsidR="00DC6E42" w:rsidRPr="00EE2515" w:rsidSect="00184C30"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58" w:rsidRDefault="00C96B58" w:rsidP="00391518">
      <w:pPr>
        <w:spacing w:after="0" w:line="240" w:lineRule="auto"/>
      </w:pPr>
      <w:r>
        <w:separator/>
      </w:r>
    </w:p>
  </w:endnote>
  <w:endnote w:type="continuationSeparator" w:id="0">
    <w:p w:rsidR="00C96B58" w:rsidRDefault="00C96B58" w:rsidP="003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EGOChalet60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40500"/>
      <w:docPartObj>
        <w:docPartGallery w:val="Page Numbers (Bottom of Page)"/>
        <w:docPartUnique/>
      </w:docPartObj>
    </w:sdtPr>
    <w:sdtContent>
      <w:p w:rsidR="00E90283" w:rsidRDefault="00547BF0">
        <w:pPr>
          <w:pStyle w:val="a9"/>
          <w:jc w:val="center"/>
        </w:pPr>
        <w:fldSimple w:instr="PAGE   \* MERGEFORMAT">
          <w:r w:rsidR="005E064C">
            <w:rPr>
              <w:noProof/>
            </w:rPr>
            <w:t>4</w:t>
          </w:r>
        </w:fldSimple>
      </w:p>
    </w:sdtContent>
  </w:sdt>
  <w:p w:rsidR="00E90283" w:rsidRDefault="00E902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58" w:rsidRDefault="00C96B58" w:rsidP="00391518">
      <w:pPr>
        <w:spacing w:after="0" w:line="240" w:lineRule="auto"/>
      </w:pPr>
      <w:r>
        <w:separator/>
      </w:r>
    </w:p>
  </w:footnote>
  <w:footnote w:type="continuationSeparator" w:id="0">
    <w:p w:rsidR="00C96B58" w:rsidRDefault="00C96B58" w:rsidP="0039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466AAA48"/>
    <w:lvl w:ilvl="0" w:tplc="28048BA6">
      <w:start w:val="1"/>
      <w:numFmt w:val="bullet"/>
      <w:lvlText w:val="-"/>
      <w:lvlJc w:val="left"/>
      <w:pPr>
        <w:ind w:left="0" w:firstLine="0"/>
      </w:pPr>
    </w:lvl>
    <w:lvl w:ilvl="1" w:tplc="F386095E">
      <w:numFmt w:val="decimal"/>
      <w:lvlText w:val=""/>
      <w:lvlJc w:val="left"/>
      <w:pPr>
        <w:ind w:left="0" w:firstLine="0"/>
      </w:pPr>
    </w:lvl>
    <w:lvl w:ilvl="2" w:tplc="B63C8932">
      <w:numFmt w:val="decimal"/>
      <w:lvlText w:val=""/>
      <w:lvlJc w:val="left"/>
      <w:pPr>
        <w:ind w:left="0" w:firstLine="0"/>
      </w:pPr>
    </w:lvl>
    <w:lvl w:ilvl="3" w:tplc="B3569A0E">
      <w:numFmt w:val="decimal"/>
      <w:lvlText w:val=""/>
      <w:lvlJc w:val="left"/>
      <w:pPr>
        <w:ind w:left="0" w:firstLine="0"/>
      </w:pPr>
    </w:lvl>
    <w:lvl w:ilvl="4" w:tplc="B838D492">
      <w:numFmt w:val="decimal"/>
      <w:lvlText w:val=""/>
      <w:lvlJc w:val="left"/>
      <w:pPr>
        <w:ind w:left="0" w:firstLine="0"/>
      </w:pPr>
    </w:lvl>
    <w:lvl w:ilvl="5" w:tplc="5F7A4A40">
      <w:numFmt w:val="decimal"/>
      <w:lvlText w:val=""/>
      <w:lvlJc w:val="left"/>
      <w:pPr>
        <w:ind w:left="0" w:firstLine="0"/>
      </w:pPr>
    </w:lvl>
    <w:lvl w:ilvl="6" w:tplc="0AE8E540">
      <w:numFmt w:val="decimal"/>
      <w:lvlText w:val=""/>
      <w:lvlJc w:val="left"/>
      <w:pPr>
        <w:ind w:left="0" w:firstLine="0"/>
      </w:pPr>
    </w:lvl>
    <w:lvl w:ilvl="7" w:tplc="60E486F4">
      <w:numFmt w:val="decimal"/>
      <w:lvlText w:val=""/>
      <w:lvlJc w:val="left"/>
      <w:pPr>
        <w:ind w:left="0" w:firstLine="0"/>
      </w:pPr>
    </w:lvl>
    <w:lvl w:ilvl="8" w:tplc="C5FA992A">
      <w:numFmt w:val="decimal"/>
      <w:lvlText w:val=""/>
      <w:lvlJc w:val="left"/>
      <w:pPr>
        <w:ind w:left="0" w:firstLine="0"/>
      </w:pPr>
    </w:lvl>
  </w:abstractNum>
  <w:abstractNum w:abstractNumId="1">
    <w:nsid w:val="040F748A"/>
    <w:multiLevelType w:val="hybridMultilevel"/>
    <w:tmpl w:val="3F56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71E1"/>
    <w:multiLevelType w:val="hybridMultilevel"/>
    <w:tmpl w:val="4F6A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1E0E"/>
    <w:multiLevelType w:val="hybridMultilevel"/>
    <w:tmpl w:val="2482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77810"/>
    <w:multiLevelType w:val="multilevel"/>
    <w:tmpl w:val="7A3A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1319F"/>
    <w:multiLevelType w:val="hybridMultilevel"/>
    <w:tmpl w:val="762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A9C"/>
    <w:multiLevelType w:val="multilevel"/>
    <w:tmpl w:val="D4926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EC11C8"/>
    <w:multiLevelType w:val="hybridMultilevel"/>
    <w:tmpl w:val="B676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B0273"/>
    <w:multiLevelType w:val="hybridMultilevel"/>
    <w:tmpl w:val="624A1D30"/>
    <w:lvl w:ilvl="0" w:tplc="3C0CEEF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9034DC">
      <w:numFmt w:val="bullet"/>
      <w:lvlText w:val=""/>
      <w:lvlJc w:val="left"/>
      <w:pPr>
        <w:ind w:left="11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17C2D6A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88B62514">
      <w:numFmt w:val="bullet"/>
      <w:lvlText w:val="•"/>
      <w:lvlJc w:val="left"/>
      <w:pPr>
        <w:ind w:left="3050" w:hanging="180"/>
      </w:pPr>
      <w:rPr>
        <w:rFonts w:hint="default"/>
      </w:rPr>
    </w:lvl>
    <w:lvl w:ilvl="4" w:tplc="E0B655FA">
      <w:numFmt w:val="bullet"/>
      <w:lvlText w:val="•"/>
      <w:lvlJc w:val="left"/>
      <w:pPr>
        <w:ind w:left="4015" w:hanging="180"/>
      </w:pPr>
      <w:rPr>
        <w:rFonts w:hint="default"/>
      </w:rPr>
    </w:lvl>
    <w:lvl w:ilvl="5" w:tplc="EF063F32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0F6CACA">
      <w:numFmt w:val="bullet"/>
      <w:lvlText w:val="•"/>
      <w:lvlJc w:val="left"/>
      <w:pPr>
        <w:ind w:left="5945" w:hanging="180"/>
      </w:pPr>
      <w:rPr>
        <w:rFonts w:hint="default"/>
      </w:rPr>
    </w:lvl>
    <w:lvl w:ilvl="7" w:tplc="23CC8DE2">
      <w:numFmt w:val="bullet"/>
      <w:lvlText w:val="•"/>
      <w:lvlJc w:val="left"/>
      <w:pPr>
        <w:ind w:left="6910" w:hanging="180"/>
      </w:pPr>
      <w:rPr>
        <w:rFonts w:hint="default"/>
      </w:rPr>
    </w:lvl>
    <w:lvl w:ilvl="8" w:tplc="794E2E06">
      <w:numFmt w:val="bullet"/>
      <w:lvlText w:val="•"/>
      <w:lvlJc w:val="left"/>
      <w:pPr>
        <w:ind w:left="7876" w:hanging="180"/>
      </w:pPr>
      <w:rPr>
        <w:rFonts w:hint="default"/>
      </w:rPr>
    </w:lvl>
  </w:abstractNum>
  <w:abstractNum w:abstractNumId="9">
    <w:nsid w:val="32AC2997"/>
    <w:multiLevelType w:val="hybridMultilevel"/>
    <w:tmpl w:val="BFD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A547C"/>
    <w:multiLevelType w:val="hybridMultilevel"/>
    <w:tmpl w:val="255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B4A03"/>
    <w:multiLevelType w:val="hybridMultilevel"/>
    <w:tmpl w:val="309C2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3139"/>
    <w:multiLevelType w:val="multilevel"/>
    <w:tmpl w:val="08309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74496C"/>
    <w:multiLevelType w:val="hybridMultilevel"/>
    <w:tmpl w:val="14A4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B796B"/>
    <w:multiLevelType w:val="multilevel"/>
    <w:tmpl w:val="93FE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DD60F7"/>
    <w:multiLevelType w:val="hybridMultilevel"/>
    <w:tmpl w:val="809A3B84"/>
    <w:lvl w:ilvl="0" w:tplc="B53A08B4">
      <w:numFmt w:val="bullet"/>
      <w:lvlText w:val=""/>
      <w:lvlJc w:val="left"/>
      <w:pPr>
        <w:ind w:left="2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C0EFAE">
      <w:numFmt w:val="bullet"/>
      <w:lvlText w:val=""/>
      <w:lvlJc w:val="left"/>
      <w:pPr>
        <w:ind w:left="11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229F28">
      <w:numFmt w:val="bullet"/>
      <w:lvlText w:val="•"/>
      <w:lvlJc w:val="left"/>
      <w:pPr>
        <w:ind w:left="1985" w:hanging="180"/>
      </w:pPr>
      <w:rPr>
        <w:rFonts w:hint="default"/>
      </w:rPr>
    </w:lvl>
    <w:lvl w:ilvl="3" w:tplc="5784BD54">
      <w:numFmt w:val="bullet"/>
      <w:lvlText w:val="•"/>
      <w:lvlJc w:val="left"/>
      <w:pPr>
        <w:ind w:left="2850" w:hanging="180"/>
      </w:pPr>
      <w:rPr>
        <w:rFonts w:hint="default"/>
      </w:rPr>
    </w:lvl>
    <w:lvl w:ilvl="4" w:tplc="C4BABF92">
      <w:numFmt w:val="bullet"/>
      <w:lvlText w:val="•"/>
      <w:lvlJc w:val="left"/>
      <w:pPr>
        <w:ind w:left="3715" w:hanging="180"/>
      </w:pPr>
      <w:rPr>
        <w:rFonts w:hint="default"/>
      </w:rPr>
    </w:lvl>
    <w:lvl w:ilvl="5" w:tplc="F942DC66">
      <w:numFmt w:val="bullet"/>
      <w:lvlText w:val="•"/>
      <w:lvlJc w:val="left"/>
      <w:pPr>
        <w:ind w:left="4580" w:hanging="180"/>
      </w:pPr>
      <w:rPr>
        <w:rFonts w:hint="default"/>
      </w:rPr>
    </w:lvl>
    <w:lvl w:ilvl="6" w:tplc="BDE6CF90">
      <w:numFmt w:val="bullet"/>
      <w:lvlText w:val="•"/>
      <w:lvlJc w:val="left"/>
      <w:pPr>
        <w:ind w:left="5446" w:hanging="180"/>
      </w:pPr>
      <w:rPr>
        <w:rFonts w:hint="default"/>
      </w:rPr>
    </w:lvl>
    <w:lvl w:ilvl="7" w:tplc="670A58FC">
      <w:numFmt w:val="bullet"/>
      <w:lvlText w:val="•"/>
      <w:lvlJc w:val="left"/>
      <w:pPr>
        <w:ind w:left="6311" w:hanging="180"/>
      </w:pPr>
      <w:rPr>
        <w:rFonts w:hint="default"/>
      </w:rPr>
    </w:lvl>
    <w:lvl w:ilvl="8" w:tplc="1938C6F2">
      <w:numFmt w:val="bullet"/>
      <w:lvlText w:val="•"/>
      <w:lvlJc w:val="left"/>
      <w:pPr>
        <w:ind w:left="7176" w:hanging="180"/>
      </w:pPr>
      <w:rPr>
        <w:rFonts w:hint="default"/>
      </w:rPr>
    </w:lvl>
  </w:abstractNum>
  <w:abstractNum w:abstractNumId="16">
    <w:nsid w:val="6D9A0C6B"/>
    <w:multiLevelType w:val="multilevel"/>
    <w:tmpl w:val="1FD215D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F26B7A"/>
    <w:multiLevelType w:val="multilevel"/>
    <w:tmpl w:val="052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1757C0"/>
    <w:multiLevelType w:val="hybridMultilevel"/>
    <w:tmpl w:val="2E365A00"/>
    <w:lvl w:ilvl="0" w:tplc="0BBEFE32"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6C476E">
      <w:numFmt w:val="bullet"/>
      <w:lvlText w:val="•"/>
      <w:lvlJc w:val="left"/>
      <w:pPr>
        <w:ind w:left="16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11632AE">
      <w:numFmt w:val="bullet"/>
      <w:lvlText w:val="•"/>
      <w:lvlJc w:val="left"/>
      <w:pPr>
        <w:ind w:left="3053" w:hanging="281"/>
      </w:pPr>
      <w:rPr>
        <w:rFonts w:hint="default"/>
      </w:rPr>
    </w:lvl>
    <w:lvl w:ilvl="3" w:tplc="C104557C">
      <w:numFmt w:val="bullet"/>
      <w:lvlText w:val="•"/>
      <w:lvlJc w:val="left"/>
      <w:pPr>
        <w:ind w:left="4506" w:hanging="281"/>
      </w:pPr>
      <w:rPr>
        <w:rFonts w:hint="default"/>
      </w:rPr>
    </w:lvl>
    <w:lvl w:ilvl="4" w:tplc="C924F5E8">
      <w:numFmt w:val="bullet"/>
      <w:lvlText w:val="•"/>
      <w:lvlJc w:val="left"/>
      <w:pPr>
        <w:ind w:left="5959" w:hanging="281"/>
      </w:pPr>
      <w:rPr>
        <w:rFonts w:hint="default"/>
      </w:rPr>
    </w:lvl>
    <w:lvl w:ilvl="5" w:tplc="52E47B4C">
      <w:numFmt w:val="bullet"/>
      <w:lvlText w:val="•"/>
      <w:lvlJc w:val="left"/>
      <w:pPr>
        <w:ind w:left="7412" w:hanging="281"/>
      </w:pPr>
      <w:rPr>
        <w:rFonts w:hint="default"/>
      </w:rPr>
    </w:lvl>
    <w:lvl w:ilvl="6" w:tplc="ACEC8656">
      <w:numFmt w:val="bullet"/>
      <w:lvlText w:val="•"/>
      <w:lvlJc w:val="left"/>
      <w:pPr>
        <w:ind w:left="8865" w:hanging="281"/>
      </w:pPr>
      <w:rPr>
        <w:rFonts w:hint="default"/>
      </w:rPr>
    </w:lvl>
    <w:lvl w:ilvl="7" w:tplc="FF5AD8AA">
      <w:numFmt w:val="bullet"/>
      <w:lvlText w:val="•"/>
      <w:lvlJc w:val="left"/>
      <w:pPr>
        <w:ind w:left="10318" w:hanging="281"/>
      </w:pPr>
      <w:rPr>
        <w:rFonts w:hint="default"/>
      </w:rPr>
    </w:lvl>
    <w:lvl w:ilvl="8" w:tplc="6BA2A422">
      <w:numFmt w:val="bullet"/>
      <w:lvlText w:val="•"/>
      <w:lvlJc w:val="left"/>
      <w:pPr>
        <w:ind w:left="11772" w:hanging="281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18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450F"/>
    <w:rsid w:val="00014579"/>
    <w:rsid w:val="00053297"/>
    <w:rsid w:val="0005450F"/>
    <w:rsid w:val="00056AA6"/>
    <w:rsid w:val="0006415A"/>
    <w:rsid w:val="00082038"/>
    <w:rsid w:val="0009060D"/>
    <w:rsid w:val="00091C5A"/>
    <w:rsid w:val="00092BE8"/>
    <w:rsid w:val="0009747E"/>
    <w:rsid w:val="000B29E0"/>
    <w:rsid w:val="000B46C5"/>
    <w:rsid w:val="000C5180"/>
    <w:rsid w:val="000D15AF"/>
    <w:rsid w:val="000D6118"/>
    <w:rsid w:val="000F091F"/>
    <w:rsid w:val="000F276A"/>
    <w:rsid w:val="001055DF"/>
    <w:rsid w:val="0012413C"/>
    <w:rsid w:val="00131301"/>
    <w:rsid w:val="00135D55"/>
    <w:rsid w:val="00140456"/>
    <w:rsid w:val="0014649D"/>
    <w:rsid w:val="00163144"/>
    <w:rsid w:val="00184C30"/>
    <w:rsid w:val="001936D3"/>
    <w:rsid w:val="001C0EC3"/>
    <w:rsid w:val="001C52D3"/>
    <w:rsid w:val="001D1C93"/>
    <w:rsid w:val="001E0B77"/>
    <w:rsid w:val="001E409B"/>
    <w:rsid w:val="001E481D"/>
    <w:rsid w:val="001F54F0"/>
    <w:rsid w:val="001F6E60"/>
    <w:rsid w:val="00202516"/>
    <w:rsid w:val="00202644"/>
    <w:rsid w:val="00207731"/>
    <w:rsid w:val="002168FD"/>
    <w:rsid w:val="002342F4"/>
    <w:rsid w:val="00237C9E"/>
    <w:rsid w:val="00243AD0"/>
    <w:rsid w:val="002477BB"/>
    <w:rsid w:val="002509E1"/>
    <w:rsid w:val="0025434F"/>
    <w:rsid w:val="00254EB7"/>
    <w:rsid w:val="002601F7"/>
    <w:rsid w:val="002801E1"/>
    <w:rsid w:val="00280B5E"/>
    <w:rsid w:val="002859CD"/>
    <w:rsid w:val="00292AD6"/>
    <w:rsid w:val="002A31D2"/>
    <w:rsid w:val="002A449A"/>
    <w:rsid w:val="002B4472"/>
    <w:rsid w:val="002B5F0F"/>
    <w:rsid w:val="002D63C0"/>
    <w:rsid w:val="002F14BF"/>
    <w:rsid w:val="00304BF8"/>
    <w:rsid w:val="00350E05"/>
    <w:rsid w:val="00370696"/>
    <w:rsid w:val="00371C2D"/>
    <w:rsid w:val="00384704"/>
    <w:rsid w:val="00386DA5"/>
    <w:rsid w:val="0038772E"/>
    <w:rsid w:val="00391518"/>
    <w:rsid w:val="00397C6C"/>
    <w:rsid w:val="003C2567"/>
    <w:rsid w:val="003C6C6E"/>
    <w:rsid w:val="003E0D92"/>
    <w:rsid w:val="003E2E33"/>
    <w:rsid w:val="003F406D"/>
    <w:rsid w:val="00420B69"/>
    <w:rsid w:val="00431252"/>
    <w:rsid w:val="00450B49"/>
    <w:rsid w:val="00455A8D"/>
    <w:rsid w:val="00456456"/>
    <w:rsid w:val="004677AD"/>
    <w:rsid w:val="004812F6"/>
    <w:rsid w:val="004B6FA8"/>
    <w:rsid w:val="004D212C"/>
    <w:rsid w:val="004D3241"/>
    <w:rsid w:val="004E6340"/>
    <w:rsid w:val="004E7123"/>
    <w:rsid w:val="00507BE0"/>
    <w:rsid w:val="00514ADB"/>
    <w:rsid w:val="005179E5"/>
    <w:rsid w:val="00532796"/>
    <w:rsid w:val="0053465A"/>
    <w:rsid w:val="00536E05"/>
    <w:rsid w:val="00547BF0"/>
    <w:rsid w:val="005575A1"/>
    <w:rsid w:val="0055773F"/>
    <w:rsid w:val="005832FF"/>
    <w:rsid w:val="005857E6"/>
    <w:rsid w:val="00593D76"/>
    <w:rsid w:val="005B1036"/>
    <w:rsid w:val="005C05C5"/>
    <w:rsid w:val="005D6F2D"/>
    <w:rsid w:val="005E064C"/>
    <w:rsid w:val="005F3893"/>
    <w:rsid w:val="00600278"/>
    <w:rsid w:val="00606DA0"/>
    <w:rsid w:val="00611B6E"/>
    <w:rsid w:val="00615A96"/>
    <w:rsid w:val="006344C1"/>
    <w:rsid w:val="00680D81"/>
    <w:rsid w:val="006A00BA"/>
    <w:rsid w:val="006A3DB5"/>
    <w:rsid w:val="006B0556"/>
    <w:rsid w:val="006C37E8"/>
    <w:rsid w:val="006C3B31"/>
    <w:rsid w:val="006C4B29"/>
    <w:rsid w:val="006C50E9"/>
    <w:rsid w:val="006D4363"/>
    <w:rsid w:val="006D67CF"/>
    <w:rsid w:val="006F5986"/>
    <w:rsid w:val="006F66BF"/>
    <w:rsid w:val="007036B4"/>
    <w:rsid w:val="00705DE2"/>
    <w:rsid w:val="0072633D"/>
    <w:rsid w:val="00735C64"/>
    <w:rsid w:val="007518C5"/>
    <w:rsid w:val="00752AE0"/>
    <w:rsid w:val="0075324E"/>
    <w:rsid w:val="00760DA0"/>
    <w:rsid w:val="0076455F"/>
    <w:rsid w:val="00771C9D"/>
    <w:rsid w:val="00772B23"/>
    <w:rsid w:val="00777F58"/>
    <w:rsid w:val="0079371C"/>
    <w:rsid w:val="00795056"/>
    <w:rsid w:val="007A7611"/>
    <w:rsid w:val="007B0F6B"/>
    <w:rsid w:val="0080187E"/>
    <w:rsid w:val="0080271F"/>
    <w:rsid w:val="008243CB"/>
    <w:rsid w:val="00843ECE"/>
    <w:rsid w:val="00864A48"/>
    <w:rsid w:val="00865DCB"/>
    <w:rsid w:val="00895CCA"/>
    <w:rsid w:val="00896614"/>
    <w:rsid w:val="008A7A0B"/>
    <w:rsid w:val="008B116E"/>
    <w:rsid w:val="008C1FA1"/>
    <w:rsid w:val="008C5A1F"/>
    <w:rsid w:val="00902EAB"/>
    <w:rsid w:val="009507DC"/>
    <w:rsid w:val="00974F8D"/>
    <w:rsid w:val="009D7B59"/>
    <w:rsid w:val="00A018E0"/>
    <w:rsid w:val="00A14AAD"/>
    <w:rsid w:val="00A22A6F"/>
    <w:rsid w:val="00A265F0"/>
    <w:rsid w:val="00A534C9"/>
    <w:rsid w:val="00A712F3"/>
    <w:rsid w:val="00AB501F"/>
    <w:rsid w:val="00AB78DC"/>
    <w:rsid w:val="00AC0EE7"/>
    <w:rsid w:val="00AE083D"/>
    <w:rsid w:val="00AE08CC"/>
    <w:rsid w:val="00AF1A23"/>
    <w:rsid w:val="00B03ACD"/>
    <w:rsid w:val="00B2293A"/>
    <w:rsid w:val="00B34081"/>
    <w:rsid w:val="00B452BF"/>
    <w:rsid w:val="00B539B8"/>
    <w:rsid w:val="00B60894"/>
    <w:rsid w:val="00B62918"/>
    <w:rsid w:val="00B70F1A"/>
    <w:rsid w:val="00B8434A"/>
    <w:rsid w:val="00B95A38"/>
    <w:rsid w:val="00BE0426"/>
    <w:rsid w:val="00BE05CD"/>
    <w:rsid w:val="00BF2C40"/>
    <w:rsid w:val="00BF5FA0"/>
    <w:rsid w:val="00C01480"/>
    <w:rsid w:val="00C25E4B"/>
    <w:rsid w:val="00C45A09"/>
    <w:rsid w:val="00C57401"/>
    <w:rsid w:val="00C7411A"/>
    <w:rsid w:val="00C80923"/>
    <w:rsid w:val="00C91358"/>
    <w:rsid w:val="00C94EDA"/>
    <w:rsid w:val="00C96B58"/>
    <w:rsid w:val="00CB6884"/>
    <w:rsid w:val="00CC459B"/>
    <w:rsid w:val="00CD2563"/>
    <w:rsid w:val="00CE40E8"/>
    <w:rsid w:val="00CF2C08"/>
    <w:rsid w:val="00D069C5"/>
    <w:rsid w:val="00D108BD"/>
    <w:rsid w:val="00D150F9"/>
    <w:rsid w:val="00D23F0C"/>
    <w:rsid w:val="00D30A93"/>
    <w:rsid w:val="00D37A60"/>
    <w:rsid w:val="00D40884"/>
    <w:rsid w:val="00DA7DE0"/>
    <w:rsid w:val="00DB4835"/>
    <w:rsid w:val="00DC0776"/>
    <w:rsid w:val="00DC52D9"/>
    <w:rsid w:val="00DC6E42"/>
    <w:rsid w:val="00DE7EAA"/>
    <w:rsid w:val="00E051C1"/>
    <w:rsid w:val="00E10DBB"/>
    <w:rsid w:val="00E248E5"/>
    <w:rsid w:val="00E2594D"/>
    <w:rsid w:val="00E43E32"/>
    <w:rsid w:val="00E46C58"/>
    <w:rsid w:val="00E4772C"/>
    <w:rsid w:val="00E5485F"/>
    <w:rsid w:val="00E661A2"/>
    <w:rsid w:val="00E90283"/>
    <w:rsid w:val="00E90622"/>
    <w:rsid w:val="00E91027"/>
    <w:rsid w:val="00EB4053"/>
    <w:rsid w:val="00EB493A"/>
    <w:rsid w:val="00EC3F34"/>
    <w:rsid w:val="00ED571C"/>
    <w:rsid w:val="00EE2515"/>
    <w:rsid w:val="00EE423A"/>
    <w:rsid w:val="00EE54EF"/>
    <w:rsid w:val="00EF3332"/>
    <w:rsid w:val="00EF407C"/>
    <w:rsid w:val="00F17155"/>
    <w:rsid w:val="00F46517"/>
    <w:rsid w:val="00F51CCE"/>
    <w:rsid w:val="00F52E70"/>
    <w:rsid w:val="00F62E4E"/>
    <w:rsid w:val="00F70548"/>
    <w:rsid w:val="00F85B1E"/>
    <w:rsid w:val="00FA22B4"/>
    <w:rsid w:val="00FB23E6"/>
    <w:rsid w:val="00FB3B36"/>
    <w:rsid w:val="00FB52B5"/>
    <w:rsid w:val="00FD70E2"/>
    <w:rsid w:val="00FF60FD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E5"/>
  </w:style>
  <w:style w:type="paragraph" w:styleId="1">
    <w:name w:val="heading 1"/>
    <w:basedOn w:val="a"/>
    <w:link w:val="10"/>
    <w:uiPriority w:val="1"/>
    <w:qFormat/>
    <w:rsid w:val="00E248E5"/>
    <w:pPr>
      <w:widowControl w:val="0"/>
      <w:spacing w:after="0" w:line="240" w:lineRule="auto"/>
      <w:ind w:left="28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4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248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2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518"/>
  </w:style>
  <w:style w:type="paragraph" w:styleId="a9">
    <w:name w:val="footer"/>
    <w:basedOn w:val="a"/>
    <w:link w:val="aa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18"/>
  </w:style>
  <w:style w:type="character" w:customStyle="1" w:styleId="7">
    <w:name w:val="Основной текст (7)_"/>
    <w:basedOn w:val="a0"/>
    <w:link w:val="70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2EA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2EA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Колонтитул_"/>
    <w:basedOn w:val="a0"/>
    <w:link w:val="ac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902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D4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43E3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d">
    <w:name w:val="Hyperlink"/>
    <w:basedOn w:val="a0"/>
    <w:uiPriority w:val="99"/>
    <w:unhideWhenUsed/>
    <w:rsid w:val="00DC6E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C6E42"/>
    <w:rPr>
      <w:rFonts w:ascii="LEGOChalet60-Regular" w:hAnsi="LEGOChalet60-Regular" w:hint="default"/>
      <w:b w:val="0"/>
      <w:bCs w:val="0"/>
      <w:i w:val="0"/>
      <w:iCs w:val="0"/>
      <w:color w:val="000000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A00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00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00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00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00B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48E5"/>
    <w:pPr>
      <w:widowControl w:val="0"/>
      <w:spacing w:after="0" w:line="240" w:lineRule="auto"/>
      <w:ind w:left="28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4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248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2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518"/>
  </w:style>
  <w:style w:type="paragraph" w:styleId="a9">
    <w:name w:val="footer"/>
    <w:basedOn w:val="a"/>
    <w:link w:val="aa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18"/>
  </w:style>
  <w:style w:type="character" w:customStyle="1" w:styleId="7">
    <w:name w:val="Основной текст (7)_"/>
    <w:basedOn w:val="a0"/>
    <w:link w:val="70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2EA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2EA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Колонтитул_"/>
    <w:basedOn w:val="a0"/>
    <w:link w:val="ac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902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D4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43E3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ad">
    <w:name w:val="Hyperlink"/>
    <w:basedOn w:val="a0"/>
    <w:uiPriority w:val="99"/>
    <w:unhideWhenUsed/>
    <w:rsid w:val="00DC6E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C6E42"/>
    <w:rPr>
      <w:rFonts w:ascii="LEGOChalet60-Regular" w:hAnsi="LEGOChalet60-Regular" w:hint="default"/>
      <w:b w:val="0"/>
      <w:bCs w:val="0"/>
      <w:i w:val="0"/>
      <w:iCs w:val="0"/>
      <w:color w:val="000000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23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6A00B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00B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00B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00B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00B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6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azetaomu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infourok.ru/user/belkin-dmitriy-vladimir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27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uzer</cp:lastModifiedBy>
  <cp:revision>12</cp:revision>
  <dcterms:created xsi:type="dcterms:W3CDTF">2019-10-04T05:33:00Z</dcterms:created>
  <dcterms:modified xsi:type="dcterms:W3CDTF">2023-09-27T03:59:00Z</dcterms:modified>
</cp:coreProperties>
</file>