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DA" w:rsidRDefault="000A31DA" w:rsidP="000A31DA">
      <w:pPr>
        <w:pStyle w:val="a7"/>
        <w:spacing w:line="285" w:lineRule="auto"/>
        <w:ind w:right="288" w:firstLine="182"/>
        <w:rPr>
          <w:sz w:val="24"/>
          <w:szCs w:val="24"/>
        </w:rPr>
      </w:pPr>
    </w:p>
    <w:p w:rsidR="000A31DA" w:rsidRDefault="000A31DA" w:rsidP="000A31DA">
      <w:pPr>
        <w:pStyle w:val="a7"/>
        <w:spacing w:line="285" w:lineRule="auto"/>
        <w:ind w:right="288" w:firstLine="182"/>
        <w:jc w:val="center"/>
        <w:rPr>
          <w:b/>
          <w:sz w:val="24"/>
          <w:szCs w:val="24"/>
        </w:rPr>
      </w:pPr>
    </w:p>
    <w:p w:rsidR="000A31DA" w:rsidRDefault="000A31DA" w:rsidP="000A31DA">
      <w:pPr>
        <w:pStyle w:val="a7"/>
        <w:spacing w:line="285" w:lineRule="auto"/>
        <w:ind w:left="-284" w:right="28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81800" cy="92672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84" t="19668" r="48211" b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61" cy="92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DA" w:rsidRDefault="000A31DA" w:rsidP="000A31DA">
      <w:pPr>
        <w:pStyle w:val="a7"/>
        <w:spacing w:line="285" w:lineRule="auto"/>
        <w:ind w:left="-284" w:right="288"/>
        <w:jc w:val="center"/>
        <w:rPr>
          <w:b/>
          <w:sz w:val="24"/>
          <w:szCs w:val="24"/>
        </w:rPr>
      </w:pPr>
    </w:p>
    <w:p w:rsidR="000A31DA" w:rsidRDefault="000A31DA" w:rsidP="000A31DA">
      <w:pPr>
        <w:pStyle w:val="a7"/>
        <w:spacing w:line="285" w:lineRule="auto"/>
        <w:ind w:left="-284" w:right="288"/>
        <w:jc w:val="center"/>
        <w:rPr>
          <w:b/>
          <w:sz w:val="24"/>
          <w:szCs w:val="24"/>
        </w:rPr>
      </w:pPr>
      <w:r w:rsidRPr="000A31DA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t>.</w:t>
      </w:r>
    </w:p>
    <w:p w:rsidR="000A31DA" w:rsidRPr="000A31DA" w:rsidRDefault="000A31DA" w:rsidP="000A31DA">
      <w:pPr>
        <w:pStyle w:val="a7"/>
        <w:spacing w:line="285" w:lineRule="auto"/>
        <w:ind w:right="288" w:firstLine="182"/>
        <w:jc w:val="center"/>
        <w:rPr>
          <w:b/>
          <w:sz w:val="24"/>
          <w:szCs w:val="24"/>
        </w:rPr>
      </w:pPr>
    </w:p>
    <w:p w:rsidR="00F16C1C" w:rsidRDefault="00F16C1C" w:rsidP="000A31DA">
      <w:pPr>
        <w:pStyle w:val="a7"/>
        <w:tabs>
          <w:tab w:val="left" w:pos="9638"/>
        </w:tabs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Рабочая программа по родному языку (русскому) для обучающихся 9 классов на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уровне основного общего образования подготовлена на основе Федерального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государственного образовательного стандарта основного общего образования</w:t>
      </w:r>
      <w:r w:rsidR="000A31DA">
        <w:rPr>
          <w:sz w:val="24"/>
          <w:szCs w:val="24"/>
        </w:rPr>
        <w:t xml:space="preserve">, </w:t>
      </w:r>
      <w:r w:rsidRPr="00F16C1C">
        <w:rPr>
          <w:sz w:val="24"/>
          <w:szCs w:val="24"/>
        </w:rPr>
        <w:t xml:space="preserve">Концепции преподавания русского языка и литературы в Российской Федерации, а также </w:t>
      </w:r>
      <w:r w:rsidR="000A31DA">
        <w:rPr>
          <w:sz w:val="24"/>
          <w:szCs w:val="24"/>
        </w:rPr>
        <w:t xml:space="preserve">Федеральной </w:t>
      </w:r>
      <w:r w:rsidRPr="00F16C1C">
        <w:rPr>
          <w:sz w:val="24"/>
          <w:szCs w:val="24"/>
        </w:rPr>
        <w:t xml:space="preserve"> программы воспитания</w:t>
      </w:r>
      <w:r w:rsidR="000A31DA">
        <w:rPr>
          <w:sz w:val="24"/>
          <w:szCs w:val="24"/>
        </w:rPr>
        <w:t>.</w:t>
      </w:r>
    </w:p>
    <w:p w:rsidR="001B4191" w:rsidRPr="001B4191" w:rsidRDefault="001B4191" w:rsidP="001B4191">
      <w:pPr>
        <w:ind w:left="284"/>
        <w:rPr>
          <w:rFonts w:ascii="Times New Roman" w:hAnsi="Times New Roman" w:cs="Times New Roman"/>
          <w:sz w:val="24"/>
          <w:szCs w:val="24"/>
        </w:rPr>
      </w:pPr>
      <w:r w:rsidRPr="001B4191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1B4191" w:rsidRPr="001B4191" w:rsidRDefault="001B4191" w:rsidP="001B4191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через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1B4191" w:rsidRPr="001B4191" w:rsidRDefault="001B4191" w:rsidP="001B4191">
      <w:pPr>
        <w:pStyle w:val="a3"/>
        <w:numPr>
          <w:ilvl w:val="0"/>
          <w:numId w:val="28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91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1B4191" w:rsidRDefault="001B4191" w:rsidP="000A31DA">
      <w:pPr>
        <w:pStyle w:val="a7"/>
        <w:tabs>
          <w:tab w:val="left" w:pos="9638"/>
        </w:tabs>
        <w:ind w:right="-1" w:firstLine="182"/>
        <w:jc w:val="both"/>
        <w:rPr>
          <w:sz w:val="24"/>
          <w:szCs w:val="24"/>
        </w:rPr>
      </w:pPr>
    </w:p>
    <w:p w:rsidR="000A31DA" w:rsidRPr="00F16C1C" w:rsidRDefault="000A31DA" w:rsidP="000A31DA">
      <w:pPr>
        <w:pStyle w:val="a7"/>
        <w:tabs>
          <w:tab w:val="left" w:pos="9638"/>
        </w:tabs>
        <w:ind w:right="-1" w:firstLine="182"/>
        <w:jc w:val="both"/>
        <w:rPr>
          <w:sz w:val="24"/>
          <w:szCs w:val="24"/>
        </w:rPr>
      </w:pPr>
    </w:p>
    <w:p w:rsidR="00F16C1C" w:rsidRPr="00F16C1C" w:rsidRDefault="00F16C1C" w:rsidP="000A31DA">
      <w:pPr>
        <w:pStyle w:val="Heading1"/>
        <w:tabs>
          <w:tab w:val="left" w:pos="9638"/>
        </w:tabs>
        <w:spacing w:before="265"/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ОБЩАЯ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ХАРАКТЕРИСТИКА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УЧЕБНОГО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ПРЕДМЕТА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«РОДНОЙ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(РУССКИЙ)»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160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Содержание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программы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обеспечивает</w:t>
      </w:r>
      <w:r w:rsidRPr="00F16C1C">
        <w:rPr>
          <w:spacing w:val="-9"/>
          <w:sz w:val="24"/>
          <w:szCs w:val="24"/>
        </w:rPr>
        <w:t xml:space="preserve"> </w:t>
      </w:r>
      <w:r w:rsidRPr="00F16C1C">
        <w:rPr>
          <w:sz w:val="24"/>
          <w:szCs w:val="24"/>
        </w:rPr>
        <w:t>достижение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результатов</w:t>
      </w:r>
      <w:r w:rsidRPr="00F16C1C">
        <w:rPr>
          <w:spacing w:val="-9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освоения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основной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образовательной программы основного общего образования в части требований,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заданных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Федеральным</w:t>
      </w:r>
    </w:p>
    <w:p w:rsidR="00F16C1C" w:rsidRPr="00F16C1C" w:rsidRDefault="00F16C1C" w:rsidP="000A31DA">
      <w:pPr>
        <w:pStyle w:val="a7"/>
        <w:tabs>
          <w:tab w:val="left" w:pos="9638"/>
        </w:tabs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государственным образовательным стандартом основного общего образования к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области</w:t>
      </w:r>
      <w:proofErr w:type="gramStart"/>
      <w:r w:rsidRPr="00F16C1C">
        <w:rPr>
          <w:sz w:val="24"/>
          <w:szCs w:val="24"/>
        </w:rPr>
        <w:t>«Р</w:t>
      </w:r>
      <w:proofErr w:type="gramEnd"/>
      <w:r w:rsidRPr="00F16C1C">
        <w:rPr>
          <w:sz w:val="24"/>
          <w:szCs w:val="24"/>
        </w:rPr>
        <w:t>одной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родная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литература».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Программа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ориентирована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на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сопровождение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поддержку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языка,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входящего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предметную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область</w:t>
      </w:r>
    </w:p>
    <w:p w:rsidR="00F16C1C" w:rsidRPr="00F16C1C" w:rsidRDefault="00F16C1C" w:rsidP="000A31DA">
      <w:pPr>
        <w:pStyle w:val="a7"/>
        <w:tabs>
          <w:tab w:val="left" w:pos="9638"/>
        </w:tabs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«Русский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литература».</w:t>
      </w:r>
      <w:r w:rsidRPr="00F16C1C">
        <w:rPr>
          <w:spacing w:val="3"/>
          <w:sz w:val="24"/>
          <w:szCs w:val="24"/>
        </w:rPr>
        <w:t xml:space="preserve"> </w:t>
      </w:r>
      <w:r w:rsidRPr="00F16C1C">
        <w:rPr>
          <w:sz w:val="24"/>
          <w:szCs w:val="24"/>
        </w:rPr>
        <w:t>Цели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рамках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образовательной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области «Родной язык и родная литература» имеют специфику, обусловленную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дополнительным по своему содержанию характером курса, а также особенностями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функционирования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разных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регионах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Российской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Федерации.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76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Курс «Родной язык (русский)» направлен на удовлетворение потребности</w:t>
      </w:r>
      <w:r w:rsidRPr="00F16C1C">
        <w:rPr>
          <w:spacing w:val="1"/>
          <w:sz w:val="24"/>
          <w:szCs w:val="24"/>
        </w:rPr>
        <w:t xml:space="preserve"> </w:t>
      </w:r>
      <w:proofErr w:type="gramStart"/>
      <w:r w:rsidRPr="00F16C1C">
        <w:rPr>
          <w:sz w:val="24"/>
          <w:szCs w:val="24"/>
        </w:rPr>
        <w:t>обучающихся</w:t>
      </w:r>
      <w:proofErr w:type="gramEnd"/>
      <w:r w:rsidRPr="00F16C1C">
        <w:rPr>
          <w:sz w:val="24"/>
          <w:szCs w:val="24"/>
        </w:rPr>
        <w:t xml:space="preserve"> в изучении родного языка как инструмента познания национальной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культуры и самореализации в ней. Учебный предмет «Родной язык (русский)» не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 xml:space="preserve">ущемляет права </w:t>
      </w:r>
      <w:proofErr w:type="gramStart"/>
      <w:r w:rsidRPr="00F16C1C">
        <w:rPr>
          <w:sz w:val="24"/>
          <w:szCs w:val="24"/>
        </w:rPr>
        <w:t>обучающихся</w:t>
      </w:r>
      <w:proofErr w:type="gramEnd"/>
      <w:r w:rsidRPr="00F16C1C">
        <w:rPr>
          <w:sz w:val="24"/>
          <w:szCs w:val="24"/>
        </w:rPr>
        <w:t>, изучающих иные родные языки (не русский). Поэтому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учебное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время,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отведённое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на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данной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дисциплины,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не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может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рассматриваться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как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время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для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углублённого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 основного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«Русский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язык».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74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В содержании курса «Родной язык (русский)» предусматривается расширение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сведений, имеющих отношение не к внутреннему системному устройству языка, а к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вопросам реализации языковой системы в речи‚ внешней стороне существования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языка: к многообразным связям русского языка с цивилизацией и культурой,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 xml:space="preserve">государством и обществом. Программа учебного предмета отражает </w:t>
      </w:r>
      <w:proofErr w:type="spellStart"/>
      <w:r w:rsidRPr="00F16C1C">
        <w:rPr>
          <w:sz w:val="24"/>
          <w:szCs w:val="24"/>
        </w:rPr>
        <w:t>социокультурный</w:t>
      </w:r>
      <w:proofErr w:type="spellEnd"/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контекст существования русского языка, в частности те языковые аспекты, которые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обнаруживают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прямую,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непосредственную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культурно-историческую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обусловленность.</w:t>
      </w:r>
    </w:p>
    <w:p w:rsidR="000A31DA" w:rsidRDefault="000A31DA" w:rsidP="000A31DA">
      <w:pPr>
        <w:pStyle w:val="Heading1"/>
        <w:tabs>
          <w:tab w:val="left" w:pos="9638"/>
        </w:tabs>
        <w:spacing w:before="67"/>
        <w:ind w:right="-1"/>
        <w:jc w:val="both"/>
        <w:rPr>
          <w:sz w:val="24"/>
          <w:szCs w:val="24"/>
        </w:rPr>
      </w:pPr>
    </w:p>
    <w:p w:rsidR="00F16C1C" w:rsidRPr="00F16C1C" w:rsidRDefault="00F16C1C" w:rsidP="000A31DA">
      <w:pPr>
        <w:pStyle w:val="Heading1"/>
        <w:tabs>
          <w:tab w:val="left" w:pos="9638"/>
        </w:tabs>
        <w:spacing w:before="67"/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ЦЕЛИ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ПРЕДМЕТА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«РОДНОЙ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(РУССКИЙ)»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159"/>
        <w:ind w:right="-1" w:firstLine="254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Целями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родного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(русского)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по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программам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основного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общего образования</w:t>
      </w:r>
      <w:r w:rsidRPr="00F16C1C">
        <w:rPr>
          <w:spacing w:val="2"/>
          <w:sz w:val="24"/>
          <w:szCs w:val="24"/>
        </w:rPr>
        <w:t xml:space="preserve"> </w:t>
      </w:r>
      <w:r w:rsidRPr="00F16C1C">
        <w:rPr>
          <w:sz w:val="24"/>
          <w:szCs w:val="24"/>
        </w:rPr>
        <w:lastRenderedPageBreak/>
        <w:t>являются: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176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российской гражданской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 xml:space="preserve">идентичности в поликультурном и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16C1C">
        <w:rPr>
          <w:rFonts w:ascii="Times New Roman" w:hAnsi="Times New Roman" w:cs="Times New Roman"/>
          <w:sz w:val="24"/>
          <w:szCs w:val="24"/>
        </w:rPr>
        <w:t xml:space="preserve"> обществе; развитие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представлений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родном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как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духовной,</w:t>
      </w:r>
      <w:r w:rsidRPr="00F16C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нравственной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культурной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ценности народа; осознание национального своеобразия русского языка;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любви, уважительного отношения к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русскому языку, а через него — к родной культуре; воспитание ответственного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отношения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сохранению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развитию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родного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языка,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формирование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волонтёрской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позиции в отношении популяризации родного языка; воспитание уважительного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отношения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культурам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языкам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народов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России;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овладение культурой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9"/>
        <w:ind w:left="650"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межнационального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общения;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258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расширение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знаний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</w:t>
      </w:r>
      <w:r w:rsidRPr="00F16C1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национальной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специфике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русского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</w:t>
      </w:r>
      <w:r w:rsidRPr="00F16C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языковых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единицах,</w:t>
      </w:r>
    </w:p>
    <w:p w:rsidR="00F16C1C" w:rsidRPr="00F16C1C" w:rsidRDefault="00F16C1C" w:rsidP="000A31DA">
      <w:pPr>
        <w:pStyle w:val="a7"/>
        <w:tabs>
          <w:tab w:val="left" w:pos="9638"/>
        </w:tabs>
        <w:spacing w:before="4"/>
        <w:ind w:left="650"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 xml:space="preserve">прежде </w:t>
      </w:r>
      <w:proofErr w:type="gramStart"/>
      <w:r w:rsidRPr="00F16C1C">
        <w:rPr>
          <w:sz w:val="24"/>
          <w:szCs w:val="24"/>
        </w:rPr>
        <w:t>всего</w:t>
      </w:r>
      <w:proofErr w:type="gramEnd"/>
      <w:r w:rsidRPr="00F16C1C">
        <w:rPr>
          <w:sz w:val="24"/>
          <w:szCs w:val="24"/>
        </w:rPr>
        <w:t xml:space="preserve"> о лексике и фразеологии с национально-культурным компонентом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значения; о таких явлениях и категориях современного русского литературного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которые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обеспечивают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его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нормативное,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уместное,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этичное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использование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различных сферах и ситуациях общения; об основных нормах русского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литературного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языка;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национальных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особенностях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речевого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этикета;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190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обеспечивающих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свободное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владение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русским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литературным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языком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разных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сферах и ситуациях его использования; обогащение словарного запаса и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грамматического строя речи учащихся; развитие готовности и способности к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речевому взаимодействию и взаимопониманию, потребности к речевому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189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познавательных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умений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опознавать,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языковые факты, оценивать их с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точки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зрения нормативности, соответствия ситуации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сфере общения;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195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текстовой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деятельности;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развитие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умений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функциональной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грамотности осуществлять информационный поиск, извлекать и преобразовывать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необходимую информацию; понимать и использовать тексты разных форматов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(сплошной,</w:t>
      </w:r>
      <w:r w:rsidRPr="00F16C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16C1C">
        <w:rPr>
          <w:rFonts w:ascii="Times New Roman" w:hAnsi="Times New Roman" w:cs="Times New Roman"/>
          <w:sz w:val="24"/>
          <w:szCs w:val="24"/>
        </w:rPr>
        <w:t xml:space="preserve"> текст,</w:t>
      </w:r>
      <w:r w:rsidRPr="00F16C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16C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 др.);</w:t>
      </w:r>
    </w:p>
    <w:p w:rsidR="00F16C1C" w:rsidRPr="00F16C1C" w:rsidRDefault="00F16C1C" w:rsidP="000A31DA">
      <w:pPr>
        <w:pStyle w:val="a3"/>
        <w:widowControl w:val="0"/>
        <w:numPr>
          <w:ilvl w:val="0"/>
          <w:numId w:val="27"/>
        </w:numPr>
        <w:tabs>
          <w:tab w:val="left" w:pos="1073"/>
          <w:tab w:val="left" w:pos="9638"/>
        </w:tabs>
        <w:autoSpaceDE w:val="0"/>
        <w:autoSpaceDN w:val="0"/>
        <w:spacing w:before="185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практического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опыта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F16C1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работы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родному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языку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(русскому),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воспитание самостоятельности в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приобретении знаний.</w:t>
      </w:r>
    </w:p>
    <w:p w:rsidR="00C83378" w:rsidRPr="00F16C1C" w:rsidRDefault="00C83378" w:rsidP="00C83378">
      <w:pPr>
        <w:rPr>
          <w:rFonts w:ascii="Times New Roman" w:hAnsi="Times New Roman" w:cs="Times New Roman"/>
          <w:b/>
          <w:sz w:val="24"/>
          <w:szCs w:val="24"/>
        </w:rPr>
      </w:pPr>
    </w:p>
    <w:p w:rsidR="00C83378" w:rsidRPr="000A31DA" w:rsidRDefault="00C83378" w:rsidP="00C833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1D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интернет-общении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956E6B" w:rsidRPr="00F16C1C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956E6B" w:rsidRPr="000A31DA" w:rsidRDefault="00956E6B" w:rsidP="000A31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  </w:t>
      </w:r>
    </w:p>
    <w:p w:rsidR="006F1B70" w:rsidRPr="000A31DA" w:rsidRDefault="00956E6B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31D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6F1B70" w:rsidRPr="00F16C1C" w:rsidRDefault="006F1B70" w:rsidP="006F1B7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</w:t>
      </w: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 </w:t>
      </w:r>
    </w:p>
    <w:p w:rsidR="006F1B70" w:rsidRPr="00F16C1C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6F1B70" w:rsidRPr="00F16C1C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6F1B70" w:rsidRPr="00F16C1C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6F1B70" w:rsidRPr="00F16C1C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6F1B70" w:rsidRPr="00F16C1C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6F1B70" w:rsidRPr="00F16C1C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6F1B70" w:rsidRPr="00F16C1C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6F1B70" w:rsidRPr="00F16C1C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поступков; </w:t>
      </w:r>
    </w:p>
    <w:p w:rsidR="006F1B70" w:rsidRPr="00F16C1C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эмоционального воздействия искусства; 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6F1B70" w:rsidRPr="00F16C1C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F1B70" w:rsidRPr="00F16C1C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безопасности, в том числе навыки безопасного </w:t>
      </w: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поведения в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1B70" w:rsidRPr="00F16C1C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осуждая;</w:t>
      </w:r>
    </w:p>
    <w:p w:rsidR="006F1B70" w:rsidRPr="00F16C1C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6F1B70" w:rsidRPr="00F16C1C" w:rsidRDefault="006F1B70" w:rsidP="006F1B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1B70" w:rsidRPr="00F16C1C" w:rsidRDefault="006F1B70" w:rsidP="006F1B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6F1B70" w:rsidRPr="00F16C1C" w:rsidRDefault="006F1B70" w:rsidP="006F1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6F1B70" w:rsidRPr="00F16C1C" w:rsidRDefault="006F1B70" w:rsidP="006F1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6F1B70" w:rsidRPr="00F16C1C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6F1B70" w:rsidRPr="00F16C1C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6F1B70" w:rsidRPr="00F16C1C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6F1B70" w:rsidRPr="00F16C1C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 </w:t>
      </w: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адаптацию </w:t>
      </w:r>
      <w:proofErr w:type="gramStart"/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изменяющимся условиям социальной и природ-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среды:</w:t>
      </w:r>
    </w:p>
    <w:p w:rsidR="006F1B70" w:rsidRPr="00F16C1C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</w:t>
      </w: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1B70" w:rsidRPr="00F16C1C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F1B70" w:rsidRPr="00F16C1C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6F1B70" w:rsidRPr="00F16C1C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F1B70" w:rsidRPr="00F16C1C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F1B70" w:rsidRPr="00F16C1C" w:rsidRDefault="006F1B70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познавательными действиями.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1B70" w:rsidRPr="00F16C1C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F1B70" w:rsidRPr="00F16C1C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F1B70" w:rsidRPr="00F16C1C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коммуникативными действиями.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1B70" w:rsidRPr="00F16C1C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F1B70" w:rsidRPr="00F16C1C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F1B70" w:rsidRPr="00F16C1C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F1B70" w:rsidRPr="00F16C1C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F1B70" w:rsidRPr="00F16C1C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1B70" w:rsidRPr="00F16C1C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регулятивными действиями.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6F1B70" w:rsidRPr="00F16C1C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F1B70" w:rsidRPr="00F16C1C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1B70" w:rsidRPr="00F16C1C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1B70" w:rsidRPr="00F16C1C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F1B70" w:rsidRPr="00F16C1C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6F1B70" w:rsidRPr="00F16C1C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6F1B70" w:rsidRPr="00F16C1C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F1B70" w:rsidRPr="00F16C1C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1B70" w:rsidRPr="00F16C1C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6F1B70" w:rsidRPr="00F16C1C" w:rsidRDefault="006F1B70" w:rsidP="006F1B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F1B70" w:rsidRPr="00F16C1C" w:rsidRDefault="006F1B70" w:rsidP="006F1B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6F1B70" w:rsidRPr="00F16C1C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 </w:t>
      </w:r>
    </w:p>
    <w:p w:rsidR="006F1B70" w:rsidRPr="00F16C1C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6F1B70" w:rsidRPr="00F16C1C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себя и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осуждая; </w:t>
      </w:r>
    </w:p>
    <w:p w:rsidR="006F1B70" w:rsidRPr="00F16C1C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6F1B70" w:rsidRPr="00F16C1C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F1B70" w:rsidRPr="00F16C1C" w:rsidRDefault="006F1B70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и культура: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 </w:t>
      </w:r>
    </w:p>
    <w:p w:rsidR="006F1B70" w:rsidRPr="00F16C1C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речи: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общении в </w:t>
      </w:r>
      <w:proofErr w:type="gram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 </w:t>
      </w:r>
    </w:p>
    <w:p w:rsidR="006F1B70" w:rsidRPr="00F16C1C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6F1B70" w:rsidRPr="00F16C1C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Речь. Речевая деятельность. Текст:</w:t>
      </w:r>
    </w:p>
    <w:p w:rsidR="006F1B70" w:rsidRPr="00F16C1C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диаграмма, дисплейный текст и др.); </w:t>
      </w:r>
    </w:p>
    <w:p w:rsidR="006F1B70" w:rsidRPr="00F16C1C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:rsidR="006F1B70" w:rsidRPr="00F16C1C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:rsidR="006F1B70" w:rsidRPr="00F16C1C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делового письма; </w:t>
      </w:r>
    </w:p>
    <w:p w:rsidR="006F1B70" w:rsidRPr="00F16C1C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:rsidR="006F1B70" w:rsidRPr="00F16C1C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в собственной речевой практике прецедентные тексты; </w:t>
      </w:r>
    </w:p>
    <w:p w:rsidR="006F1B70" w:rsidRPr="00F16C1C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тексты публицистических жанров (проблемный очерк); </w:t>
      </w:r>
    </w:p>
    <w:p w:rsidR="006F1B70" w:rsidRPr="00F16C1C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:rsidR="0059520A" w:rsidRPr="00F16C1C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информационной безопасности при общении в социальных сетях.</w:t>
      </w: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6E6B" w:rsidRPr="00F16C1C" w:rsidRDefault="00956E6B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6E6B" w:rsidRPr="00F16C1C" w:rsidRDefault="00956E6B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6E6B" w:rsidRPr="00F16C1C" w:rsidRDefault="00956E6B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6B" w:rsidRPr="00F16C1C" w:rsidRDefault="00956E6B" w:rsidP="006213B0">
      <w:pPr>
        <w:spacing w:after="0"/>
        <w:rPr>
          <w:rFonts w:ascii="Times New Roman" w:hAnsi="Times New Roman" w:cs="Times New Roman"/>
          <w:sz w:val="24"/>
          <w:szCs w:val="24"/>
        </w:rPr>
        <w:sectPr w:rsidR="00956E6B" w:rsidRPr="00F16C1C" w:rsidSect="000A31DA">
          <w:footerReference w:type="default" r:id="rId7"/>
          <w:pgSz w:w="11906" w:h="16838"/>
          <w:pgMar w:top="426" w:right="1134" w:bottom="1134" w:left="851" w:header="709" w:footer="709" w:gutter="0"/>
          <w:cols w:space="720"/>
          <w:docGrid w:linePitch="299"/>
        </w:sectPr>
      </w:pPr>
    </w:p>
    <w:p w:rsidR="00C83378" w:rsidRPr="00F16C1C" w:rsidRDefault="00C83378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378" w:rsidRPr="00FF048C" w:rsidRDefault="006213B0" w:rsidP="00C8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04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bookmarkEnd w:id="0"/>
    </w:p>
    <w:tbl>
      <w:tblPr>
        <w:tblStyle w:val="a5"/>
        <w:tblW w:w="10965" w:type="dxa"/>
        <w:tblInd w:w="392" w:type="dxa"/>
        <w:tblLayout w:type="fixed"/>
        <w:tblLook w:val="04A0"/>
      </w:tblPr>
      <w:tblGrid>
        <w:gridCol w:w="551"/>
        <w:gridCol w:w="1843"/>
        <w:gridCol w:w="2806"/>
        <w:gridCol w:w="3872"/>
        <w:gridCol w:w="992"/>
        <w:gridCol w:w="901"/>
      </w:tblGrid>
      <w:tr w:rsidR="00C83378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курса/кол-во часов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F16C1C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КУЛЬТУРА-9 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8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0A31DA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9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слова русской культуры</w:t>
            </w: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ключевых слов (концептов) русской культуры, их национально-историческая значимость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0A31DA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0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 </w:t>
            </w:r>
            <w:proofErr w:type="gramStart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1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языка как объективный процесс</w:t>
            </w:r>
          </w:p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2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русского языка как </w:t>
            </w: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3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Стремительный рост словарного состава языка: активизация процесса заимствования иноязычных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4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Переосмысление значений слов в современном русском языке.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5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Неологический</w:t>
            </w:r>
            <w:proofErr w:type="spellEnd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6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proofErr w:type="gramStart"/>
            <w:r w:rsidRPr="00F16C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бобщение).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РЕЧИ-13 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7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  <w:ind w:firstLine="227"/>
            </w:pPr>
            <w:r w:rsidRPr="00F16C1C">
              <w:t>Отражение произносительных вариантов в современных орфоэпических словарях.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8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области произношения и ударения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rPr>
          <w:trHeight w:val="4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19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области произношения и ударения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0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  <w:proofErr w:type="gramStart"/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бобщение).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1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</w:pPr>
            <w:r w:rsidRPr="00F16C1C">
              <w:rPr>
                <w:bCs/>
              </w:rPr>
              <w:t>Лексическая сочетаемость слова и точность</w:t>
            </w:r>
            <w:r w:rsidRPr="00F16C1C">
              <w:t xml:space="preserve"> Свободная и несвободная лексическая сочетаемость. Типичные </w:t>
            </w:r>
            <w:proofErr w:type="gramStart"/>
            <w:r w:rsidRPr="00F16C1C">
              <w:t>ошибки</w:t>
            </w:r>
            <w:proofErr w:type="gramEnd"/>
            <w:r w:rsidRPr="00F16C1C">
              <w:t>‚ связанные с нарушением лексической сочетаемости.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2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Лексическая сочетаемость слова и 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3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  <w:proofErr w:type="gramStart"/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бобщение).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4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</w:pPr>
            <w:r w:rsidRPr="00F16C1C"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2D067F" w:rsidRDefault="000A31DA"/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</w:pPr>
            <w: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5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Типичные ошибки в предложно-падежном управлении, в построении </w:t>
            </w:r>
            <w:proofErr w:type="gramStart"/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простого</w:t>
            </w:r>
            <w:proofErr w:type="gramEnd"/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осложнённого и сложного предложении </w:t>
            </w:r>
          </w:p>
          <w:p w:rsidR="000A31DA" w:rsidRPr="00F16C1C" w:rsidRDefault="000A31DA" w:rsidP="00C8337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16C1C">
              <w:rPr>
                <w:color w:val="000000"/>
              </w:rPr>
              <w:t>Нормы употребления причастных и деепричастных оборотов‚ предложений с косвенной речью; типичные ошибки в построении сложных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6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</w:pPr>
            <w:r w:rsidRPr="00F16C1C">
              <w:rPr>
                <w:color w:val="000000"/>
              </w:rPr>
              <w:t xml:space="preserve">Этика и этикет в </w:t>
            </w:r>
            <w:proofErr w:type="gramStart"/>
            <w:r w:rsidRPr="00F16C1C">
              <w:rPr>
                <w:color w:val="000000"/>
              </w:rPr>
              <w:t>интернет-общении</w:t>
            </w:r>
            <w:proofErr w:type="gramEnd"/>
            <w:r w:rsidRPr="00F16C1C">
              <w:rPr>
                <w:color w:val="000000"/>
              </w:rPr>
              <w:t xml:space="preserve">. Этикет </w:t>
            </w:r>
            <w:proofErr w:type="gramStart"/>
            <w:r w:rsidRPr="00F16C1C">
              <w:rPr>
                <w:color w:val="000000"/>
              </w:rPr>
              <w:t>интернет-переписки</w:t>
            </w:r>
            <w:proofErr w:type="gramEnd"/>
            <w:r w:rsidRPr="00F16C1C">
              <w:rPr>
                <w:color w:val="000000"/>
              </w:rPr>
              <w:t xml:space="preserve">. Этические нормы, правила этикета </w:t>
            </w:r>
            <w:proofErr w:type="gramStart"/>
            <w:r w:rsidRPr="00F16C1C">
              <w:rPr>
                <w:color w:val="000000"/>
              </w:rPr>
              <w:t>интернет-дискуссии</w:t>
            </w:r>
            <w:proofErr w:type="gramEnd"/>
            <w:r w:rsidRPr="00F16C1C">
              <w:rPr>
                <w:color w:val="000000"/>
              </w:rPr>
              <w:t xml:space="preserve">, интернет-полемики.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7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16C1C">
              <w:rPr>
                <w:bCs/>
              </w:rPr>
              <w:t>Речевой этикет в электронной коммуникации, в ситуациях делового общения</w:t>
            </w:r>
            <w:proofErr w:type="gramStart"/>
            <w:r w:rsidRPr="00F16C1C">
              <w:rPr>
                <w:bCs/>
              </w:rPr>
              <w:t>.</w:t>
            </w:r>
            <w:r w:rsidRPr="00F16C1C">
              <w:rPr>
                <w:color w:val="00000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8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Этикетное речевое поведение в ситуациях делового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FF04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РЕЧЕВАЯ ДЕЯТЕЛЬНОСТЬ. ТЕКСТ-1</w:t>
            </w:r>
            <w:r w:rsidR="00FF0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29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Интернете </w:t>
            </w:r>
          </w:p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0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</w:pPr>
            <w:r w:rsidRPr="00F16C1C"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1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Разговорная речь. Анекдот, шутка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2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Официально-деловой стиль. Деловое письмо,</w:t>
            </w:r>
            <w:proofErr w:type="gramStart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6C1C">
              <w:rPr>
                <w:rFonts w:ascii="Times New Roman" w:hAnsi="Times New Roman" w:cs="Times New Roman"/>
                <w:sz w:val="24"/>
                <w:szCs w:val="24"/>
              </w:rPr>
              <w:t xml:space="preserve"> его структурные элементы и языковые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3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16C1C">
              <w:rPr>
                <w:bCs/>
              </w:rPr>
              <w:t>Учебно-научный стиль. Доклад, сообщение</w:t>
            </w:r>
            <w:proofErr w:type="gramStart"/>
            <w:r w:rsidRPr="00F16C1C">
              <w:rPr>
                <w:color w:val="000000"/>
              </w:rPr>
              <w:t xml:space="preserve"> .</w:t>
            </w:r>
            <w:proofErr w:type="gramEnd"/>
          </w:p>
          <w:p w:rsidR="000A31DA" w:rsidRPr="00F16C1C" w:rsidRDefault="000A31DA" w:rsidP="00C8337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16C1C">
              <w:rPr>
                <w:color w:val="000000"/>
              </w:rPr>
              <w:t>Речь оппонента на защите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4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5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Язык художественной литературы. </w:t>
            </w: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Диалогичность в художественном произведении</w:t>
            </w:r>
            <w:proofErr w:type="gramStart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6" w:history="1">
              <w:r w:rsidRPr="002D067F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2D067F">
                <w:rPr>
                  <w:rStyle w:val="ab"/>
                </w:rPr>
                <w:t>resh.edu.ru</w:t>
              </w:r>
              <w:proofErr w:type="spellEnd"/>
              <w:r w:rsidRPr="002D067F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</w:t>
            </w:r>
            <w:proofErr w:type="spellStart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</w:t>
            </w:r>
            <w:proofErr w:type="spellEnd"/>
            <w:r w:rsidRPr="00F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Афоризмы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A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Default="000A31DA">
            <w:hyperlink r:id="rId37" w:history="1">
              <w:r w:rsidRPr="00D3123C">
                <w:rPr>
                  <w:rStyle w:val="ab"/>
                </w:rPr>
                <w:t>Русский язык - 9 класс - Российская электронная школа (</w:t>
              </w:r>
              <w:proofErr w:type="spellStart"/>
              <w:r w:rsidRPr="00D3123C">
                <w:rPr>
                  <w:rStyle w:val="ab"/>
                </w:rPr>
                <w:t>resh.edu.ru</w:t>
              </w:r>
              <w:proofErr w:type="spellEnd"/>
              <w:r w:rsidRPr="00D3123C">
                <w:rPr>
                  <w:rStyle w:val="ab"/>
                </w:rPr>
                <w:t>)</w:t>
              </w:r>
            </w:hyperlink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1DA" w:rsidRPr="00F16C1C" w:rsidRDefault="000A31DA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Прецедентные тексты</w:t>
            </w:r>
            <w:r w:rsidR="00FF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048C" w:rsidRPr="00F16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 и способы его представления.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A" w:rsidRPr="00F16C1C" w:rsidRDefault="000A31DA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F048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Default="00FF048C"/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8C" w:rsidRPr="00F16C1C" w:rsidRDefault="00FF048C" w:rsidP="00FF0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F1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F16C1C" w:rsidTr="00FF048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8C" w:rsidRPr="00F16C1C" w:rsidRDefault="00FF048C" w:rsidP="00FF04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C" w:rsidRPr="00F16C1C" w:rsidRDefault="00FF048C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78" w:rsidRPr="00F16C1C" w:rsidRDefault="00C83378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378" w:rsidRPr="00F16C1C" w:rsidRDefault="00C83378" w:rsidP="00C83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8C" w:rsidRDefault="00FF048C" w:rsidP="00FF048C">
      <w:pPr>
        <w:spacing w:before="222"/>
        <w:ind w:left="227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FF048C" w:rsidRDefault="00FF048C" w:rsidP="00FF048C">
      <w:pPr>
        <w:pStyle w:val="a7"/>
        <w:spacing w:before="8"/>
        <w:ind w:left="0"/>
        <w:rPr>
          <w:b/>
          <w:sz w:val="30"/>
        </w:rPr>
      </w:pPr>
    </w:p>
    <w:p w:rsidR="00FF048C" w:rsidRDefault="00FF048C" w:rsidP="00FF048C">
      <w:pPr>
        <w:ind w:left="2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FF048C" w:rsidRDefault="00FF048C" w:rsidP="00FF048C">
      <w:pPr>
        <w:spacing w:before="161" w:line="300" w:lineRule="auto"/>
        <w:ind w:left="227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класс/Александрова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О.М.,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2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С.И.,</w:t>
      </w:r>
      <w:r>
        <w:rPr>
          <w:spacing w:val="-2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-4"/>
          <w:sz w:val="24"/>
        </w:rPr>
        <w:t xml:space="preserve"> </w:t>
      </w:r>
      <w:r>
        <w:rPr>
          <w:sz w:val="24"/>
        </w:rPr>
        <w:t>Л.А.,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Гостева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Ю.Н.,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Добротина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И.Н.,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Нарушевич</w:t>
      </w:r>
      <w:proofErr w:type="spellEnd"/>
      <w:r>
        <w:rPr>
          <w:sz w:val="24"/>
        </w:rPr>
        <w:t xml:space="preserve"> А.Г.,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Е.И.,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И.П.;</w:t>
      </w:r>
      <w:r>
        <w:rPr>
          <w:spacing w:val="-4"/>
          <w:sz w:val="24"/>
        </w:rPr>
        <w:t xml:space="preserve"> </w:t>
      </w:r>
      <w:r>
        <w:rPr>
          <w:sz w:val="24"/>
        </w:rPr>
        <w:t>АО</w:t>
      </w:r>
    </w:p>
    <w:p w:rsidR="00FF048C" w:rsidRDefault="00FF048C" w:rsidP="00FF048C">
      <w:pPr>
        <w:spacing w:before="1" w:line="300" w:lineRule="auto"/>
        <w:ind w:left="227" w:right="8475"/>
        <w:rPr>
          <w:sz w:val="24"/>
        </w:rPr>
      </w:pPr>
      <w:r>
        <w:rPr>
          <w:sz w:val="24"/>
        </w:rPr>
        <w:t>«Просвещение»;</w:t>
      </w:r>
      <w:r>
        <w:rPr>
          <w:spacing w:val="1"/>
          <w:sz w:val="24"/>
        </w:rPr>
        <w:t xml:space="preserve"> </w:t>
      </w:r>
    </w:p>
    <w:p w:rsidR="00FF048C" w:rsidRDefault="00FF048C" w:rsidP="00FF048C">
      <w:pPr>
        <w:spacing w:before="198"/>
        <w:ind w:left="22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FF048C" w:rsidRDefault="00FF048C" w:rsidP="00FF048C">
      <w:pPr>
        <w:spacing w:before="164" w:line="237" w:lineRule="auto"/>
        <w:ind w:left="227" w:right="8008"/>
        <w:rPr>
          <w:sz w:val="24"/>
        </w:rPr>
      </w:pPr>
      <w:r>
        <w:rPr>
          <w:spacing w:val="-1"/>
          <w:sz w:val="24"/>
        </w:rPr>
        <w:t xml:space="preserve">Рекомендуемая </w:t>
      </w:r>
      <w:r>
        <w:rPr>
          <w:sz w:val="24"/>
        </w:rPr>
        <w:t>литература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 w:rsidR="00FF048C" w:rsidRDefault="00FF048C" w:rsidP="00FF048C">
      <w:pPr>
        <w:spacing w:before="6" w:line="237" w:lineRule="auto"/>
        <w:ind w:left="227" w:right="1952"/>
        <w:rPr>
          <w:sz w:val="24"/>
        </w:rPr>
      </w:pPr>
      <w:proofErr w:type="spellStart"/>
      <w:r>
        <w:rPr>
          <w:sz w:val="24"/>
        </w:rPr>
        <w:t>Горбачевич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 язык: Прошлое.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Настоящее.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Будущее.</w:t>
      </w:r>
      <w:r>
        <w:rPr>
          <w:spacing w:val="10"/>
          <w:sz w:val="24"/>
        </w:rPr>
        <w:t xml:space="preserve"> </w:t>
      </w:r>
      <w:r>
        <w:rPr>
          <w:sz w:val="24"/>
        </w:rPr>
        <w:t>— 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Ипполитова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FF048C" w:rsidRDefault="00FF048C" w:rsidP="00FF048C">
      <w:pPr>
        <w:spacing w:before="5" w:line="237" w:lineRule="auto"/>
        <w:ind w:left="227" w:right="972"/>
        <w:rPr>
          <w:sz w:val="24"/>
        </w:rPr>
      </w:pPr>
      <w:proofErr w:type="spellStart"/>
      <w:r>
        <w:rPr>
          <w:sz w:val="24"/>
        </w:rPr>
        <w:t>Ковтунова</w:t>
      </w:r>
      <w:proofErr w:type="spellEnd"/>
      <w:r>
        <w:rPr>
          <w:sz w:val="24"/>
        </w:rPr>
        <w:t xml:space="preserve"> И. И. Русский язык. Порядок слов и актуальное членение предложения. — М., 1976.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Купалова А.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Изучение синтаксиса и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FF048C" w:rsidRDefault="00FF048C" w:rsidP="00FF048C">
      <w:pPr>
        <w:spacing w:before="4" w:line="275" w:lineRule="exact"/>
        <w:ind w:left="227"/>
        <w:rPr>
          <w:sz w:val="24"/>
        </w:rPr>
      </w:pPr>
      <w:r>
        <w:rPr>
          <w:sz w:val="24"/>
        </w:rPr>
        <w:t>Львов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FF048C" w:rsidRDefault="00FF048C" w:rsidP="00FF048C">
      <w:pPr>
        <w:spacing w:line="274" w:lineRule="exact"/>
        <w:ind w:left="227"/>
        <w:rPr>
          <w:sz w:val="24"/>
        </w:rPr>
      </w:pPr>
      <w:r>
        <w:rPr>
          <w:sz w:val="24"/>
        </w:rPr>
        <w:t>Николина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текста.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FF048C" w:rsidRDefault="00FF048C" w:rsidP="00FF048C">
      <w:pPr>
        <w:spacing w:line="275" w:lineRule="exact"/>
        <w:ind w:left="227"/>
        <w:rPr>
          <w:sz w:val="24"/>
        </w:rPr>
      </w:pPr>
      <w:proofErr w:type="spellStart"/>
      <w:r>
        <w:rPr>
          <w:sz w:val="24"/>
        </w:rPr>
        <w:t>Пахнова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 М.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FF048C" w:rsidRDefault="00FF048C" w:rsidP="00FF048C">
      <w:pPr>
        <w:pStyle w:val="a7"/>
        <w:spacing w:before="7"/>
        <w:ind w:left="0"/>
        <w:rPr>
          <w:sz w:val="23"/>
        </w:rPr>
      </w:pPr>
    </w:p>
    <w:p w:rsidR="00FF048C" w:rsidRDefault="00FF048C" w:rsidP="00FF048C">
      <w:pPr>
        <w:spacing w:line="272" w:lineRule="exact"/>
        <w:ind w:left="22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FF048C" w:rsidRDefault="00FF048C" w:rsidP="00FF048C">
      <w:pPr>
        <w:spacing w:line="272" w:lineRule="exact"/>
        <w:ind w:left="227"/>
        <w:rPr>
          <w:sz w:val="24"/>
        </w:rPr>
      </w:pPr>
      <w:r>
        <w:rPr>
          <w:sz w:val="24"/>
        </w:rPr>
        <w:lastRenderedPageBreak/>
        <w:t>Рекомендуемые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4"/>
          <w:sz w:val="24"/>
        </w:rPr>
        <w:t xml:space="preserve"> </w:t>
      </w:r>
      <w:hyperlink r:id="rId38">
        <w:r>
          <w:rPr>
            <w:sz w:val="24"/>
          </w:rPr>
          <w:t>http://www.drofa.ru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издательства</w:t>
      </w:r>
    </w:p>
    <w:p w:rsidR="00FF048C" w:rsidRDefault="00FF048C" w:rsidP="00FF048C">
      <w:pPr>
        <w:spacing w:before="3" w:line="275" w:lineRule="exact"/>
        <w:ind w:left="227"/>
        <w:rPr>
          <w:sz w:val="24"/>
        </w:rPr>
      </w:pPr>
      <w:r>
        <w:rPr>
          <w:sz w:val="24"/>
        </w:rPr>
        <w:t>«Дрофа».</w:t>
      </w:r>
      <w:r>
        <w:rPr>
          <w:spacing w:val="-2"/>
          <w:sz w:val="24"/>
        </w:rPr>
        <w:t xml:space="preserve"> </w:t>
      </w:r>
      <w:hyperlink r:id="rId39">
        <w:r>
          <w:rPr>
            <w:sz w:val="24"/>
          </w:rPr>
          <w:t>http://www.philology.ru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«Филологический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портал». </w:t>
      </w:r>
      <w:hyperlink r:id="rId40">
        <w:r>
          <w:rPr>
            <w:sz w:val="24"/>
          </w:rPr>
          <w:t>http://www.gramma.ru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</w:p>
    <w:p w:rsidR="00FF048C" w:rsidRDefault="00FF048C" w:rsidP="00FF048C">
      <w:pPr>
        <w:spacing w:line="242" w:lineRule="auto"/>
        <w:ind w:left="227"/>
        <w:rPr>
          <w:sz w:val="24"/>
        </w:rPr>
      </w:pPr>
      <w:r>
        <w:rPr>
          <w:sz w:val="24"/>
        </w:rPr>
        <w:t>«Культура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речи».</w:t>
      </w:r>
      <w:r>
        <w:rPr>
          <w:spacing w:val="-1"/>
          <w:sz w:val="24"/>
        </w:rPr>
        <w:t xml:space="preserve"> </w:t>
      </w:r>
      <w:hyperlink r:id="rId41">
        <w:r>
          <w:rPr>
            <w:sz w:val="24"/>
          </w:rPr>
          <w:t>http://www.wikipedia.org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Википедия</w:t>
      </w:r>
      <w:proofErr w:type="spellEnd"/>
      <w:r>
        <w:rPr>
          <w:sz w:val="24"/>
        </w:rPr>
        <w:t>».</w:t>
      </w:r>
      <w:r>
        <w:rPr>
          <w:spacing w:val="-57"/>
          <w:sz w:val="24"/>
        </w:rPr>
        <w:t xml:space="preserve"> </w:t>
      </w:r>
      <w:hyperlink r:id="rId42">
        <w:r>
          <w:rPr>
            <w:sz w:val="24"/>
          </w:rPr>
          <w:t>http://www.krugosvet.ru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Кругосвет</w:t>
      </w:r>
      <w:proofErr w:type="spellEnd"/>
      <w:r>
        <w:rPr>
          <w:sz w:val="24"/>
        </w:rPr>
        <w:t>».</w:t>
      </w:r>
    </w:p>
    <w:p w:rsidR="00FF048C" w:rsidRDefault="00FF048C" w:rsidP="00FF048C">
      <w:pPr>
        <w:spacing w:line="242" w:lineRule="auto"/>
        <w:ind w:left="227" w:right="225" w:firstLine="33"/>
        <w:rPr>
          <w:sz w:val="24"/>
        </w:rPr>
      </w:pPr>
      <w:hyperlink r:id="rId43">
        <w:r>
          <w:rPr>
            <w:sz w:val="24"/>
          </w:rPr>
          <w:t xml:space="preserve">http://www.rubricon.com </w:t>
        </w:r>
      </w:hyperlink>
      <w:r>
        <w:rPr>
          <w:sz w:val="24"/>
        </w:rPr>
        <w:t xml:space="preserve">— энциклопедия «Рубрикой». </w:t>
      </w:r>
      <w:hyperlink r:id="rId44">
        <w:r>
          <w:rPr>
            <w:sz w:val="24"/>
          </w:rPr>
          <w:t xml:space="preserve">http://www.slovari.ru </w:t>
        </w:r>
      </w:hyperlink>
      <w:r>
        <w:rPr>
          <w:sz w:val="24"/>
        </w:rPr>
        <w:t>— сайт «Русские словари»</w:t>
      </w:r>
      <w:r>
        <w:rPr>
          <w:spacing w:val="-57"/>
          <w:sz w:val="24"/>
        </w:rPr>
        <w:t xml:space="preserve"> </w:t>
      </w:r>
      <w:r>
        <w:rPr>
          <w:sz w:val="24"/>
        </w:rPr>
        <w:t>(толковые словари,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FF048C" w:rsidRDefault="00FF048C" w:rsidP="00FF048C">
      <w:pPr>
        <w:spacing w:line="242" w:lineRule="auto"/>
        <w:rPr>
          <w:sz w:val="24"/>
        </w:rPr>
        <w:sectPr w:rsidR="00FF048C" w:rsidSect="00FF048C">
          <w:pgSz w:w="11900" w:h="16840"/>
          <w:pgMar w:top="280" w:right="843" w:bottom="1120" w:left="440" w:header="0" w:footer="918" w:gutter="0"/>
          <w:cols w:space="720"/>
        </w:sectPr>
      </w:pPr>
    </w:p>
    <w:p w:rsidR="00FF048C" w:rsidRDefault="00FF048C" w:rsidP="00FF048C">
      <w:pPr>
        <w:spacing w:before="71" w:line="242" w:lineRule="auto"/>
        <w:ind w:left="227"/>
        <w:rPr>
          <w:sz w:val="24"/>
        </w:rPr>
      </w:pPr>
      <w:hyperlink r:id="rId45">
        <w:r>
          <w:rPr>
            <w:sz w:val="24"/>
          </w:rPr>
          <w:t>http://www.gramota.ru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Грамота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(справочно-информационный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язык»),</w:t>
      </w:r>
      <w:r>
        <w:rPr>
          <w:spacing w:val="-57"/>
          <w:sz w:val="24"/>
        </w:rPr>
        <w:t xml:space="preserve"> </w:t>
      </w:r>
      <w:hyperlink r:id="rId46">
        <w:r>
          <w:rPr>
            <w:sz w:val="24"/>
          </w:rPr>
          <w:t>http://www.rusword.com.ua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филологии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</w:p>
    <w:p w:rsidR="00FF048C" w:rsidRDefault="00FF048C" w:rsidP="00FF048C">
      <w:pPr>
        <w:spacing w:line="271" w:lineRule="exact"/>
        <w:ind w:left="227"/>
        <w:rPr>
          <w:sz w:val="24"/>
        </w:rPr>
      </w:pPr>
      <w:hyperlink r:id="rId47">
        <w:r>
          <w:rPr>
            <w:sz w:val="24"/>
          </w:rPr>
          <w:t>http://www.about-russian-language.com</w:t>
        </w:r>
        <w:r>
          <w:rPr>
            <w:spacing w:val="-11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FF048C" w:rsidRDefault="00FF048C" w:rsidP="00FF048C">
      <w:pPr>
        <w:spacing w:before="5" w:line="237" w:lineRule="auto"/>
        <w:ind w:left="227"/>
        <w:rPr>
          <w:sz w:val="24"/>
        </w:rPr>
      </w:pPr>
      <w:hyperlink r:id="rId48">
        <w:r>
          <w:rPr>
            <w:sz w:val="24"/>
          </w:rPr>
          <w:t>http://www.languages-study.com/russian.html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(бесплатная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служба по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языку).</w:t>
      </w:r>
    </w:p>
    <w:p w:rsidR="00FF048C" w:rsidRDefault="00FF048C" w:rsidP="00FF048C">
      <w:pPr>
        <w:spacing w:before="5" w:line="237" w:lineRule="auto"/>
        <w:ind w:left="227" w:right="1215"/>
        <w:rPr>
          <w:sz w:val="24"/>
        </w:rPr>
      </w:pPr>
      <w:hyperlink r:id="rId49">
        <w:r>
          <w:rPr>
            <w:sz w:val="24"/>
          </w:rPr>
          <w:t xml:space="preserve">http://www.etymolo.ruslang.ru </w:t>
        </w:r>
      </w:hyperlink>
      <w:r>
        <w:rPr>
          <w:sz w:val="24"/>
        </w:rPr>
        <w:t>— этимология и история слов русского языка (сайт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Института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Виноградова).</w:t>
      </w:r>
    </w:p>
    <w:p w:rsidR="00FF048C" w:rsidRDefault="00FF048C" w:rsidP="00FF048C">
      <w:pPr>
        <w:spacing w:before="3"/>
        <w:ind w:left="227" w:right="275" w:firstLine="86"/>
        <w:rPr>
          <w:sz w:val="24"/>
        </w:rPr>
      </w:pPr>
      <w:hyperlink r:id="rId50">
        <w:r>
          <w:rPr>
            <w:sz w:val="24"/>
          </w:rPr>
          <w:t xml:space="preserve">http://www.orfografus.ru </w:t>
        </w:r>
      </w:hyperlink>
      <w:r>
        <w:rPr>
          <w:sz w:val="24"/>
        </w:rPr>
        <w:t xml:space="preserve">—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русского языка. </w:t>
      </w:r>
      <w:hyperlink r:id="rId51">
        <w:r>
          <w:rPr>
            <w:sz w:val="24"/>
          </w:rPr>
          <w:t xml:space="preserve">http://www.wordsland.ru </w:t>
        </w:r>
      </w:hyperlink>
      <w:r>
        <w:rPr>
          <w:sz w:val="24"/>
        </w:rPr>
        <w:t>— сайт «Страна 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языка»,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изучение 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FF048C" w:rsidRDefault="00FF048C" w:rsidP="00FF048C">
      <w:pPr>
        <w:spacing w:before="1"/>
        <w:ind w:left="227"/>
        <w:rPr>
          <w:sz w:val="24"/>
        </w:rPr>
      </w:pPr>
      <w:hyperlink r:id="rId52">
        <w:r>
          <w:rPr>
            <w:sz w:val="24"/>
          </w:rPr>
          <w:t xml:space="preserve">http://www.school-collection.edu.ru </w:t>
        </w:r>
      </w:hyperlink>
      <w:r>
        <w:rPr>
          <w:sz w:val="24"/>
        </w:rPr>
        <w:t>— единая коллекция цифровых образовательных ресурсов.</w:t>
      </w:r>
      <w:r>
        <w:rPr>
          <w:spacing w:val="1"/>
          <w:sz w:val="24"/>
        </w:rPr>
        <w:t xml:space="preserve"> </w:t>
      </w:r>
      <w:hyperlink r:id="rId53">
        <w:r>
          <w:rPr>
            <w:sz w:val="24"/>
          </w:rPr>
          <w:t>http://www.urokirus.com</w:t>
        </w:r>
        <w:r>
          <w:rPr>
            <w:spacing w:val="-11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филологии,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4"/>
          <w:sz w:val="24"/>
        </w:rPr>
        <w:t xml:space="preserve"> </w:t>
      </w:r>
      <w:r>
        <w:rPr>
          <w:sz w:val="24"/>
        </w:rPr>
        <w:t>тестирование).</w:t>
      </w:r>
    </w:p>
    <w:p w:rsidR="00FF048C" w:rsidRDefault="00FF048C" w:rsidP="00FF048C">
      <w:pPr>
        <w:pStyle w:val="a7"/>
        <w:ind w:left="0"/>
        <w:rPr>
          <w:sz w:val="26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8C" w:rsidRPr="00F16C1C" w:rsidRDefault="00FF048C" w:rsidP="00C833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048C" w:rsidRPr="00F16C1C" w:rsidSect="0036766B"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8C" w:rsidRDefault="00FF048C">
    <w:pPr>
      <w:pStyle w:val="a7"/>
      <w:spacing w:line="14" w:lineRule="auto"/>
      <w:ind w:left="0"/>
      <w:rPr>
        <w:sz w:val="13"/>
      </w:rPr>
    </w:pPr>
    <w:r w:rsidRPr="008047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55pt;width:27pt;height:13.55pt;z-index:-251656192;mso-position-horizontal-relative:page;mso-position-vertical-relative:page" filled="f" stroked="f">
          <v:textbox inset="0,0,0,0">
            <w:txbxContent>
              <w:p w:rsidR="00FF048C" w:rsidRDefault="00FF048C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419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3B2"/>
    <w:multiLevelType w:val="multilevel"/>
    <w:tmpl w:val="F21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6DCD"/>
    <w:multiLevelType w:val="multilevel"/>
    <w:tmpl w:val="407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96F2E"/>
    <w:multiLevelType w:val="multilevel"/>
    <w:tmpl w:val="1BF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B6BDB"/>
    <w:multiLevelType w:val="multilevel"/>
    <w:tmpl w:val="224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790A"/>
    <w:multiLevelType w:val="multilevel"/>
    <w:tmpl w:val="880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F7221"/>
    <w:multiLevelType w:val="hybridMultilevel"/>
    <w:tmpl w:val="F16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459B"/>
    <w:multiLevelType w:val="multilevel"/>
    <w:tmpl w:val="176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A3C50"/>
    <w:multiLevelType w:val="hybridMultilevel"/>
    <w:tmpl w:val="1FBCC488"/>
    <w:lvl w:ilvl="0" w:tplc="1668DA1C">
      <w:numFmt w:val="bullet"/>
      <w:lvlText w:val="—"/>
      <w:lvlJc w:val="left"/>
      <w:pPr>
        <w:ind w:left="65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5EF660">
      <w:numFmt w:val="bullet"/>
      <w:lvlText w:val="•"/>
      <w:lvlJc w:val="left"/>
      <w:pPr>
        <w:ind w:left="1695" w:hanging="423"/>
      </w:pPr>
      <w:rPr>
        <w:rFonts w:hint="default"/>
        <w:lang w:val="ru-RU" w:eastAsia="en-US" w:bidi="ar-SA"/>
      </w:rPr>
    </w:lvl>
    <w:lvl w:ilvl="2" w:tplc="65EA43CC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 w:tplc="779039CA">
      <w:numFmt w:val="bullet"/>
      <w:lvlText w:val="•"/>
      <w:lvlJc w:val="left"/>
      <w:pPr>
        <w:ind w:left="3767" w:hanging="423"/>
      </w:pPr>
      <w:rPr>
        <w:rFonts w:hint="default"/>
        <w:lang w:val="ru-RU" w:eastAsia="en-US" w:bidi="ar-SA"/>
      </w:rPr>
    </w:lvl>
    <w:lvl w:ilvl="4" w:tplc="45DC56C2">
      <w:numFmt w:val="bullet"/>
      <w:lvlText w:val="•"/>
      <w:lvlJc w:val="left"/>
      <w:pPr>
        <w:ind w:left="4803" w:hanging="423"/>
      </w:pPr>
      <w:rPr>
        <w:rFonts w:hint="default"/>
        <w:lang w:val="ru-RU" w:eastAsia="en-US" w:bidi="ar-SA"/>
      </w:rPr>
    </w:lvl>
    <w:lvl w:ilvl="5" w:tplc="B6F67A66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6" w:tplc="F8241868">
      <w:numFmt w:val="bullet"/>
      <w:lvlText w:val="•"/>
      <w:lvlJc w:val="left"/>
      <w:pPr>
        <w:ind w:left="6875" w:hanging="423"/>
      </w:pPr>
      <w:rPr>
        <w:rFonts w:hint="default"/>
        <w:lang w:val="ru-RU" w:eastAsia="en-US" w:bidi="ar-SA"/>
      </w:rPr>
    </w:lvl>
    <w:lvl w:ilvl="7" w:tplc="D0225F10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6C0A4B56">
      <w:numFmt w:val="bullet"/>
      <w:lvlText w:val="•"/>
      <w:lvlJc w:val="left"/>
      <w:pPr>
        <w:ind w:left="8947" w:hanging="423"/>
      </w:pPr>
      <w:rPr>
        <w:rFonts w:hint="default"/>
        <w:lang w:val="ru-RU" w:eastAsia="en-US" w:bidi="ar-SA"/>
      </w:rPr>
    </w:lvl>
  </w:abstractNum>
  <w:abstractNum w:abstractNumId="8">
    <w:nsid w:val="39D9009B"/>
    <w:multiLevelType w:val="multilevel"/>
    <w:tmpl w:val="BFE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E5DAA"/>
    <w:multiLevelType w:val="multilevel"/>
    <w:tmpl w:val="FF6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775D0"/>
    <w:multiLevelType w:val="multilevel"/>
    <w:tmpl w:val="FED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55EDD"/>
    <w:multiLevelType w:val="multilevel"/>
    <w:tmpl w:val="15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B39FC"/>
    <w:multiLevelType w:val="multilevel"/>
    <w:tmpl w:val="647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47D9A"/>
    <w:multiLevelType w:val="multilevel"/>
    <w:tmpl w:val="B52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C6842"/>
    <w:multiLevelType w:val="multilevel"/>
    <w:tmpl w:val="0B9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05940"/>
    <w:multiLevelType w:val="multilevel"/>
    <w:tmpl w:val="64B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60705"/>
    <w:multiLevelType w:val="multilevel"/>
    <w:tmpl w:val="187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E6939"/>
    <w:multiLevelType w:val="multilevel"/>
    <w:tmpl w:val="01A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96281"/>
    <w:multiLevelType w:val="multilevel"/>
    <w:tmpl w:val="6F3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E2217"/>
    <w:multiLevelType w:val="multilevel"/>
    <w:tmpl w:val="ED3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90BA4"/>
    <w:multiLevelType w:val="multilevel"/>
    <w:tmpl w:val="68D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047D8"/>
    <w:multiLevelType w:val="hybridMultilevel"/>
    <w:tmpl w:val="CB8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66FF"/>
    <w:multiLevelType w:val="multilevel"/>
    <w:tmpl w:val="310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E69B1"/>
    <w:multiLevelType w:val="multilevel"/>
    <w:tmpl w:val="142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61583"/>
    <w:multiLevelType w:val="hybridMultilevel"/>
    <w:tmpl w:val="CD3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35EBB"/>
    <w:multiLevelType w:val="multilevel"/>
    <w:tmpl w:val="0AA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23"/>
  </w:num>
  <w:num w:numId="11">
    <w:abstractNumId w:val="9"/>
  </w:num>
  <w:num w:numId="12">
    <w:abstractNumId w:val="0"/>
  </w:num>
  <w:num w:numId="13">
    <w:abstractNumId w:val="18"/>
  </w:num>
  <w:num w:numId="14">
    <w:abstractNumId w:val="12"/>
  </w:num>
  <w:num w:numId="15">
    <w:abstractNumId w:val="19"/>
  </w:num>
  <w:num w:numId="16">
    <w:abstractNumId w:val="2"/>
  </w:num>
  <w:num w:numId="17">
    <w:abstractNumId w:val="26"/>
  </w:num>
  <w:num w:numId="18">
    <w:abstractNumId w:val="21"/>
  </w:num>
  <w:num w:numId="19">
    <w:abstractNumId w:val="4"/>
  </w:num>
  <w:num w:numId="20">
    <w:abstractNumId w:val="10"/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41027"/>
    <w:rsid w:val="000532F9"/>
    <w:rsid w:val="000A31DA"/>
    <w:rsid w:val="000B67B6"/>
    <w:rsid w:val="001B4191"/>
    <w:rsid w:val="001E34AD"/>
    <w:rsid w:val="002B6C6F"/>
    <w:rsid w:val="00326E91"/>
    <w:rsid w:val="00355FE1"/>
    <w:rsid w:val="0036766B"/>
    <w:rsid w:val="003D0361"/>
    <w:rsid w:val="00444CD5"/>
    <w:rsid w:val="0059520A"/>
    <w:rsid w:val="006213B0"/>
    <w:rsid w:val="0064577E"/>
    <w:rsid w:val="006F1B70"/>
    <w:rsid w:val="00727FF4"/>
    <w:rsid w:val="007E3916"/>
    <w:rsid w:val="00805F7D"/>
    <w:rsid w:val="00841027"/>
    <w:rsid w:val="00956E6B"/>
    <w:rsid w:val="00C83378"/>
    <w:rsid w:val="00DF4D2E"/>
    <w:rsid w:val="00F10E4E"/>
    <w:rsid w:val="00F16C1C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E6B"/>
    <w:pPr>
      <w:ind w:left="720"/>
      <w:contextualSpacing/>
    </w:pPr>
  </w:style>
  <w:style w:type="table" w:styleId="a5">
    <w:name w:val="Table Grid"/>
    <w:basedOn w:val="a1"/>
    <w:uiPriority w:val="39"/>
    <w:rsid w:val="0095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C833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7">
    <w:name w:val="Body Text"/>
    <w:basedOn w:val="a"/>
    <w:link w:val="a8"/>
    <w:uiPriority w:val="1"/>
    <w:qFormat/>
    <w:rsid w:val="00F16C1C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16C1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C1C"/>
    <w:pPr>
      <w:widowControl w:val="0"/>
      <w:autoSpaceDE w:val="0"/>
      <w:autoSpaceDN w:val="0"/>
      <w:spacing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31DA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B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069422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90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1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9/?ysclid=lmoc58ker0297549428" TargetMode="External"/><Relationship Id="rId18" Type="http://schemas.openxmlformats.org/officeDocument/2006/relationships/hyperlink" Target="https://resh.edu.ru/subject/13/9/?ysclid=lmoc58ker0297549428" TargetMode="External"/><Relationship Id="rId26" Type="http://schemas.openxmlformats.org/officeDocument/2006/relationships/hyperlink" Target="https://resh.edu.ru/subject/13/9/?ysclid=lmoc58ker0297549428" TargetMode="External"/><Relationship Id="rId39" Type="http://schemas.openxmlformats.org/officeDocument/2006/relationships/hyperlink" Target="http://www.philology.ru/" TargetMode="External"/><Relationship Id="rId21" Type="http://schemas.openxmlformats.org/officeDocument/2006/relationships/hyperlink" Target="https://resh.edu.ru/subject/13/9/?ysclid=lmoc58ker0297549428" TargetMode="External"/><Relationship Id="rId34" Type="http://schemas.openxmlformats.org/officeDocument/2006/relationships/hyperlink" Target="https://resh.edu.ru/subject/13/9/?ysclid=lmoc58ker0297549428" TargetMode="External"/><Relationship Id="rId42" Type="http://schemas.openxmlformats.org/officeDocument/2006/relationships/hyperlink" Target="http://www.krugosvet.ru/" TargetMode="External"/><Relationship Id="rId47" Type="http://schemas.openxmlformats.org/officeDocument/2006/relationships/hyperlink" Target="http://www.about-russian-language.com/" TargetMode="External"/><Relationship Id="rId50" Type="http://schemas.openxmlformats.org/officeDocument/2006/relationships/hyperlink" Target="http://www.orfografus.ru/" TargetMode="Externa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resh.edu.ru/subject/13/9/?ysclid=lmoc58ker0297549428" TargetMode="External"/><Relationship Id="rId17" Type="http://schemas.openxmlformats.org/officeDocument/2006/relationships/hyperlink" Target="https://resh.edu.ru/subject/13/9/?ysclid=lmoc58ker0297549428" TargetMode="External"/><Relationship Id="rId25" Type="http://schemas.openxmlformats.org/officeDocument/2006/relationships/hyperlink" Target="https://resh.edu.ru/subject/13/9/?ysclid=lmoc58ker0297549428" TargetMode="External"/><Relationship Id="rId33" Type="http://schemas.openxmlformats.org/officeDocument/2006/relationships/hyperlink" Target="https://resh.edu.ru/subject/13/9/?ysclid=lmoc58ker0297549428" TargetMode="External"/><Relationship Id="rId38" Type="http://schemas.openxmlformats.org/officeDocument/2006/relationships/hyperlink" Target="http://www.drofa.ru/" TargetMode="External"/><Relationship Id="rId46" Type="http://schemas.openxmlformats.org/officeDocument/2006/relationships/hyperlink" Target="http://www.rusword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3/9/?ysclid=lmoc58ker0297549428" TargetMode="External"/><Relationship Id="rId20" Type="http://schemas.openxmlformats.org/officeDocument/2006/relationships/hyperlink" Target="https://resh.edu.ru/subject/13/9/?ysclid=lmoc58ker0297549428" TargetMode="External"/><Relationship Id="rId29" Type="http://schemas.openxmlformats.org/officeDocument/2006/relationships/hyperlink" Target="https://resh.edu.ru/subject/13/9/?ysclid=lmoc58ker0297549428" TargetMode="External"/><Relationship Id="rId41" Type="http://schemas.openxmlformats.org/officeDocument/2006/relationships/hyperlink" Target="http://www.wikipedia.or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13/9/?ysclid=lmoc58ker0297549428" TargetMode="External"/><Relationship Id="rId24" Type="http://schemas.openxmlformats.org/officeDocument/2006/relationships/hyperlink" Target="https://resh.edu.ru/subject/13/9/?ysclid=lmoc58ker0297549428" TargetMode="External"/><Relationship Id="rId32" Type="http://schemas.openxmlformats.org/officeDocument/2006/relationships/hyperlink" Target="https://resh.edu.ru/subject/13/9/?ysclid=lmoc58ker0297549428" TargetMode="External"/><Relationship Id="rId37" Type="http://schemas.openxmlformats.org/officeDocument/2006/relationships/hyperlink" Target="https://resh.edu.ru/subject/13/9/?ysclid=lmoc58ker0297549428" TargetMode="External"/><Relationship Id="rId40" Type="http://schemas.openxmlformats.org/officeDocument/2006/relationships/hyperlink" Target="http://www.gramma.ru/" TargetMode="External"/><Relationship Id="rId45" Type="http://schemas.openxmlformats.org/officeDocument/2006/relationships/hyperlink" Target="http://www.gramota.ru/" TargetMode="External"/><Relationship Id="rId53" Type="http://schemas.openxmlformats.org/officeDocument/2006/relationships/hyperlink" Target="http://www.urokir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3/9/?ysclid=lmoc58ker0297549428" TargetMode="External"/><Relationship Id="rId23" Type="http://schemas.openxmlformats.org/officeDocument/2006/relationships/hyperlink" Target="https://resh.edu.ru/subject/13/9/?ysclid=lmoc58ker0297549428" TargetMode="External"/><Relationship Id="rId28" Type="http://schemas.openxmlformats.org/officeDocument/2006/relationships/hyperlink" Target="https://resh.edu.ru/subject/13/9/?ysclid=lmoc58ker0297549428" TargetMode="External"/><Relationship Id="rId36" Type="http://schemas.openxmlformats.org/officeDocument/2006/relationships/hyperlink" Target="https://resh.edu.ru/subject/13/9/?ysclid=lmoc58ker0297549428" TargetMode="External"/><Relationship Id="rId49" Type="http://schemas.openxmlformats.org/officeDocument/2006/relationships/hyperlink" Target="http://www.etymolo.ruslang.ru/" TargetMode="External"/><Relationship Id="rId10" Type="http://schemas.openxmlformats.org/officeDocument/2006/relationships/hyperlink" Target="https://resh.edu.ru/subject/13/9/?ysclid=lmoc58ker0297549428" TargetMode="External"/><Relationship Id="rId19" Type="http://schemas.openxmlformats.org/officeDocument/2006/relationships/hyperlink" Target="https://resh.edu.ru/subject/13/9/?ysclid=lmoc58ker0297549428" TargetMode="External"/><Relationship Id="rId31" Type="http://schemas.openxmlformats.org/officeDocument/2006/relationships/hyperlink" Target="https://resh.edu.ru/subject/13/9/?ysclid=lmoc58ker0297549428" TargetMode="External"/><Relationship Id="rId44" Type="http://schemas.openxmlformats.org/officeDocument/2006/relationships/hyperlink" Target="http://www.slovari.ru/" TargetMode="External"/><Relationship Id="rId52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9/?ysclid=lmoc58ker0297549428" TargetMode="External"/><Relationship Id="rId14" Type="http://schemas.openxmlformats.org/officeDocument/2006/relationships/hyperlink" Target="https://resh.edu.ru/subject/13/9/?ysclid=lmoc58ker0297549428" TargetMode="External"/><Relationship Id="rId22" Type="http://schemas.openxmlformats.org/officeDocument/2006/relationships/hyperlink" Target="https://resh.edu.ru/subject/13/9/?ysclid=lmoc58ker0297549428" TargetMode="External"/><Relationship Id="rId27" Type="http://schemas.openxmlformats.org/officeDocument/2006/relationships/hyperlink" Target="https://resh.edu.ru/subject/13/9/?ysclid=lmoc58ker0297549428" TargetMode="External"/><Relationship Id="rId30" Type="http://schemas.openxmlformats.org/officeDocument/2006/relationships/hyperlink" Target="https://resh.edu.ru/subject/13/9/?ysclid=lmoc58ker0297549428" TargetMode="External"/><Relationship Id="rId35" Type="http://schemas.openxmlformats.org/officeDocument/2006/relationships/hyperlink" Target="https://resh.edu.ru/subject/13/9/?ysclid=lmoc58ker0297549428" TargetMode="External"/><Relationship Id="rId43" Type="http://schemas.openxmlformats.org/officeDocument/2006/relationships/hyperlink" Target="http://www.rubricon.com/" TargetMode="External"/><Relationship Id="rId48" Type="http://schemas.openxmlformats.org/officeDocument/2006/relationships/hyperlink" Target="http://www.languages-study.com/russian.html" TargetMode="External"/><Relationship Id="rId8" Type="http://schemas.openxmlformats.org/officeDocument/2006/relationships/hyperlink" Target="https://resh.edu.ru/subject/13/9/?ysclid=lmoc58ker0297549428" TargetMode="External"/><Relationship Id="rId51" Type="http://schemas.openxmlformats.org/officeDocument/2006/relationships/hyperlink" Target="http://www.wordsland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783D-2116-48D2-BCA0-990636C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</cp:revision>
  <dcterms:created xsi:type="dcterms:W3CDTF">2022-03-29T16:04:00Z</dcterms:created>
  <dcterms:modified xsi:type="dcterms:W3CDTF">2023-09-18T03:54:00Z</dcterms:modified>
</cp:coreProperties>
</file>