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B5" w:rsidRPr="00A84E7D" w:rsidRDefault="006E05B5" w:rsidP="006E0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п</w:t>
      </w:r>
      <w:r w:rsidRPr="00A84E7D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84E7D">
        <w:rPr>
          <w:rFonts w:ascii="Times New Roman" w:hAnsi="Times New Roman" w:cs="Times New Roman"/>
          <w:b/>
          <w:sz w:val="28"/>
          <w:szCs w:val="28"/>
        </w:rPr>
        <w:t xml:space="preserve"> учебного курса  «ЛАПТА» для 5,8 класса.</w:t>
      </w:r>
    </w:p>
    <w:p w:rsidR="006E05B5" w:rsidRPr="00A84E7D" w:rsidRDefault="006E05B5" w:rsidP="006E05B5">
      <w:pPr>
        <w:jc w:val="both"/>
        <w:rPr>
          <w:rFonts w:ascii="Times New Roman" w:hAnsi="Times New Roman" w:cs="Times New Roman"/>
          <w:sz w:val="24"/>
          <w:szCs w:val="24"/>
        </w:rPr>
      </w:pPr>
      <w:r w:rsidRPr="00A84E7D">
        <w:rPr>
          <w:rFonts w:ascii="Times New Roman" w:hAnsi="Times New Roman" w:cs="Times New Roman"/>
          <w:sz w:val="24"/>
          <w:szCs w:val="24"/>
        </w:rPr>
        <w:t xml:space="preserve">Русская лапта – одна из древнейших национальных спортивных игр. В настоящее время русская лапта является официальным видом спорта. Лаптой можно заниматься с дошкольного возраста и продолжать эту деятельность на протяжении многих лет жизни. Лапта является универсальным средством физического воспитания и способствует гармоничному развитию, укреплению здоровья детей. В образовательном процессе средства лапты содействуют комплексному развитию у обучающихся всех физических качеств, комплексно влияют на органы и системы растущего организма ребенка, укрепляя и повышая их функциональный уровень. Лапта выделяется среди других игровых видов спорта своей экономической доступностью. При проведении учебной и внеурочной деятельности не требуется больших средств на приобретение соответствующего оборудования и инвентаря. Эту игру можно организовать для </w:t>
      </w:r>
      <w:proofErr w:type="gramStart"/>
      <w:r w:rsidRPr="00A84E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4E7D">
        <w:rPr>
          <w:rFonts w:ascii="Times New Roman" w:hAnsi="Times New Roman" w:cs="Times New Roman"/>
          <w:sz w:val="24"/>
          <w:szCs w:val="24"/>
        </w:rPr>
        <w:t xml:space="preserve"> как в зале, так и на открытом воздухе. Регулярные занятия лаптой содействуют развитию личностных качеств обучающихся, формированию коллективизма, инициативности, решительности, развития морально-волевых качеств, а также способствует формированию комплекса психофизиологических свойств организма. Игровой процесс обеспечивает развитие образовательного потенциала личности, ее индивидуальности, творческого отношения к деятельности. </w:t>
      </w:r>
    </w:p>
    <w:p w:rsidR="006E05B5" w:rsidRDefault="006E05B5" w:rsidP="006E05B5">
      <w:pPr>
        <w:jc w:val="both"/>
        <w:rPr>
          <w:rFonts w:ascii="Times New Roman" w:hAnsi="Times New Roman" w:cs="Times New Roman"/>
          <w:sz w:val="24"/>
          <w:szCs w:val="24"/>
        </w:rPr>
      </w:pPr>
      <w:r w:rsidRPr="00A84E7D">
        <w:rPr>
          <w:rFonts w:ascii="Times New Roman" w:hAnsi="Times New Roman" w:cs="Times New Roman"/>
          <w:b/>
          <w:sz w:val="24"/>
          <w:szCs w:val="24"/>
        </w:rPr>
        <w:t>Целью</w:t>
      </w:r>
      <w:r w:rsidRPr="00A84E7D">
        <w:rPr>
          <w:rFonts w:ascii="Times New Roman" w:hAnsi="Times New Roman" w:cs="Times New Roman"/>
          <w:sz w:val="24"/>
          <w:szCs w:val="24"/>
        </w:rPr>
        <w:t xml:space="preserve"> изучения модуля по лапте является формирование у обучающихся навыков общечеловеческой культуры и социального самоопределения, устойчивой мотивации к сохранению и укреплению собственного здоровья, ведению здорового образа жизни через занятия физической культурой и спортом с использованием средств вида спорта «Лапта».                             </w:t>
      </w:r>
      <w:r w:rsidRPr="00A84E7D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A84E7D">
        <w:rPr>
          <w:rFonts w:ascii="Times New Roman" w:hAnsi="Times New Roman" w:cs="Times New Roman"/>
          <w:sz w:val="24"/>
          <w:szCs w:val="24"/>
        </w:rPr>
        <w:t xml:space="preserve"> изучения модуля по лапте являются: </w:t>
      </w:r>
    </w:p>
    <w:p w:rsidR="006E05B5" w:rsidRDefault="006E05B5" w:rsidP="006E0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84E7D">
        <w:rPr>
          <w:rFonts w:ascii="Times New Roman" w:hAnsi="Times New Roman" w:cs="Times New Roman"/>
          <w:sz w:val="24"/>
          <w:szCs w:val="24"/>
        </w:rPr>
        <w:t xml:space="preserve">всестороннее гармоничное развитие обучающихся, увеличение объёма их двигательной активности; укрепление физического, психологического и социального здоровья обучающихся, развитие основных физических качеств и повышение функциональных возможностей их организма, обеспечение безопасности на занятиях по лапте;                                                                                                     освоение знаний о физической культуре и спорте в целом, истории развития лапты в частности;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-  </w:t>
      </w:r>
      <w:r w:rsidRPr="00A84E7D">
        <w:rPr>
          <w:rFonts w:ascii="Times New Roman" w:hAnsi="Times New Roman" w:cs="Times New Roman"/>
          <w:sz w:val="24"/>
          <w:szCs w:val="24"/>
        </w:rPr>
        <w:t xml:space="preserve">формирование общих представлений о лапте, о ее возможностях и значении в процессе укрепления здоровья, физическом развитии и физической подготовке обучающихся;                                           формирование образовательного базиса, основанного как на знаниях и умениях в области физической культуры и спорта, так и на соответствующем культурном уровне развития личности обучающегося, создающем необходимые предпосылки для его самореализации;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84E7D">
        <w:rPr>
          <w:rFonts w:ascii="Times New Roman" w:hAnsi="Times New Roman" w:cs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A84E7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A84E7D">
        <w:rPr>
          <w:rFonts w:ascii="Times New Roman" w:hAnsi="Times New Roman" w:cs="Times New Roman"/>
          <w:sz w:val="24"/>
          <w:szCs w:val="24"/>
        </w:rPr>
        <w:t xml:space="preserve"> и корригирующей направленностью, техническими действиями и приемами вида спорта «лапта»;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4E7D">
        <w:rPr>
          <w:rFonts w:ascii="Times New Roman" w:hAnsi="Times New Roman" w:cs="Times New Roman"/>
          <w:sz w:val="24"/>
          <w:szCs w:val="24"/>
        </w:rPr>
        <w:t xml:space="preserve">воспитание положительных качеств личности, норм коллективного взаимодействия и сотрудничества;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A84E7D">
        <w:rPr>
          <w:rFonts w:ascii="Times New Roman" w:hAnsi="Times New Roman" w:cs="Times New Roman"/>
          <w:sz w:val="24"/>
          <w:szCs w:val="24"/>
        </w:rPr>
        <w:t>развитие положительной мотивации и устойчивого учебно-познавательного интереса к физической культуре, удовлетворение индивидуальных потребностей, обучающихся в занятиях физической культурой и спортом средствами лапты;</w:t>
      </w:r>
      <w:proofErr w:type="gramEnd"/>
      <w:r w:rsidRPr="00A8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выявление, развитие и поддержка одарённых детей в области спорта.                                  </w:t>
      </w:r>
      <w:r w:rsidRPr="00A84E7D">
        <w:rPr>
          <w:rFonts w:ascii="Times New Roman" w:hAnsi="Times New Roman" w:cs="Times New Roman"/>
          <w:b/>
          <w:sz w:val="24"/>
          <w:szCs w:val="24"/>
        </w:rPr>
        <w:lastRenderedPageBreak/>
        <w:t>Место и роль модуля по лапте.</w:t>
      </w:r>
      <w:r w:rsidRPr="00A84E7D">
        <w:rPr>
          <w:rFonts w:ascii="Times New Roman" w:hAnsi="Times New Roman" w:cs="Times New Roman"/>
          <w:sz w:val="24"/>
          <w:szCs w:val="24"/>
        </w:rPr>
        <w:t xml:space="preserve"> Модуль по лапте доступен для освоения всем обучающимся, независимо от уровня их физического развития и </w:t>
      </w:r>
      <w:proofErr w:type="spellStart"/>
      <w:r w:rsidRPr="00A84E7D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A84E7D">
        <w:rPr>
          <w:rFonts w:ascii="Times New Roman" w:hAnsi="Times New Roman" w:cs="Times New Roman"/>
          <w:sz w:val="24"/>
          <w:szCs w:val="24"/>
        </w:rPr>
        <w:t xml:space="preserve"> особенностей, и расширяет спектр физкультурно-спортивных направлений в общеобразовательных организациях.                                                                                                                      Интеграция модуля по лапте поможет обучающимся в освоении содержательных компонентов и модулей по легкой атлетике, подвижным и спортивным играм, гимнастике, а также в освоении программ в рамках внеурочной деятельности, деятельности школьных спортивных клубов, подготовке обучающихся к сдаче норм ГТО и участии в спортивных мероприятиях.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Данный учебный курс реализуется </w:t>
      </w:r>
      <w:r w:rsidRPr="00A84E7D">
        <w:rPr>
          <w:rFonts w:ascii="Times New Roman" w:hAnsi="Times New Roman" w:cs="Times New Roman"/>
          <w:sz w:val="24"/>
          <w:szCs w:val="24"/>
        </w:rPr>
        <w:t xml:space="preserve">при организации и проведении уроков физической культуры с 2-х часовой недельной нагрузкой в 5, 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A84E7D">
        <w:rPr>
          <w:rFonts w:ascii="Times New Roman" w:hAnsi="Times New Roman" w:cs="Times New Roman"/>
          <w:sz w:val="24"/>
          <w:szCs w:val="24"/>
        </w:rPr>
        <w:t xml:space="preserve">  классах  </w:t>
      </w:r>
      <w:r>
        <w:rPr>
          <w:rFonts w:ascii="Times New Roman" w:hAnsi="Times New Roman" w:cs="Times New Roman"/>
          <w:sz w:val="24"/>
          <w:szCs w:val="24"/>
        </w:rPr>
        <w:t>в объеме 1 час в неделю</w:t>
      </w:r>
    </w:p>
    <w:p w:rsidR="005E1617" w:rsidRDefault="005E1617"/>
    <w:sectPr w:rsidR="005E1617" w:rsidSect="005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5B5"/>
    <w:rsid w:val="003D4F54"/>
    <w:rsid w:val="005E1617"/>
    <w:rsid w:val="006E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2023-09-29T02:39:00Z</dcterms:created>
  <dcterms:modified xsi:type="dcterms:W3CDTF">2023-09-29T02:39:00Z</dcterms:modified>
</cp:coreProperties>
</file>