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93" w:rsidRPr="000D2393" w:rsidRDefault="000D2393" w:rsidP="000D23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0D239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Аннотация к программе СГ ДПВС «Братина» </w:t>
      </w:r>
    </w:p>
    <w:p w:rsidR="00825D4D" w:rsidRDefault="004F0A1B" w:rsidP="004F0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4F0A1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Дополнительная общеобразовательная </w:t>
      </w:r>
      <w:proofErr w:type="spellStart"/>
      <w:r w:rsidRPr="004F0A1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общеразвивающая</w:t>
      </w:r>
      <w:proofErr w:type="spellEnd"/>
      <w:r w:rsidRPr="004F0A1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программа </w:t>
      </w:r>
      <w:r w:rsidRPr="004F0A1B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социально-гуманитарной направленности</w:t>
      </w:r>
      <w:r w:rsidRPr="004F0A1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«Братина» (далее Программа) для обучающихся в возрасте 14-18 лет составлена в </w:t>
      </w:r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соответствии со следующими нормативно-правовыми документами: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</w:t>
      </w:r>
    </w:p>
    <w:p w:rsidR="00825D4D" w:rsidRDefault="004F0A1B" w:rsidP="004F0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Федеральный закон от 29.09.2012 № 273-ФЗ «Об образовании в Российской Федерации»; </w:t>
      </w:r>
    </w:p>
    <w:p w:rsidR="00825D4D" w:rsidRDefault="004F0A1B" w:rsidP="004F0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04.09.2014 г. N 1726-р);</w:t>
      </w:r>
    </w:p>
    <w:p w:rsidR="00825D4D" w:rsidRDefault="004F0A1B" w:rsidP="004F0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825D4D" w:rsidRDefault="004F0A1B" w:rsidP="004F0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Приказ </w:t>
      </w:r>
      <w:proofErr w:type="spellStart"/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Минпросвещения</w:t>
      </w:r>
      <w:proofErr w:type="spellEnd"/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N 52831); </w:t>
      </w:r>
    </w:p>
    <w:p w:rsidR="00825D4D" w:rsidRDefault="004F0A1B" w:rsidP="00825D4D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 w:themeShade="80"/>
          <w:sz w:val="24"/>
          <w:szCs w:val="24"/>
          <w:lang w:eastAsia="zh-CN"/>
        </w:rPr>
      </w:pPr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Методические рекомендации по проектированию дополнительных </w:t>
      </w:r>
      <w:proofErr w:type="spellStart"/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общеразвивающих</w:t>
      </w:r>
      <w:proofErr w:type="spellEnd"/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программ (письмо Министерства образования и науки Российской Федерации </w:t>
      </w:r>
      <w:proofErr w:type="spellStart"/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>Минобрнауки</w:t>
      </w:r>
      <w:proofErr w:type="spellEnd"/>
      <w:r w:rsidRPr="004F0A1B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  <w:t xml:space="preserve"> России от 18.11.2015 N 09-3242); </w:t>
      </w:r>
    </w:p>
    <w:p w:rsidR="004F0A1B" w:rsidRDefault="004F0A1B" w:rsidP="00825D4D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 w:themeShade="80"/>
          <w:sz w:val="24"/>
          <w:szCs w:val="24"/>
          <w:lang w:eastAsia="zh-CN"/>
        </w:rPr>
        <w:t xml:space="preserve">  </w:t>
      </w:r>
      <w:r w:rsidRPr="004F0A1B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>Актуальность:</w:t>
      </w:r>
      <w:r w:rsidRPr="00EE3A7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Программа</w:t>
      </w:r>
      <w:r w:rsidRPr="00EE3A7A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  <w:lang w:eastAsia="ar-SA"/>
        </w:rPr>
        <w:t xml:space="preserve"> </w:t>
      </w:r>
      <w:r w:rsidRPr="00EE3A7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направлена на формирование у обучающихся нравственных устоев, популяризации военно-прикладных видов спорта, профессиональной ориентированности на поступление в высшие военные учебные заведения и поступлении на службу в силовые ведомства в сфере обороны и безопасности Государства, так как в настоящее время профессия военного становится не актуальной для современной молодежи. Деятельность </w:t>
      </w:r>
      <w:proofErr w:type="gramStart"/>
      <w:r w:rsidRPr="00EE3A7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обучающихся</w:t>
      </w:r>
      <w:proofErr w:type="gramEnd"/>
      <w:r w:rsidRPr="00EE3A7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способствует мотивации и активизации к изучению военного ремесла, патриотизму, сплочению коллектива, повышению образовательного и культурного уровня подрастающего поколения.</w:t>
      </w:r>
    </w:p>
    <w:p w:rsidR="00432D71" w:rsidRPr="00432D71" w:rsidRDefault="00432D71" w:rsidP="00432D7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4"/>
          <w:szCs w:val="24"/>
        </w:rPr>
        <w:t>Цель программы</w:t>
      </w:r>
      <w:r w:rsidRPr="00432D71">
        <w:rPr>
          <w:rFonts w:ascii="Times New Roman" w:hAnsi="Times New Roman" w:cs="Times New Roman"/>
          <w:i/>
          <w:iCs/>
          <w:color w:val="000000" w:themeColor="text1" w:themeShade="80"/>
          <w:sz w:val="24"/>
          <w:szCs w:val="24"/>
        </w:rPr>
        <w:t xml:space="preserve"> </w:t>
      </w:r>
      <w:r w:rsidRPr="00432D7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углубленная военная подготовка граждан для прохождения службы в подразделениях специального назначения и поступление в высшие военные учебные заведения Российской Федерации.</w:t>
      </w:r>
    </w:p>
    <w:p w:rsidR="00432D71" w:rsidRPr="00432D71" w:rsidRDefault="00432D71" w:rsidP="00432D71">
      <w:pPr>
        <w:spacing w:after="0" w:line="240" w:lineRule="auto"/>
        <w:ind w:firstLineChars="171" w:firstLine="412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/>
          <w:bCs/>
          <w:i/>
          <w:iCs/>
          <w:color w:val="000000" w:themeColor="text1" w:themeShade="80"/>
          <w:sz w:val="24"/>
          <w:szCs w:val="24"/>
        </w:rPr>
        <w:t>Сформулированная цель определяет задачи обучения и воспитания:</w:t>
      </w:r>
    </w:p>
    <w:p w:rsidR="00432D71" w:rsidRPr="00432D71" w:rsidRDefault="00432D71" w:rsidP="00432D71">
      <w:pPr>
        <w:spacing w:after="0" w:line="240" w:lineRule="auto"/>
        <w:ind w:firstLine="350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</w:pPr>
      <w:proofErr w:type="spellStart"/>
      <w:r w:rsidRPr="00432D71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  <w:t>Об</w:t>
      </w:r>
      <w:r w:rsidRPr="00432D71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eastAsia="zh-CN"/>
        </w:rPr>
        <w:t>учающие</w:t>
      </w:r>
      <w:proofErr w:type="spellEnd"/>
      <w:r w:rsidRPr="00432D71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  <w:t xml:space="preserve">: </w:t>
      </w:r>
    </w:p>
    <w:p w:rsidR="00432D71" w:rsidRPr="00432D71" w:rsidRDefault="00432D71" w:rsidP="00432D71">
      <w:pPr>
        <w:numPr>
          <w:ilvl w:val="0"/>
          <w:numId w:val="3"/>
        </w:numPr>
        <w:spacing w:after="0" w:line="240" w:lineRule="auto"/>
        <w:ind w:firstLine="350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Обучить действиям в различных ситуациях, а так же в условиях риска; </w:t>
      </w:r>
    </w:p>
    <w:p w:rsidR="00432D71" w:rsidRPr="00432D71" w:rsidRDefault="00432D71" w:rsidP="00432D71">
      <w:pPr>
        <w:numPr>
          <w:ilvl w:val="0"/>
          <w:numId w:val="3"/>
        </w:numPr>
        <w:spacing w:after="0" w:line="240" w:lineRule="auto"/>
        <w:ind w:firstLine="350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Научить поиску путей решения поставленной задачи; </w:t>
      </w:r>
    </w:p>
    <w:p w:rsidR="00432D71" w:rsidRPr="00432D71" w:rsidRDefault="00432D71" w:rsidP="00432D71">
      <w:pPr>
        <w:numPr>
          <w:ilvl w:val="0"/>
          <w:numId w:val="3"/>
        </w:numPr>
        <w:spacing w:after="0" w:line="240" w:lineRule="auto"/>
        <w:ind w:firstLine="350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  <w:t>Формирование опыта практических действий при выполнении учебно-тактических задач.</w:t>
      </w:r>
    </w:p>
    <w:p w:rsidR="00432D71" w:rsidRPr="00432D71" w:rsidRDefault="00432D71" w:rsidP="00432D71">
      <w:pPr>
        <w:spacing w:after="0" w:line="240" w:lineRule="auto"/>
        <w:ind w:firstLineChars="150" w:firstLine="361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</w:pPr>
      <w:proofErr w:type="spellStart"/>
      <w:r w:rsidRPr="00432D71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  <w:t>Развивающие</w:t>
      </w:r>
      <w:proofErr w:type="spellEnd"/>
      <w:r w:rsidRPr="00432D71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  <w:t xml:space="preserve">: </w:t>
      </w:r>
    </w:p>
    <w:p w:rsidR="00432D71" w:rsidRPr="00432D71" w:rsidRDefault="00432D71" w:rsidP="00432D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Развивать образное и вариативное мышление, воображение, творческие способности;  </w:t>
      </w:r>
    </w:p>
    <w:p w:rsidR="00432D71" w:rsidRPr="00432D71" w:rsidRDefault="00432D71" w:rsidP="00432D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proofErr w:type="gramStart"/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Развивать и формировать мыслительные операции (анализа, синтеза, сравнения, обобщения, классификации, аналогии); </w:t>
      </w:r>
      <w:proofErr w:type="gramEnd"/>
    </w:p>
    <w:p w:rsidR="00432D71" w:rsidRPr="00432D71" w:rsidRDefault="00432D71" w:rsidP="00432D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Развивать исследовательскую активность, умение наблюдать и экспериментировать. </w:t>
      </w:r>
    </w:p>
    <w:p w:rsidR="00432D71" w:rsidRPr="00432D71" w:rsidRDefault="00432D71" w:rsidP="00432D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Повышение уровня психофизической подготовленности </w:t>
      </w:r>
      <w:proofErr w:type="gramStart"/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>обучающихся</w:t>
      </w:r>
      <w:proofErr w:type="gramEnd"/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>;</w:t>
      </w:r>
    </w:p>
    <w:p w:rsidR="00432D71" w:rsidRPr="00432D71" w:rsidRDefault="00432D71" w:rsidP="00432D71">
      <w:pPr>
        <w:spacing w:after="0" w:line="240" w:lineRule="auto"/>
        <w:ind w:firstLineChars="150" w:firstLine="361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</w:pPr>
      <w:proofErr w:type="spellStart"/>
      <w:r w:rsidRPr="00432D71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  <w:t>Воспитательные</w:t>
      </w:r>
      <w:proofErr w:type="spellEnd"/>
      <w:r w:rsidRPr="00432D71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en-US" w:eastAsia="zh-CN"/>
        </w:rPr>
        <w:t xml:space="preserve">: </w:t>
      </w:r>
    </w:p>
    <w:p w:rsidR="00432D71" w:rsidRPr="00432D71" w:rsidRDefault="00432D71" w:rsidP="00432D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Воспитывать нравственно-моральные качества личности; </w:t>
      </w:r>
    </w:p>
    <w:p w:rsidR="00432D71" w:rsidRPr="00432D71" w:rsidRDefault="00432D71" w:rsidP="00432D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 xml:space="preserve">Способствовать профессиональной ориентации и социализации; </w:t>
      </w:r>
    </w:p>
    <w:p w:rsidR="00432D71" w:rsidRPr="00432D71" w:rsidRDefault="00432D71" w:rsidP="00432D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>Воспитывать уважительное отношение к товарищам, чувство взаимопомощи;</w:t>
      </w:r>
    </w:p>
    <w:p w:rsidR="00432D71" w:rsidRPr="00432D71" w:rsidRDefault="00432D71" w:rsidP="00432D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432D71">
        <w:rPr>
          <w:rFonts w:ascii="Times New Roman" w:hAnsi="Times New Roman" w:cs="Times New Roman"/>
          <w:bCs/>
          <w:color w:val="000000" w:themeColor="text1" w:themeShade="80"/>
          <w:sz w:val="24"/>
          <w:szCs w:val="24"/>
          <w:lang w:eastAsia="zh-CN"/>
        </w:rPr>
        <w:t>Формировать у учащихся стремление к получению качественного законченного результата.</w:t>
      </w:r>
    </w:p>
    <w:p w:rsidR="00432D71" w:rsidRPr="00EE3A7A" w:rsidRDefault="00432D71" w:rsidP="004F0A1B">
      <w:pPr>
        <w:spacing w:after="0" w:line="240" w:lineRule="auto"/>
        <w:ind w:firstLine="346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4F0A1B" w:rsidRPr="004F0A1B" w:rsidRDefault="004F0A1B" w:rsidP="004F0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highlight w:val="yellow"/>
          <w:lang w:eastAsia="ru-RU"/>
        </w:rPr>
      </w:pPr>
    </w:p>
    <w:p w:rsidR="00473C58" w:rsidRDefault="00473C58"/>
    <w:sectPr w:rsidR="00473C58" w:rsidSect="004F0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CF5B29"/>
    <w:multiLevelType w:val="singleLevel"/>
    <w:tmpl w:val="BECF5B2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>
    <w:nsid w:val="DE3E1E0F"/>
    <w:multiLevelType w:val="singleLevel"/>
    <w:tmpl w:val="DE3E1E0F"/>
    <w:lvl w:ilvl="0">
      <w:start w:val="1"/>
      <w:numFmt w:val="decimal"/>
      <w:suff w:val="space"/>
      <w:lvlText w:val="%1."/>
      <w:lvlJc w:val="left"/>
    </w:lvl>
  </w:abstractNum>
  <w:abstractNum w:abstractNumId="2">
    <w:nsid w:val="DFBC28F8"/>
    <w:multiLevelType w:val="singleLevel"/>
    <w:tmpl w:val="DFBC28F8"/>
    <w:lvl w:ilvl="0">
      <w:start w:val="1"/>
      <w:numFmt w:val="decimal"/>
      <w:suff w:val="space"/>
      <w:lvlText w:val="%1."/>
      <w:lvlJc w:val="left"/>
    </w:lvl>
  </w:abstractNum>
  <w:abstractNum w:abstractNumId="3">
    <w:nsid w:val="ECDEF7D1"/>
    <w:multiLevelType w:val="singleLevel"/>
    <w:tmpl w:val="ECDEF7D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FB7E302C"/>
    <w:multiLevelType w:val="singleLevel"/>
    <w:tmpl w:val="FB7E302C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A1B"/>
    <w:rsid w:val="000D2393"/>
    <w:rsid w:val="001F015F"/>
    <w:rsid w:val="00432D71"/>
    <w:rsid w:val="00473C58"/>
    <w:rsid w:val="004F0A1B"/>
    <w:rsid w:val="0082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1B"/>
    <w:rPr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432D7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4F0A1B"/>
    <w:pPr>
      <w:suppressAutoHyphens/>
      <w:ind w:left="720"/>
      <w:contextualSpacing/>
      <w:textAlignment w:val="baseline"/>
    </w:pPr>
    <w:rPr>
      <w:rFonts w:ascii="Arial" w:eastAsia="SimSun" w:hAnsi="Arial" w:cs="Mangal"/>
      <w:color w:val="auto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32D71"/>
    <w:rPr>
      <w:rFonts w:ascii="Arial" w:hAnsi="Arial" w:cs="Arial"/>
      <w:b/>
      <w:bCs/>
      <w:color w:val="00000A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2023-09-26T11:14:00Z</dcterms:created>
  <dcterms:modified xsi:type="dcterms:W3CDTF">2023-09-27T14:30:00Z</dcterms:modified>
</cp:coreProperties>
</file>