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8A" w:rsidRDefault="00431264" w:rsidP="00FB1346">
      <w:pPr>
        <w:pStyle w:val="a4"/>
        <w:rPr>
          <w:b w:val="0"/>
          <w:sz w:val="23"/>
        </w:rPr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2"/>
        </w:rPr>
        <w:t xml:space="preserve"> </w:t>
      </w:r>
    </w:p>
    <w:p w:rsidR="00AC7F8A" w:rsidRDefault="00431264">
      <w:pPr>
        <w:pStyle w:val="a3"/>
        <w:spacing w:line="360" w:lineRule="auto"/>
        <w:ind w:right="107" w:firstLine="42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требованиями:</w:t>
      </w:r>
    </w:p>
    <w:p w:rsidR="00AC7F8A" w:rsidRDefault="00431264">
      <w:pPr>
        <w:pStyle w:val="a3"/>
        <w:spacing w:line="360" w:lineRule="auto"/>
        <w:ind w:right="108"/>
        <w:jc w:val="both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Федерации»;</w:t>
      </w:r>
    </w:p>
    <w:p w:rsidR="00AC7F8A" w:rsidRDefault="00431264">
      <w:pPr>
        <w:pStyle w:val="a3"/>
        <w:spacing w:before="1" w:line="360" w:lineRule="auto"/>
        <w:ind w:right="105"/>
        <w:jc w:val="both"/>
      </w:pP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157625" w:rsidRPr="00157625" w:rsidRDefault="00157625" w:rsidP="00157625">
      <w:pPr>
        <w:pStyle w:val="a5"/>
        <w:widowControl/>
        <w:shd w:val="clear" w:color="auto" w:fill="FFFFFF"/>
        <w:autoSpaceDE/>
        <w:autoSpaceDN/>
        <w:spacing w:line="360" w:lineRule="auto"/>
        <w:ind w:left="720" w:firstLine="0"/>
        <w:contextualSpacing/>
        <w:rPr>
          <w:color w:val="1A1A1A"/>
        </w:rPr>
      </w:pPr>
      <w:r w:rsidRPr="00142205">
        <w:rPr>
          <w:color w:val="1A1A1A"/>
        </w:rPr>
        <w:t>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</w:t>
      </w:r>
    </w:p>
    <w:p w:rsidR="00AC7F8A" w:rsidRDefault="00431264">
      <w:pPr>
        <w:pStyle w:val="a3"/>
        <w:spacing w:line="360" w:lineRule="auto"/>
        <w:ind w:right="101"/>
        <w:jc w:val="both"/>
      </w:pP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письмом</w:t>
      </w:r>
      <w:r>
        <w:rPr>
          <w:spacing w:val="-4"/>
        </w:rPr>
        <w:t xml:space="preserve"> </w:t>
      </w:r>
      <w:proofErr w:type="spellStart"/>
      <w:r>
        <w:t>Минпросвещения</w:t>
      </w:r>
      <w:proofErr w:type="spellEnd"/>
      <w:r>
        <w:t xml:space="preserve"> от 15.04.2022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СК-295/06;</w:t>
      </w:r>
    </w:p>
    <w:p w:rsidR="00AC7F8A" w:rsidRDefault="00431264">
      <w:pPr>
        <w:pStyle w:val="a3"/>
        <w:spacing w:before="1" w:line="360" w:lineRule="auto"/>
        <w:ind w:right="98"/>
        <w:jc w:val="both"/>
      </w:pP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в рамках реализации основных общеобразовательных программ, в том числе в</w:t>
      </w:r>
      <w:r>
        <w:rPr>
          <w:spacing w:val="1"/>
        </w:rPr>
        <w:t xml:space="preserve"> </w:t>
      </w:r>
      <w:r>
        <w:t xml:space="preserve">части проектной деятельности, направленных письмом </w:t>
      </w:r>
      <w:proofErr w:type="spellStart"/>
      <w:r>
        <w:t>Минобрнауки</w:t>
      </w:r>
      <w:proofErr w:type="spellEnd"/>
      <w:r>
        <w:t xml:space="preserve"> от 18.08.2017 № 09-</w:t>
      </w:r>
      <w:r>
        <w:rPr>
          <w:spacing w:val="1"/>
        </w:rPr>
        <w:t xml:space="preserve"> </w:t>
      </w:r>
      <w:r>
        <w:t>1672;</w:t>
      </w:r>
    </w:p>
    <w:p w:rsidR="00AC7F8A" w:rsidRDefault="00431264">
      <w:pPr>
        <w:pStyle w:val="a3"/>
        <w:spacing w:before="1" w:line="360" w:lineRule="auto"/>
        <w:ind w:right="104"/>
        <w:jc w:val="both"/>
      </w:pPr>
      <w:r>
        <w:t>Стратегии развития воспитания в Российской Федерации на период до 2025 года,</w:t>
      </w:r>
      <w:r>
        <w:rPr>
          <w:spacing w:val="1"/>
        </w:rPr>
        <w:t xml:space="preserve"> </w:t>
      </w:r>
      <w:r>
        <w:t>утвержденной</w:t>
      </w:r>
      <w:r>
        <w:rPr>
          <w:spacing w:val="-10"/>
        </w:rPr>
        <w:t xml:space="preserve"> </w:t>
      </w:r>
      <w:r>
        <w:t>распоряжением</w:t>
      </w:r>
      <w:r>
        <w:rPr>
          <w:spacing w:val="-10"/>
        </w:rPr>
        <w:t xml:space="preserve"> </w:t>
      </w:r>
      <w:r>
        <w:t>Правительства</w:t>
      </w:r>
      <w:r>
        <w:rPr>
          <w:spacing w:val="-10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29.05.2015</w:t>
      </w:r>
      <w:r>
        <w:rPr>
          <w:spacing w:val="-10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996-р;</w:t>
      </w:r>
      <w:r>
        <w:rPr>
          <w:spacing w:val="-12"/>
        </w:rPr>
        <w:t xml:space="preserve"> </w:t>
      </w:r>
      <w:r>
        <w:t>СП</w:t>
      </w:r>
      <w:r>
        <w:rPr>
          <w:spacing w:val="-10"/>
        </w:rPr>
        <w:t xml:space="preserve"> </w:t>
      </w:r>
      <w:r>
        <w:t>2.4.3648-20;</w:t>
      </w:r>
      <w:r>
        <w:rPr>
          <w:spacing w:val="-9"/>
        </w:rPr>
        <w:t xml:space="preserve"> </w:t>
      </w:r>
      <w:proofErr w:type="spellStart"/>
      <w:r>
        <w:t>СанПиН</w:t>
      </w:r>
      <w:proofErr w:type="spellEnd"/>
      <w:r>
        <w:rPr>
          <w:spacing w:val="-58"/>
        </w:rPr>
        <w:t xml:space="preserve"> </w:t>
      </w:r>
      <w:r>
        <w:t>1.2.3685-21;</w:t>
      </w:r>
      <w:r>
        <w:rPr>
          <w:spacing w:val="-2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-2"/>
        </w:rPr>
        <w:t xml:space="preserve"> </w:t>
      </w:r>
      <w:r>
        <w:t>МАОУ ОСОШ №1.</w:t>
      </w:r>
    </w:p>
    <w:p w:rsidR="00AC7F8A" w:rsidRDefault="00431264">
      <w:pPr>
        <w:pStyle w:val="a3"/>
        <w:spacing w:line="360" w:lineRule="auto"/>
        <w:ind w:right="10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взглядов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 через изучение центральных тем – патриотизм, гражданственность,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нравственность, экология.</w:t>
      </w:r>
    </w:p>
    <w:p w:rsidR="00AC7F8A" w:rsidRDefault="00431264">
      <w:pPr>
        <w:pStyle w:val="a3"/>
        <w:ind w:left="1095" w:firstLine="0"/>
        <w:jc w:val="both"/>
      </w:pPr>
      <w:proofErr w:type="gramStart"/>
      <w:r>
        <w:t>Основными</w:t>
      </w:r>
      <w:proofErr w:type="gramEnd"/>
      <w:r>
        <w:rPr>
          <w:spacing w:val="-4"/>
        </w:rPr>
        <w:t xml:space="preserve"> </w:t>
      </w:r>
      <w:r>
        <w:t>задачи:</w:t>
      </w:r>
    </w:p>
    <w:p w:rsidR="00AC7F8A" w:rsidRDefault="00431264">
      <w:pPr>
        <w:pStyle w:val="a5"/>
        <w:numPr>
          <w:ilvl w:val="0"/>
          <w:numId w:val="1"/>
        </w:numPr>
        <w:tabs>
          <w:tab w:val="left" w:pos="1095"/>
          <w:tab w:val="left" w:pos="1096"/>
          <w:tab w:val="left" w:pos="2733"/>
          <w:tab w:val="left" w:pos="4142"/>
          <w:tab w:val="left" w:pos="5692"/>
          <w:tab w:val="left" w:pos="6840"/>
          <w:tab w:val="left" w:pos="9617"/>
        </w:tabs>
        <w:spacing w:before="137" w:line="360" w:lineRule="auto"/>
        <w:ind w:right="102" w:firstLine="424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активной</w:t>
      </w:r>
      <w:r>
        <w:rPr>
          <w:sz w:val="24"/>
        </w:rPr>
        <w:tab/>
        <w:t>гражданской</w:t>
      </w:r>
      <w:r>
        <w:rPr>
          <w:sz w:val="24"/>
        </w:rPr>
        <w:tab/>
        <w:t>позиции,</w:t>
      </w:r>
      <w:r>
        <w:rPr>
          <w:sz w:val="24"/>
        </w:rPr>
        <w:tab/>
        <w:t>духовно-нравственное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7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AC7F8A" w:rsidRDefault="0043126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left="1095" w:hanging="565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умений;</w:t>
      </w:r>
    </w:p>
    <w:p w:rsidR="00AC7F8A" w:rsidRDefault="0043126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before="137" w:line="362" w:lineRule="auto"/>
        <w:ind w:right="109" w:firstLine="424"/>
        <w:rPr>
          <w:sz w:val="24"/>
        </w:rPr>
      </w:pPr>
      <w:r>
        <w:rPr>
          <w:sz w:val="24"/>
        </w:rPr>
        <w:t>повышение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общей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родного края, России;</w:t>
      </w:r>
    </w:p>
    <w:p w:rsidR="00AC7F8A" w:rsidRDefault="0043126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spacing w:line="360" w:lineRule="auto"/>
        <w:ind w:right="113" w:firstLine="424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 деятельности;</w:t>
      </w:r>
    </w:p>
    <w:p w:rsidR="00AC7F8A" w:rsidRDefault="00431264">
      <w:pPr>
        <w:pStyle w:val="a5"/>
        <w:numPr>
          <w:ilvl w:val="0"/>
          <w:numId w:val="1"/>
        </w:numPr>
        <w:tabs>
          <w:tab w:val="left" w:pos="1095"/>
          <w:tab w:val="left" w:pos="1096"/>
        </w:tabs>
        <w:ind w:left="1095" w:hanging="565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среде.</w:t>
      </w:r>
    </w:p>
    <w:p w:rsidR="00AC7F8A" w:rsidRDefault="00AC7F8A">
      <w:pPr>
        <w:pStyle w:val="a3"/>
        <w:ind w:left="0" w:firstLine="0"/>
        <w:rPr>
          <w:sz w:val="26"/>
        </w:rPr>
      </w:pPr>
    </w:p>
    <w:p w:rsidR="00AC7F8A" w:rsidRDefault="00AC7F8A">
      <w:pPr>
        <w:pStyle w:val="a3"/>
        <w:spacing w:before="7"/>
        <w:ind w:left="0" w:firstLine="0"/>
        <w:rPr>
          <w:sz w:val="21"/>
        </w:rPr>
      </w:pPr>
    </w:p>
    <w:p w:rsidR="00AC7F8A" w:rsidRDefault="00431264">
      <w:pPr>
        <w:pStyle w:val="a3"/>
        <w:spacing w:line="360" w:lineRule="auto"/>
        <w:ind w:right="104"/>
        <w:jc w:val="both"/>
      </w:pPr>
      <w:r>
        <w:t>Учебный курс предназначен для обучающихся 1–</w:t>
      </w:r>
      <w:r w:rsidR="00FB1346">
        <w:t>11</w:t>
      </w:r>
      <w:r>
        <w:t>-х классов; рассчитан на 1 час в</w:t>
      </w:r>
      <w:r>
        <w:rPr>
          <w:spacing w:val="1"/>
        </w:rPr>
        <w:t xml:space="preserve"> </w:t>
      </w:r>
      <w:r>
        <w:t>неделю/34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59"/>
        </w:rPr>
        <w:t xml:space="preserve"> </w:t>
      </w:r>
      <w:r>
        <w:t>классе.</w:t>
      </w:r>
    </w:p>
    <w:p w:rsidR="00AC7F8A" w:rsidRDefault="00431264">
      <w:pPr>
        <w:pStyle w:val="a3"/>
        <w:ind w:left="531" w:firstLine="0"/>
      </w:pPr>
      <w:r>
        <w:t>Форма</w:t>
      </w:r>
      <w:r>
        <w:rPr>
          <w:spacing w:val="-6"/>
        </w:rPr>
        <w:t xml:space="preserve"> </w:t>
      </w:r>
      <w:r>
        <w:t>организации:</w:t>
      </w:r>
      <w:r>
        <w:rPr>
          <w:spacing w:val="-3"/>
        </w:rPr>
        <w:t xml:space="preserve"> </w:t>
      </w:r>
      <w:r>
        <w:t>дискуссионный</w:t>
      </w:r>
      <w:r>
        <w:rPr>
          <w:spacing w:val="-4"/>
        </w:rPr>
        <w:t xml:space="preserve"> </w:t>
      </w:r>
      <w:r>
        <w:t>клуб.</w:t>
      </w:r>
    </w:p>
    <w:sectPr w:rsidR="00AC7F8A" w:rsidSect="00AC7F8A">
      <w:type w:val="continuous"/>
      <w:pgSz w:w="11920" w:h="16850"/>
      <w:pgMar w:top="1020" w:right="9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D3A45"/>
    <w:multiLevelType w:val="hybridMultilevel"/>
    <w:tmpl w:val="4BCE88B0"/>
    <w:lvl w:ilvl="0" w:tplc="4470F4AA">
      <w:numFmt w:val="bullet"/>
      <w:lvlText w:val="-"/>
      <w:lvlJc w:val="left"/>
      <w:pPr>
        <w:ind w:left="106" w:hanging="5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B2E104">
      <w:numFmt w:val="bullet"/>
      <w:lvlText w:val="•"/>
      <w:lvlJc w:val="left"/>
      <w:pPr>
        <w:ind w:left="1075" w:hanging="564"/>
      </w:pPr>
      <w:rPr>
        <w:rFonts w:hint="default"/>
        <w:lang w:val="ru-RU" w:eastAsia="en-US" w:bidi="ar-SA"/>
      </w:rPr>
    </w:lvl>
    <w:lvl w:ilvl="2" w:tplc="EE3C30B6">
      <w:numFmt w:val="bullet"/>
      <w:lvlText w:val="•"/>
      <w:lvlJc w:val="left"/>
      <w:pPr>
        <w:ind w:left="2050" w:hanging="564"/>
      </w:pPr>
      <w:rPr>
        <w:rFonts w:hint="default"/>
        <w:lang w:val="ru-RU" w:eastAsia="en-US" w:bidi="ar-SA"/>
      </w:rPr>
    </w:lvl>
    <w:lvl w:ilvl="3" w:tplc="3F8E843A">
      <w:numFmt w:val="bullet"/>
      <w:lvlText w:val="•"/>
      <w:lvlJc w:val="left"/>
      <w:pPr>
        <w:ind w:left="3025" w:hanging="564"/>
      </w:pPr>
      <w:rPr>
        <w:rFonts w:hint="default"/>
        <w:lang w:val="ru-RU" w:eastAsia="en-US" w:bidi="ar-SA"/>
      </w:rPr>
    </w:lvl>
    <w:lvl w:ilvl="4" w:tplc="0AD618DC">
      <w:numFmt w:val="bullet"/>
      <w:lvlText w:val="•"/>
      <w:lvlJc w:val="left"/>
      <w:pPr>
        <w:ind w:left="4000" w:hanging="564"/>
      </w:pPr>
      <w:rPr>
        <w:rFonts w:hint="default"/>
        <w:lang w:val="ru-RU" w:eastAsia="en-US" w:bidi="ar-SA"/>
      </w:rPr>
    </w:lvl>
    <w:lvl w:ilvl="5" w:tplc="3356B05C">
      <w:numFmt w:val="bullet"/>
      <w:lvlText w:val="•"/>
      <w:lvlJc w:val="left"/>
      <w:pPr>
        <w:ind w:left="4975" w:hanging="564"/>
      </w:pPr>
      <w:rPr>
        <w:rFonts w:hint="default"/>
        <w:lang w:val="ru-RU" w:eastAsia="en-US" w:bidi="ar-SA"/>
      </w:rPr>
    </w:lvl>
    <w:lvl w:ilvl="6" w:tplc="5378B4AE">
      <w:numFmt w:val="bullet"/>
      <w:lvlText w:val="•"/>
      <w:lvlJc w:val="left"/>
      <w:pPr>
        <w:ind w:left="5950" w:hanging="564"/>
      </w:pPr>
      <w:rPr>
        <w:rFonts w:hint="default"/>
        <w:lang w:val="ru-RU" w:eastAsia="en-US" w:bidi="ar-SA"/>
      </w:rPr>
    </w:lvl>
    <w:lvl w:ilvl="7" w:tplc="046C0BEC">
      <w:numFmt w:val="bullet"/>
      <w:lvlText w:val="•"/>
      <w:lvlJc w:val="left"/>
      <w:pPr>
        <w:ind w:left="6925" w:hanging="564"/>
      </w:pPr>
      <w:rPr>
        <w:rFonts w:hint="default"/>
        <w:lang w:val="ru-RU" w:eastAsia="en-US" w:bidi="ar-SA"/>
      </w:rPr>
    </w:lvl>
    <w:lvl w:ilvl="8" w:tplc="C2F00DCA">
      <w:numFmt w:val="bullet"/>
      <w:lvlText w:val="•"/>
      <w:lvlJc w:val="left"/>
      <w:pPr>
        <w:ind w:left="7900" w:hanging="564"/>
      </w:pPr>
      <w:rPr>
        <w:rFonts w:hint="default"/>
        <w:lang w:val="ru-RU" w:eastAsia="en-US" w:bidi="ar-SA"/>
      </w:rPr>
    </w:lvl>
  </w:abstractNum>
  <w:abstractNum w:abstractNumId="1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7F8A"/>
    <w:rsid w:val="00157625"/>
    <w:rsid w:val="00431264"/>
    <w:rsid w:val="004C67F0"/>
    <w:rsid w:val="00AC7F8A"/>
    <w:rsid w:val="00D6041E"/>
    <w:rsid w:val="00FB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F8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F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F8A"/>
    <w:pPr>
      <w:ind w:left="106" w:firstLine="988"/>
    </w:pPr>
    <w:rPr>
      <w:sz w:val="24"/>
      <w:szCs w:val="24"/>
    </w:rPr>
  </w:style>
  <w:style w:type="paragraph" w:styleId="a4">
    <w:name w:val="Title"/>
    <w:basedOn w:val="a"/>
    <w:uiPriority w:val="1"/>
    <w:qFormat/>
    <w:rsid w:val="00AC7F8A"/>
    <w:pPr>
      <w:spacing w:before="77"/>
      <w:ind w:left="53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C7F8A"/>
    <w:pPr>
      <w:ind w:left="106" w:firstLine="424"/>
    </w:pPr>
  </w:style>
  <w:style w:type="paragraph" w:customStyle="1" w:styleId="TableParagraph">
    <w:name w:val="Table Paragraph"/>
    <w:basedOn w:val="a"/>
    <w:uiPriority w:val="1"/>
    <w:qFormat/>
    <w:rsid w:val="00AC7F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dcterms:created xsi:type="dcterms:W3CDTF">2023-03-11T15:25:00Z</dcterms:created>
  <dcterms:modified xsi:type="dcterms:W3CDTF">2023-03-13T12:32:00Z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2023-03-11T00:00:00Z</vt:filetime>
  </property>
</Properties>
</file>