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9" w:rsidRDefault="00DE78D9" w:rsidP="00DE78D9">
      <w:pPr>
        <w:pStyle w:val="Heading1"/>
        <w:spacing w:before="92" w:line="237" w:lineRule="auto"/>
        <w:ind w:left="897" w:right="951"/>
        <w:jc w:val="center"/>
      </w:pPr>
      <w:r>
        <w:t xml:space="preserve">Аннотация к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</w:t>
      </w:r>
      <w:r>
        <w:rPr>
          <w:spacing w:val="-57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«Экология и</w:t>
      </w:r>
      <w:r>
        <w:rPr>
          <w:spacing w:val="-3"/>
        </w:rPr>
        <w:t xml:space="preserve"> </w:t>
      </w:r>
      <w:r>
        <w:t>творчество»</w:t>
      </w:r>
    </w:p>
    <w:p w:rsidR="00DE78D9" w:rsidRDefault="00DE78D9" w:rsidP="00DE78D9">
      <w:pPr>
        <w:pStyle w:val="a3"/>
        <w:ind w:left="0"/>
        <w:rPr>
          <w:b/>
          <w:sz w:val="26"/>
        </w:rPr>
      </w:pPr>
    </w:p>
    <w:p w:rsidR="00DE78D9" w:rsidRDefault="00DE78D9" w:rsidP="00DE78D9">
      <w:pPr>
        <w:pStyle w:val="a3"/>
        <w:spacing w:line="272" w:lineRule="exact"/>
        <w:ind w:left="1203"/>
        <w:jc w:val="both"/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6"/>
        </w:rPr>
        <w:t xml:space="preserve"> </w:t>
      </w:r>
      <w:r>
        <w:t>документов:</w:t>
      </w:r>
    </w:p>
    <w:p w:rsidR="00DE78D9" w:rsidRDefault="00DE78D9" w:rsidP="00DE78D9">
      <w:pPr>
        <w:pStyle w:val="a3"/>
        <w:spacing w:before="3" w:line="275" w:lineRule="exact"/>
        <w:ind w:left="1265"/>
        <w:jc w:val="both"/>
      </w:pPr>
      <w:r>
        <w:t>-Федеральный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273-ФЭ</w:t>
      </w:r>
      <w:r>
        <w:rPr>
          <w:spacing w:val="-10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РФ»;</w:t>
      </w:r>
    </w:p>
    <w:p w:rsidR="00DE78D9" w:rsidRDefault="00DE78D9" w:rsidP="00DE78D9">
      <w:pPr>
        <w:pStyle w:val="a3"/>
        <w:spacing w:line="242" w:lineRule="auto"/>
        <w:ind w:right="1782" w:firstLine="629"/>
        <w:jc w:val="both"/>
      </w:pPr>
      <w:r>
        <w:t>-Концепция развития дополнительного образования детей (Распоряжение</w:t>
      </w:r>
      <w:r>
        <w:rPr>
          <w:spacing w:val="-58"/>
        </w:rPr>
        <w:t xml:space="preserve"> </w:t>
      </w:r>
      <w:r>
        <w:t>Правительства РФ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31</w:t>
      </w:r>
      <w:r>
        <w:rPr>
          <w:spacing w:val="59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678-р);</w:t>
      </w:r>
    </w:p>
    <w:p w:rsidR="00DE78D9" w:rsidRDefault="00DE78D9" w:rsidP="00DE78D9">
      <w:pPr>
        <w:pStyle w:val="a5"/>
        <w:numPr>
          <w:ilvl w:val="0"/>
          <w:numId w:val="1"/>
        </w:numPr>
        <w:tabs>
          <w:tab w:val="left" w:pos="1357"/>
        </w:tabs>
        <w:ind w:right="689" w:firstLine="566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28 "Об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2.4.3648-20 «Санитарно 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молодежи"</w:t>
      </w:r>
    </w:p>
    <w:p w:rsidR="00DE78D9" w:rsidRDefault="00DE78D9" w:rsidP="00DE78D9">
      <w:pPr>
        <w:pStyle w:val="a5"/>
        <w:numPr>
          <w:ilvl w:val="0"/>
          <w:numId w:val="1"/>
        </w:numPr>
        <w:tabs>
          <w:tab w:val="left" w:pos="1410"/>
        </w:tabs>
        <w:ind w:right="684" w:firstLine="62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28.01.2021 №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28.01.2021 г. № 2 "Об утверждении санитарных правил и норм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DE78D9" w:rsidRDefault="00DE78D9" w:rsidP="00DE78D9">
      <w:pPr>
        <w:pStyle w:val="a3"/>
        <w:spacing w:line="242" w:lineRule="auto"/>
        <w:ind w:right="681" w:firstLine="629"/>
        <w:jc w:val="both"/>
      </w:pPr>
      <w:r>
        <w:t>-Письмо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06-1844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-4"/>
        </w:rPr>
        <w:t xml:space="preserve"> </w:t>
      </w:r>
      <w:r>
        <w:t>к программам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детей»;</w:t>
      </w:r>
    </w:p>
    <w:p w:rsidR="00DE78D9" w:rsidRDefault="00DE78D9" w:rsidP="00DE78D9">
      <w:pPr>
        <w:pStyle w:val="a3"/>
        <w:ind w:right="683" w:firstLine="629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по дополнительным общеобразовательным</w:t>
      </w:r>
      <w:r>
        <w:rPr>
          <w:spacing w:val="-57"/>
        </w:rPr>
        <w:t xml:space="preserve"> </w:t>
      </w:r>
      <w:r>
        <w:t>программам»;</w:t>
      </w:r>
    </w:p>
    <w:p w:rsidR="00DE78D9" w:rsidRDefault="00DE78D9" w:rsidP="00DE78D9">
      <w:pPr>
        <w:pStyle w:val="a3"/>
        <w:ind w:right="687" w:firstLine="566"/>
        <w:jc w:val="both"/>
      </w:pPr>
      <w:proofErr w:type="gramStart"/>
      <w:r>
        <w:t>-Письмо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18.11.2015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09-3242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информации"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(включая</w:t>
      </w:r>
      <w:r>
        <w:rPr>
          <w:spacing w:val="-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-1"/>
        </w:rPr>
        <w:t xml:space="preserve"> </w:t>
      </w:r>
      <w:r>
        <w:t>программы)"</w:t>
      </w:r>
      <w:proofErr w:type="gramEnd"/>
    </w:p>
    <w:p w:rsidR="00DE78D9" w:rsidRDefault="00DE78D9" w:rsidP="00DE78D9">
      <w:pPr>
        <w:pStyle w:val="a3"/>
        <w:spacing w:line="275" w:lineRule="exact"/>
        <w:ind w:left="1203"/>
        <w:jc w:val="both"/>
      </w:pPr>
      <w:r>
        <w:t>-Уставом</w:t>
      </w:r>
      <w:r>
        <w:rPr>
          <w:spacing w:val="-3"/>
        </w:rPr>
        <w:t xml:space="preserve"> </w:t>
      </w:r>
      <w:r>
        <w:t>МАУ</w:t>
      </w:r>
      <w:r>
        <w:rPr>
          <w:spacing w:val="-1"/>
        </w:rPr>
        <w:t xml:space="preserve"> </w:t>
      </w:r>
      <w:r>
        <w:t>ДО "ЦВР"</w:t>
      </w:r>
      <w:r>
        <w:rPr>
          <w:spacing w:val="-2"/>
        </w:rPr>
        <w:t xml:space="preserve"> </w:t>
      </w:r>
      <w:r>
        <w:t>(приказ</w:t>
      </w:r>
      <w:r>
        <w:rPr>
          <w:spacing w:val="2"/>
        </w:rPr>
        <w:t xml:space="preserve"> </w:t>
      </w:r>
      <w:r>
        <w:t>АОМР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887-п</w:t>
      </w:r>
      <w:r>
        <w:rPr>
          <w:spacing w:val="54"/>
        </w:rPr>
        <w:t xml:space="preserve"> </w:t>
      </w:r>
      <w:r>
        <w:t>от 02.11.2018</w:t>
      </w:r>
      <w:r>
        <w:rPr>
          <w:spacing w:val="-4"/>
        </w:rPr>
        <w:t xml:space="preserve"> </w:t>
      </w:r>
      <w:r>
        <w:t>г.);</w:t>
      </w:r>
    </w:p>
    <w:p w:rsidR="00DE78D9" w:rsidRDefault="00DE78D9" w:rsidP="00DE78D9">
      <w:pPr>
        <w:pStyle w:val="a5"/>
        <w:numPr>
          <w:ilvl w:val="0"/>
          <w:numId w:val="1"/>
        </w:numPr>
        <w:tabs>
          <w:tab w:val="left" w:pos="1377"/>
        </w:tabs>
        <w:spacing w:line="275" w:lineRule="exact"/>
        <w:ind w:left="1376" w:hanging="174"/>
        <w:rPr>
          <w:sz w:val="24"/>
        </w:rPr>
      </w:pPr>
      <w:proofErr w:type="gramStart"/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ДООП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МАУ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"ЦВР"</w:t>
      </w:r>
      <w:r>
        <w:rPr>
          <w:spacing w:val="26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DE78D9" w:rsidRDefault="00DE78D9" w:rsidP="00DE78D9">
      <w:pPr>
        <w:pStyle w:val="a3"/>
        <w:spacing w:before="129"/>
        <w:jc w:val="both"/>
      </w:pPr>
      <w:proofErr w:type="gramStart"/>
      <w:r>
        <w:t>№8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МАУ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"ЦВР" №</w:t>
      </w:r>
      <w:r>
        <w:rPr>
          <w:spacing w:val="2"/>
        </w:rPr>
        <w:t xml:space="preserve"> </w:t>
      </w:r>
      <w:r>
        <w:t>32-од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30.08.2021г.)</w:t>
      </w:r>
      <w:proofErr w:type="gramEnd"/>
    </w:p>
    <w:p w:rsidR="00DE78D9" w:rsidRDefault="00DE78D9" w:rsidP="00DE78D9">
      <w:pPr>
        <w:spacing w:before="142"/>
        <w:ind w:left="636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естественнонаучная.</w:t>
      </w:r>
    </w:p>
    <w:p w:rsidR="00DE78D9" w:rsidRDefault="00DE78D9" w:rsidP="00DE78D9">
      <w:pPr>
        <w:pStyle w:val="a3"/>
        <w:spacing w:before="137"/>
        <w:ind w:right="685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:rsidR="00DE78D9" w:rsidRDefault="00DE78D9" w:rsidP="00DE78D9">
      <w:pPr>
        <w:pStyle w:val="a3"/>
        <w:ind w:right="691" w:firstLine="706"/>
        <w:jc w:val="both"/>
      </w:pPr>
      <w:r>
        <w:t>Человек будущего – это всесторонне развитая личность, живущая в гармонии с</w:t>
      </w:r>
      <w:r>
        <w:rPr>
          <w:spacing w:val="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DE78D9" w:rsidRDefault="00DE78D9" w:rsidP="00DE78D9">
      <w:pPr>
        <w:pStyle w:val="a3"/>
        <w:ind w:right="687" w:firstLine="706"/>
        <w:jc w:val="both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 окружаемому его миру,</w:t>
      </w:r>
      <w:r>
        <w:rPr>
          <w:spacing w:val="1"/>
        </w:rPr>
        <w:t xml:space="preserve"> </w:t>
      </w:r>
      <w:r>
        <w:t>единства с ним, осознание необходимости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самоподдерживающего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сознательное</w:t>
      </w:r>
      <w:r>
        <w:rPr>
          <w:spacing w:val="-4"/>
        </w:rPr>
        <w:t xml:space="preserve"> </w:t>
      </w:r>
      <w:r>
        <w:t>включение в</w:t>
      </w:r>
      <w:r>
        <w:rPr>
          <w:spacing w:val="-1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процесс.</w:t>
      </w:r>
    </w:p>
    <w:p w:rsidR="00DE78D9" w:rsidRDefault="00DE78D9" w:rsidP="00DE78D9">
      <w:pPr>
        <w:pStyle w:val="a3"/>
        <w:ind w:right="686" w:firstLine="706"/>
        <w:jc w:val="both"/>
      </w:pPr>
      <w:r>
        <w:t>Нужно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сохранить эту планету ее</w:t>
      </w:r>
      <w:r>
        <w:rPr>
          <w:spacing w:val="1"/>
        </w:rPr>
        <w:t xml:space="preserve"> </w:t>
      </w:r>
      <w:r>
        <w:t>биосферу такой,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люди могли бы существовать, условия которой оставались хоть мало-мальски</w:t>
      </w:r>
      <w:r>
        <w:rPr>
          <w:spacing w:val="1"/>
        </w:rPr>
        <w:t xml:space="preserve"> </w:t>
      </w:r>
      <w:r>
        <w:t>пригодными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жизни.</w:t>
      </w:r>
      <w:r>
        <w:rPr>
          <w:spacing w:val="40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еще</w:t>
      </w:r>
      <w:r>
        <w:rPr>
          <w:spacing w:val="41"/>
        </w:rPr>
        <w:t xml:space="preserve"> </w:t>
      </w:r>
      <w:r>
        <w:t>лучше,</w:t>
      </w:r>
      <w:r>
        <w:rPr>
          <w:spacing w:val="45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сохранить</w:t>
      </w:r>
      <w:r>
        <w:rPr>
          <w:spacing w:val="44"/>
        </w:rPr>
        <w:t xml:space="preserve"> </w:t>
      </w:r>
      <w:r>
        <w:t>эту</w:t>
      </w:r>
      <w:r>
        <w:rPr>
          <w:spacing w:val="34"/>
        </w:rPr>
        <w:t xml:space="preserve"> </w:t>
      </w:r>
      <w:r>
        <w:t>биосферу</w:t>
      </w:r>
      <w:r>
        <w:rPr>
          <w:spacing w:val="3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же</w:t>
      </w:r>
      <w:r>
        <w:rPr>
          <w:spacing w:val="37"/>
        </w:rPr>
        <w:t xml:space="preserve"> </w:t>
      </w:r>
      <w:r>
        <w:t>виде,</w:t>
      </w:r>
    </w:p>
    <w:p w:rsidR="00DE78D9" w:rsidRDefault="00DE78D9" w:rsidP="00DE78D9">
      <w:pPr>
        <w:pStyle w:val="a3"/>
        <w:spacing w:before="65" w:line="275" w:lineRule="exact"/>
        <w:jc w:val="both"/>
      </w:pPr>
      <w:proofErr w:type="gramStart"/>
      <w:r>
        <w:t>который</w:t>
      </w:r>
      <w:proofErr w:type="gramEnd"/>
      <w:r>
        <w:rPr>
          <w:spacing w:val="1"/>
        </w:rPr>
        <w:t xml:space="preserve"> </w:t>
      </w:r>
      <w:r>
        <w:t>дает возможность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существовать,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человечеству</w:t>
      </w:r>
      <w:r>
        <w:rPr>
          <w:spacing w:val="-9"/>
        </w:rPr>
        <w:t xml:space="preserve"> </w:t>
      </w:r>
      <w:r>
        <w:t>долго и</w:t>
      </w:r>
      <w:r>
        <w:rPr>
          <w:spacing w:val="2"/>
        </w:rPr>
        <w:t xml:space="preserve"> </w:t>
      </w:r>
      <w:r>
        <w:t>счастливо.</w:t>
      </w:r>
    </w:p>
    <w:p w:rsidR="00DE78D9" w:rsidRDefault="00DE78D9" w:rsidP="00DE78D9">
      <w:pPr>
        <w:pStyle w:val="a3"/>
        <w:ind w:right="692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отчуждение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 научиться воспринимать и ценить прекрасное в природе, в людях, творениях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человеческих.</w:t>
      </w:r>
    </w:p>
    <w:p w:rsidR="00DE78D9" w:rsidRDefault="00DE78D9" w:rsidP="00DE78D9">
      <w:pPr>
        <w:pStyle w:val="a3"/>
        <w:spacing w:before="2"/>
        <w:ind w:right="684" w:firstLine="710"/>
        <w:jc w:val="both"/>
      </w:pPr>
      <w:r>
        <w:t>Кроме того, нужно научить детей смотреть на природу глазами эколога, понимать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proofErr w:type="gramStart"/>
      <w:r>
        <w:t>природе-сложная</w:t>
      </w:r>
      <w:proofErr w:type="spellEnd"/>
      <w:proofErr w:type="gramEnd"/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губительно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природе.</w:t>
      </w:r>
    </w:p>
    <w:p w:rsidR="00DE78D9" w:rsidRDefault="00DE78D9" w:rsidP="00DE78D9">
      <w:pPr>
        <w:jc w:val="both"/>
        <w:sectPr w:rsidR="00DE78D9">
          <w:pgSz w:w="11910" w:h="16840"/>
          <w:pgMar w:top="340" w:right="500" w:bottom="1160" w:left="780" w:header="0" w:footer="894" w:gutter="0"/>
          <w:cols w:space="720"/>
        </w:sectPr>
      </w:pPr>
    </w:p>
    <w:p w:rsidR="00DE78D9" w:rsidRDefault="00DE78D9" w:rsidP="00DE78D9">
      <w:pPr>
        <w:pStyle w:val="a3"/>
        <w:ind w:right="683" w:firstLine="710"/>
        <w:jc w:val="both"/>
      </w:pPr>
      <w:proofErr w:type="gramStart"/>
      <w:r>
        <w:lastRenderedPageBreak/>
        <w:t>Условием такого обучения и воспитания выступает организация взаимосвязанной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направленной на изучение и улучшение отношений между природой и</w:t>
      </w:r>
      <w:r>
        <w:rPr>
          <w:spacing w:val="1"/>
        </w:rPr>
        <w:t xml:space="preserve"> </w:t>
      </w:r>
      <w:r>
        <w:t>человеком.</w:t>
      </w:r>
      <w:proofErr w:type="gramEnd"/>
    </w:p>
    <w:p w:rsidR="00DE78D9" w:rsidRDefault="00DE78D9" w:rsidP="00DE78D9">
      <w:pPr>
        <w:pStyle w:val="a3"/>
        <w:ind w:right="692"/>
        <w:jc w:val="both"/>
      </w:pPr>
      <w:r>
        <w:rPr>
          <w:b/>
        </w:rPr>
        <w:t>Новизной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умелом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средой.</w:t>
      </w:r>
    </w:p>
    <w:p w:rsidR="00DE78D9" w:rsidRDefault="00DE78D9" w:rsidP="00DE78D9">
      <w:pPr>
        <w:pStyle w:val="a3"/>
        <w:ind w:right="681"/>
        <w:jc w:val="both"/>
      </w:pPr>
      <w:r>
        <w:rPr>
          <w:b/>
        </w:rPr>
        <w:t xml:space="preserve">Отличительной особенностью программы </w:t>
      </w:r>
      <w:r>
        <w:t>является и то, что программы заключается в</w:t>
      </w:r>
      <w:r>
        <w:rPr>
          <w:spacing w:val="1"/>
        </w:rPr>
        <w:t xml:space="preserve"> </w:t>
      </w:r>
      <w:r>
        <w:t>расширении контактов обучающихся с природой, вовлечении их в реальную деятельность</w:t>
      </w:r>
      <w:r>
        <w:rPr>
          <w:spacing w:val="-57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изучению  </w:t>
      </w:r>
      <w:r>
        <w:rPr>
          <w:spacing w:val="1"/>
        </w:rPr>
        <w:t xml:space="preserve"> </w:t>
      </w:r>
      <w:r>
        <w:t>и    охране    окружающей    среды,    изучении    программы    родного</w:t>
      </w:r>
      <w:r>
        <w:rPr>
          <w:spacing w:val="1"/>
        </w:rPr>
        <w:t xml:space="preserve"> </w:t>
      </w:r>
      <w:r>
        <w:t>края. 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углублённому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кругозор.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proofErr w:type="gramStart"/>
      <w:r>
        <w:t>придаёт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интеллектуальную личность.</w:t>
      </w:r>
      <w:r>
        <w:rPr>
          <w:spacing w:val="1"/>
        </w:rPr>
        <w:t xml:space="preserve"> </w:t>
      </w:r>
      <w:r>
        <w:t>Она рассчитана на обучение,</w:t>
      </w:r>
      <w:r>
        <w:rPr>
          <w:spacing w:val="1"/>
        </w:rPr>
        <w:t xml:space="preserve"> </w:t>
      </w:r>
      <w:r>
        <w:t>идя от</w:t>
      </w:r>
      <w:r>
        <w:rPr>
          <w:spacing w:val="1"/>
        </w:rPr>
        <w:t xml:space="preserve"> </w:t>
      </w:r>
      <w:r>
        <w:t>простого,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воспитанниками знаний и навыков в области экологии по программе «Окружающий мир»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энциклопедического</w:t>
      </w:r>
      <w:r>
        <w:rPr>
          <w:spacing w:val="4"/>
        </w:rPr>
        <w:t xml:space="preserve"> </w:t>
      </w:r>
      <w:r>
        <w:t>характера.</w:t>
      </w:r>
    </w:p>
    <w:p w:rsidR="00DE78D9" w:rsidRDefault="00DE78D9" w:rsidP="00DE78D9">
      <w:pPr>
        <w:pStyle w:val="Heading1"/>
        <w:spacing w:before="5" w:line="275" w:lineRule="exact"/>
        <w:ind w:left="761"/>
        <w:jc w:val="both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осуществляться:</w:t>
      </w:r>
    </w:p>
    <w:p w:rsidR="00DE78D9" w:rsidRDefault="00DE78D9" w:rsidP="00DE78D9">
      <w:pPr>
        <w:pStyle w:val="a3"/>
        <w:ind w:right="684"/>
        <w:jc w:val="both"/>
      </w:pPr>
      <w:r>
        <w:t xml:space="preserve">Тюменская область, Омутинский район, с. </w:t>
      </w:r>
      <w:proofErr w:type="spellStart"/>
      <w:r>
        <w:t>Омутинское</w:t>
      </w:r>
      <w:proofErr w:type="spellEnd"/>
      <w:r>
        <w:t xml:space="preserve"> ОСОШ № 1, ул</w:t>
      </w:r>
      <w:proofErr w:type="gramStart"/>
      <w:r>
        <w:t>.Л</w:t>
      </w:r>
      <w:proofErr w:type="gramEnd"/>
      <w:r>
        <w:t>ермонтова д.2;</w:t>
      </w:r>
      <w:r>
        <w:rPr>
          <w:spacing w:val="1"/>
        </w:rPr>
        <w:t xml:space="preserve"> </w:t>
      </w:r>
    </w:p>
    <w:p w:rsidR="00DE78D9" w:rsidRDefault="00DE78D9" w:rsidP="00DE78D9">
      <w:pPr>
        <w:pStyle w:val="a3"/>
        <w:spacing w:line="242" w:lineRule="auto"/>
        <w:ind w:right="667" w:firstLine="62"/>
      </w:pPr>
      <w:r>
        <w:rPr>
          <w:b/>
        </w:rPr>
        <w:t>Цель</w:t>
      </w:r>
      <w:r>
        <w:rPr>
          <w:b/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создание</w:t>
      </w:r>
      <w:r>
        <w:rPr>
          <w:spacing w:val="15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потребности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самовыражении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творчестве,</w:t>
      </w:r>
      <w:r>
        <w:rPr>
          <w:spacing w:val="15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углубление</w:t>
      </w:r>
      <w:r>
        <w:rPr>
          <w:spacing w:val="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знаний 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экологии.</w:t>
      </w:r>
    </w:p>
    <w:p w:rsidR="00DE78D9" w:rsidRDefault="00DE78D9" w:rsidP="00DE78D9">
      <w:pPr>
        <w:pStyle w:val="Heading1"/>
        <w:spacing w:line="274" w:lineRule="exact"/>
        <w:ind w:left="636"/>
      </w:pPr>
      <w:r>
        <w:t>Задачи:</w:t>
      </w:r>
    </w:p>
    <w:p w:rsidR="00DE78D9" w:rsidRDefault="00DE78D9" w:rsidP="00DE78D9">
      <w:pPr>
        <w:pStyle w:val="a3"/>
        <w:ind w:right="687" w:firstLine="710"/>
        <w:jc w:val="both"/>
      </w:pPr>
      <w:r>
        <w:rPr>
          <w:b/>
        </w:rPr>
        <w:t xml:space="preserve">образовательные </w:t>
      </w:r>
      <w:r>
        <w:t>- сформировать системы знаний об экологических проблемах,</w:t>
      </w:r>
      <w:r>
        <w:rPr>
          <w:spacing w:val="1"/>
        </w:rPr>
        <w:t xml:space="preserve"> </w:t>
      </w:r>
      <w:r>
        <w:t>учить овладевать методами практической работы экологической направленности, обучать</w:t>
      </w:r>
      <w:r>
        <w:rPr>
          <w:spacing w:val="-57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разрешения;</w:t>
      </w:r>
    </w:p>
    <w:p w:rsidR="00DE78D9" w:rsidRDefault="00DE78D9" w:rsidP="00DE78D9">
      <w:pPr>
        <w:pStyle w:val="a3"/>
        <w:spacing w:line="237" w:lineRule="auto"/>
        <w:ind w:right="688" w:firstLine="710"/>
        <w:jc w:val="both"/>
      </w:pPr>
      <w:r>
        <w:rPr>
          <w:b/>
        </w:rPr>
        <w:t xml:space="preserve">воспитательные </w:t>
      </w:r>
      <w:r>
        <w:t>- сформировать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 привычки экологически</w:t>
      </w:r>
      <w:r>
        <w:rPr>
          <w:spacing w:val="-57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жизни;</w:t>
      </w:r>
    </w:p>
    <w:p w:rsidR="00DE78D9" w:rsidRDefault="00DE78D9" w:rsidP="00DE78D9">
      <w:pPr>
        <w:pStyle w:val="a3"/>
        <w:spacing w:before="2"/>
        <w:ind w:right="687" w:firstLine="773"/>
        <w:jc w:val="both"/>
      </w:pPr>
      <w:r>
        <w:rPr>
          <w:b/>
        </w:rPr>
        <w:t>развивающие</w:t>
      </w:r>
      <w:r>
        <w:rPr>
          <w:b/>
          <w:spacing w:val="1"/>
        </w:rPr>
        <w:t xml:space="preserve"> </w:t>
      </w:r>
      <w:r>
        <w:t>- развивать системы интеллектуальных и практических умений по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окружающей</w:t>
      </w:r>
      <w:r>
        <w:rPr>
          <w:spacing w:val="2"/>
        </w:rPr>
        <w:t xml:space="preserve"> </w:t>
      </w:r>
      <w:r>
        <w:t>среды.</w:t>
      </w:r>
    </w:p>
    <w:p w:rsidR="00DE78D9" w:rsidRDefault="00DE78D9" w:rsidP="00DE78D9">
      <w:pPr>
        <w:spacing w:line="274" w:lineRule="exact"/>
        <w:ind w:left="1347"/>
        <w:jc w:val="both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DE78D9" w:rsidRDefault="00DE78D9" w:rsidP="00DE78D9">
      <w:pPr>
        <w:spacing w:before="2"/>
        <w:ind w:left="1347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возрастную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категорию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</w:p>
    <w:p w:rsidR="00DE78D9" w:rsidRDefault="00DE78D9" w:rsidP="00DE78D9">
      <w:pPr>
        <w:pStyle w:val="a3"/>
        <w:spacing w:line="274" w:lineRule="exact"/>
      </w:pPr>
      <w:r>
        <w:t>14</w:t>
      </w:r>
      <w:r>
        <w:rPr>
          <w:spacing w:val="2"/>
        </w:rPr>
        <w:t xml:space="preserve"> </w:t>
      </w:r>
      <w:r>
        <w:t>лет.</w:t>
      </w:r>
    </w:p>
    <w:p w:rsidR="00DE78D9" w:rsidRDefault="00DE78D9" w:rsidP="00DE78D9">
      <w:pPr>
        <w:spacing w:before="2"/>
        <w:ind w:left="1347"/>
        <w:rPr>
          <w:sz w:val="24"/>
        </w:rPr>
      </w:pPr>
      <w:r>
        <w:rPr>
          <w:b/>
          <w:sz w:val="24"/>
        </w:rPr>
        <w:t>Группа</w:t>
      </w:r>
      <w:r>
        <w:rPr>
          <w:b/>
          <w:spacing w:val="1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год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набора.</w:t>
      </w:r>
    </w:p>
    <w:p w:rsidR="00DE78D9" w:rsidRDefault="00DE78D9" w:rsidP="00DE78D9">
      <w:pPr>
        <w:pStyle w:val="a3"/>
        <w:spacing w:line="242" w:lineRule="auto"/>
        <w:ind w:right="686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60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человек.</w:t>
      </w:r>
    </w:p>
    <w:p w:rsidR="00DE78D9" w:rsidRDefault="00DE78D9" w:rsidP="00DE78D9">
      <w:pPr>
        <w:pStyle w:val="a3"/>
        <w:ind w:right="691" w:firstLine="710"/>
        <w:jc w:val="both"/>
      </w:pPr>
      <w:r>
        <w:rPr>
          <w:b/>
        </w:rPr>
        <w:t xml:space="preserve">Форма занятий </w:t>
      </w:r>
      <w:r>
        <w:t>по количеству детей: фронтальная, групповая, индивидуальная,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планом.</w:t>
      </w:r>
    </w:p>
    <w:p w:rsidR="00DE78D9" w:rsidRDefault="00DE78D9" w:rsidP="00DE78D9">
      <w:pPr>
        <w:pStyle w:val="a3"/>
        <w:spacing w:before="65"/>
        <w:ind w:right="667" w:firstLine="710"/>
      </w:pPr>
      <w:r>
        <w:t>Форма</w:t>
      </w:r>
      <w:r>
        <w:rPr>
          <w:spacing w:val="33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способам</w:t>
      </w:r>
      <w:r>
        <w:rPr>
          <w:spacing w:val="37"/>
        </w:rPr>
        <w:t xml:space="preserve"> </w:t>
      </w:r>
      <w:r>
        <w:t>коммуникации: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творческие</w:t>
      </w:r>
      <w:r>
        <w:rPr>
          <w:spacing w:val="33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ролевые игры,</w:t>
      </w:r>
      <w:r>
        <w:rPr>
          <w:spacing w:val="4"/>
        </w:rPr>
        <w:t xml:space="preserve"> </w:t>
      </w:r>
      <w:r>
        <w:t>занятия-тренинги,</w:t>
      </w:r>
      <w:r>
        <w:rPr>
          <w:spacing w:val="-1"/>
        </w:rPr>
        <w:t xml:space="preserve"> </w:t>
      </w:r>
      <w:r>
        <w:t>экскурсии.</w:t>
      </w:r>
    </w:p>
    <w:p w:rsidR="00DE78D9" w:rsidRDefault="00DE78D9" w:rsidP="00DE78D9">
      <w:pPr>
        <w:pStyle w:val="a3"/>
        <w:spacing w:before="3" w:line="237" w:lineRule="auto"/>
        <w:ind w:right="690" w:firstLine="710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proofErr w:type="gramStart"/>
      <w:r>
        <w:t>объяснительно-иллюстративный</w:t>
      </w:r>
      <w:proofErr w:type="gramEnd"/>
      <w:r>
        <w:t>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-58"/>
        </w:rPr>
        <w:t xml:space="preserve"> </w:t>
      </w:r>
      <w:r>
        <w:t>частично-поисковой,</w:t>
      </w:r>
      <w:r>
        <w:rPr>
          <w:spacing w:val="3"/>
        </w:rPr>
        <w:t xml:space="preserve"> </w:t>
      </w:r>
      <w:r>
        <w:t>исследовательский.</w:t>
      </w:r>
    </w:p>
    <w:p w:rsidR="00DE78D9" w:rsidRDefault="00DE78D9" w:rsidP="00DE78D9">
      <w:pPr>
        <w:pStyle w:val="a3"/>
        <w:spacing w:before="5" w:line="237" w:lineRule="auto"/>
        <w:ind w:right="667" w:firstLine="710"/>
      </w:pPr>
      <w:r>
        <w:rPr>
          <w:b/>
        </w:rPr>
        <w:t>Приемы</w:t>
      </w:r>
      <w:r>
        <w:rPr>
          <w:b/>
          <w:spacing w:val="49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занятия:</w:t>
      </w:r>
      <w:r>
        <w:rPr>
          <w:spacing w:val="44"/>
        </w:rPr>
        <w:t xml:space="preserve"> </w:t>
      </w:r>
      <w:r>
        <w:t>практическая,</w:t>
      </w:r>
      <w:r>
        <w:rPr>
          <w:spacing w:val="50"/>
        </w:rPr>
        <w:t xml:space="preserve"> </w:t>
      </w:r>
      <w:r>
        <w:t>творческая</w:t>
      </w:r>
      <w:r>
        <w:rPr>
          <w:spacing w:val="48"/>
        </w:rPr>
        <w:t xml:space="preserve"> </w:t>
      </w:r>
      <w:r>
        <w:t>работа,</w:t>
      </w:r>
      <w:r>
        <w:rPr>
          <w:spacing w:val="50"/>
        </w:rPr>
        <w:t xml:space="preserve"> </w:t>
      </w:r>
      <w:r>
        <w:t>наблюдение,</w:t>
      </w:r>
      <w:r>
        <w:rPr>
          <w:spacing w:val="-57"/>
        </w:rPr>
        <w:t xml:space="preserve"> </w:t>
      </w:r>
      <w:r>
        <w:t>коллективные и</w:t>
      </w:r>
      <w:r>
        <w:rPr>
          <w:spacing w:val="-2"/>
        </w:rPr>
        <w:t xml:space="preserve"> </w:t>
      </w:r>
      <w:proofErr w:type="gramStart"/>
      <w:r>
        <w:t>индивидуальные проекты</w:t>
      </w:r>
      <w:proofErr w:type="gramEnd"/>
      <w:r>
        <w:t>,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работа.</w:t>
      </w:r>
    </w:p>
    <w:p w:rsidR="00DE78D9" w:rsidRDefault="00DE78D9" w:rsidP="00DE78D9">
      <w:pPr>
        <w:pStyle w:val="a3"/>
        <w:spacing w:before="6" w:line="237" w:lineRule="auto"/>
        <w:ind w:right="667" w:firstLine="710"/>
      </w:pPr>
      <w:r>
        <w:rPr>
          <w:b/>
        </w:rPr>
        <w:t>Занятия</w:t>
      </w:r>
      <w:r>
        <w:rPr>
          <w:b/>
          <w:spacing w:val="23"/>
        </w:rPr>
        <w:t xml:space="preserve"> </w:t>
      </w:r>
      <w:r>
        <w:t>проводятся</w:t>
      </w:r>
      <w:r>
        <w:rPr>
          <w:spacing w:val="24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академический</w:t>
      </w:r>
      <w:r>
        <w:rPr>
          <w:spacing w:val="24"/>
        </w:rPr>
        <w:t xml:space="preserve"> </w:t>
      </w:r>
      <w:r>
        <w:t>час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неделю,</w:t>
      </w:r>
      <w:r>
        <w:rPr>
          <w:spacing w:val="26"/>
        </w:rPr>
        <w:t xml:space="preserve"> </w:t>
      </w:r>
      <w:r>
        <w:t>36</w:t>
      </w:r>
      <w:r>
        <w:rPr>
          <w:spacing w:val="23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год,</w:t>
      </w:r>
      <w:r>
        <w:rPr>
          <w:spacing w:val="4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мая.</w:t>
      </w:r>
    </w:p>
    <w:p w:rsidR="00DE78D9" w:rsidRDefault="00DE78D9" w:rsidP="00DE78D9">
      <w:pPr>
        <w:jc w:val="both"/>
        <w:sectPr w:rsidR="00DE78D9">
          <w:pgSz w:w="11910" w:h="16840"/>
          <w:pgMar w:top="340" w:right="500" w:bottom="1160" w:left="780" w:header="0" w:footer="894" w:gutter="0"/>
          <w:cols w:space="720"/>
        </w:sectPr>
      </w:pPr>
    </w:p>
    <w:p w:rsidR="00033B51" w:rsidRDefault="00033B51"/>
    <w:sectPr w:rsidR="00033B51" w:rsidSect="0003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0A6"/>
    <w:multiLevelType w:val="hybridMultilevel"/>
    <w:tmpl w:val="DE2E106E"/>
    <w:lvl w:ilvl="0" w:tplc="D1F895DE">
      <w:numFmt w:val="bullet"/>
      <w:lvlText w:val="-"/>
      <w:lvlJc w:val="left"/>
      <w:pPr>
        <w:ind w:left="63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0AE92">
      <w:numFmt w:val="bullet"/>
      <w:lvlText w:val="•"/>
      <w:lvlJc w:val="left"/>
      <w:pPr>
        <w:ind w:left="1638" w:hanging="154"/>
      </w:pPr>
      <w:rPr>
        <w:rFonts w:hint="default"/>
        <w:lang w:val="ru-RU" w:eastAsia="en-US" w:bidi="ar-SA"/>
      </w:rPr>
    </w:lvl>
    <w:lvl w:ilvl="2" w:tplc="A8F8C4FC">
      <w:numFmt w:val="bullet"/>
      <w:lvlText w:val="•"/>
      <w:lvlJc w:val="left"/>
      <w:pPr>
        <w:ind w:left="2637" w:hanging="154"/>
      </w:pPr>
      <w:rPr>
        <w:rFonts w:hint="default"/>
        <w:lang w:val="ru-RU" w:eastAsia="en-US" w:bidi="ar-SA"/>
      </w:rPr>
    </w:lvl>
    <w:lvl w:ilvl="3" w:tplc="74BA72A2">
      <w:numFmt w:val="bullet"/>
      <w:lvlText w:val="•"/>
      <w:lvlJc w:val="left"/>
      <w:pPr>
        <w:ind w:left="3636" w:hanging="154"/>
      </w:pPr>
      <w:rPr>
        <w:rFonts w:hint="default"/>
        <w:lang w:val="ru-RU" w:eastAsia="en-US" w:bidi="ar-SA"/>
      </w:rPr>
    </w:lvl>
    <w:lvl w:ilvl="4" w:tplc="1EA85C88">
      <w:numFmt w:val="bullet"/>
      <w:lvlText w:val="•"/>
      <w:lvlJc w:val="left"/>
      <w:pPr>
        <w:ind w:left="4635" w:hanging="154"/>
      </w:pPr>
      <w:rPr>
        <w:rFonts w:hint="default"/>
        <w:lang w:val="ru-RU" w:eastAsia="en-US" w:bidi="ar-SA"/>
      </w:rPr>
    </w:lvl>
    <w:lvl w:ilvl="5" w:tplc="5658EF18">
      <w:numFmt w:val="bullet"/>
      <w:lvlText w:val="•"/>
      <w:lvlJc w:val="left"/>
      <w:pPr>
        <w:ind w:left="5634" w:hanging="154"/>
      </w:pPr>
      <w:rPr>
        <w:rFonts w:hint="default"/>
        <w:lang w:val="ru-RU" w:eastAsia="en-US" w:bidi="ar-SA"/>
      </w:rPr>
    </w:lvl>
    <w:lvl w:ilvl="6" w:tplc="FDA087AA">
      <w:numFmt w:val="bullet"/>
      <w:lvlText w:val="•"/>
      <w:lvlJc w:val="left"/>
      <w:pPr>
        <w:ind w:left="6633" w:hanging="154"/>
      </w:pPr>
      <w:rPr>
        <w:rFonts w:hint="default"/>
        <w:lang w:val="ru-RU" w:eastAsia="en-US" w:bidi="ar-SA"/>
      </w:rPr>
    </w:lvl>
    <w:lvl w:ilvl="7" w:tplc="F1280C30">
      <w:numFmt w:val="bullet"/>
      <w:lvlText w:val="•"/>
      <w:lvlJc w:val="left"/>
      <w:pPr>
        <w:ind w:left="7632" w:hanging="154"/>
      </w:pPr>
      <w:rPr>
        <w:rFonts w:hint="default"/>
        <w:lang w:val="ru-RU" w:eastAsia="en-US" w:bidi="ar-SA"/>
      </w:rPr>
    </w:lvl>
    <w:lvl w:ilvl="8" w:tplc="11A69486">
      <w:numFmt w:val="bullet"/>
      <w:lvlText w:val="•"/>
      <w:lvlJc w:val="left"/>
      <w:pPr>
        <w:ind w:left="8631" w:hanging="1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78D9"/>
    <w:rsid w:val="00033B51"/>
    <w:rsid w:val="00D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78D9"/>
    <w:pPr>
      <w:ind w:left="63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78D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E78D9"/>
    <w:pPr>
      <w:ind w:left="13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E78D9"/>
    <w:pPr>
      <w:ind w:left="63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2023-03-13T12:49:00Z</dcterms:created>
  <dcterms:modified xsi:type="dcterms:W3CDTF">2023-03-13T12:51:00Z</dcterms:modified>
</cp:coreProperties>
</file>