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97" w:rsidRDefault="004842B5" w:rsidP="00410339">
      <w:pPr>
        <w:pStyle w:val="1"/>
        <w:spacing w:before="74"/>
        <w:jc w:val="center"/>
      </w:pPr>
      <w:r>
        <w:t>АННОТАЦИЯ</w:t>
      </w:r>
    </w:p>
    <w:p w:rsidR="00BB7897" w:rsidRDefault="004842B5" w:rsidP="00410339">
      <w:pPr>
        <w:spacing w:before="43"/>
        <w:ind w:left="10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</w:t>
      </w:r>
      <w:r w:rsidR="00972012">
        <w:rPr>
          <w:b/>
          <w:sz w:val="24"/>
        </w:rPr>
        <w:t xml:space="preserve">им 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</w:t>
      </w:r>
      <w:r w:rsidR="00972012">
        <w:rPr>
          <w:b/>
          <w:sz w:val="24"/>
        </w:rPr>
        <w:t>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B7897" w:rsidRDefault="004842B5" w:rsidP="00410339">
      <w:pPr>
        <w:pStyle w:val="1"/>
        <w:jc w:val="center"/>
      </w:pPr>
      <w:r>
        <w:t>«</w:t>
      </w:r>
      <w:r w:rsidR="00622470">
        <w:t>Шахматы для начинающих</w:t>
      </w:r>
      <w:r>
        <w:t>»</w:t>
      </w:r>
      <w:r w:rsidR="00972012">
        <w:t xml:space="preserve"> и «Шахматы профи»</w:t>
      </w:r>
    </w:p>
    <w:p w:rsidR="00BB7897" w:rsidRPr="00136508" w:rsidRDefault="004842B5">
      <w:pPr>
        <w:pStyle w:val="a3"/>
        <w:spacing w:before="36" w:line="276" w:lineRule="auto"/>
        <w:ind w:right="152"/>
      </w:pPr>
      <w:r w:rsidRPr="00136508">
        <w:t>Рабочая программа данного учебного курса внеурочной деятельности разработана в</w:t>
      </w:r>
      <w:r w:rsidRPr="00136508">
        <w:rPr>
          <w:spacing w:val="-57"/>
        </w:rPr>
        <w:t xml:space="preserve"> </w:t>
      </w:r>
      <w:r w:rsidRPr="00136508">
        <w:t>соответствии с</w:t>
      </w:r>
      <w:r w:rsidRPr="00136508">
        <w:rPr>
          <w:spacing w:val="-2"/>
        </w:rPr>
        <w:t xml:space="preserve"> </w:t>
      </w:r>
      <w:r w:rsidRPr="00136508">
        <w:t>требованиями:</w:t>
      </w:r>
    </w:p>
    <w:p w:rsidR="00BB7897" w:rsidRPr="00136508" w:rsidRDefault="004842B5">
      <w:pPr>
        <w:pStyle w:val="a4"/>
        <w:numPr>
          <w:ilvl w:val="0"/>
          <w:numId w:val="1"/>
        </w:numPr>
        <w:tabs>
          <w:tab w:val="left" w:pos="272"/>
        </w:tabs>
        <w:spacing w:before="1" w:line="276" w:lineRule="auto"/>
        <w:ind w:right="1083" w:firstLine="0"/>
        <w:rPr>
          <w:sz w:val="24"/>
          <w:szCs w:val="24"/>
        </w:rPr>
      </w:pPr>
      <w:r w:rsidRPr="00136508">
        <w:rPr>
          <w:sz w:val="24"/>
          <w:szCs w:val="24"/>
        </w:rPr>
        <w:t>Федерального закона от 29.12.2012 № 273 «Об образовании в Российской</w:t>
      </w:r>
      <w:r w:rsidRPr="00136508">
        <w:rPr>
          <w:spacing w:val="-57"/>
          <w:sz w:val="24"/>
          <w:szCs w:val="24"/>
        </w:rPr>
        <w:t xml:space="preserve"> </w:t>
      </w:r>
      <w:r w:rsidRPr="00136508">
        <w:rPr>
          <w:sz w:val="24"/>
          <w:szCs w:val="24"/>
        </w:rPr>
        <w:t>Федерации»;</w:t>
      </w:r>
    </w:p>
    <w:p w:rsidR="00BB7897" w:rsidRPr="00136508" w:rsidRDefault="004842B5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434" w:firstLine="0"/>
        <w:rPr>
          <w:sz w:val="24"/>
          <w:szCs w:val="24"/>
        </w:rPr>
      </w:pPr>
      <w:r w:rsidRPr="00136508">
        <w:rPr>
          <w:sz w:val="24"/>
          <w:szCs w:val="24"/>
        </w:rPr>
        <w:t xml:space="preserve">Приказа </w:t>
      </w:r>
      <w:proofErr w:type="spellStart"/>
      <w:r w:rsidRPr="00136508">
        <w:rPr>
          <w:sz w:val="24"/>
          <w:szCs w:val="24"/>
        </w:rPr>
        <w:t>Минпросвещения</w:t>
      </w:r>
      <w:proofErr w:type="spellEnd"/>
      <w:r w:rsidRPr="00136508">
        <w:rPr>
          <w:sz w:val="24"/>
          <w:szCs w:val="24"/>
        </w:rPr>
        <w:t xml:space="preserve"> от 31.05.2021 № 286 «Об утверждении федерального</w:t>
      </w:r>
      <w:r w:rsidRPr="00136508">
        <w:rPr>
          <w:spacing w:val="-57"/>
          <w:sz w:val="24"/>
          <w:szCs w:val="24"/>
        </w:rPr>
        <w:t xml:space="preserve"> </w:t>
      </w:r>
      <w:r w:rsidRPr="00136508">
        <w:rPr>
          <w:sz w:val="24"/>
          <w:szCs w:val="24"/>
        </w:rPr>
        <w:t>государственного</w:t>
      </w:r>
      <w:r w:rsidRPr="00136508">
        <w:rPr>
          <w:spacing w:val="-8"/>
          <w:sz w:val="24"/>
          <w:szCs w:val="24"/>
        </w:rPr>
        <w:t xml:space="preserve"> </w:t>
      </w:r>
      <w:r w:rsidRPr="00136508">
        <w:rPr>
          <w:sz w:val="24"/>
          <w:szCs w:val="24"/>
        </w:rPr>
        <w:t>образовательного</w:t>
      </w:r>
      <w:r w:rsidRPr="00136508">
        <w:rPr>
          <w:spacing w:val="-8"/>
          <w:sz w:val="24"/>
          <w:szCs w:val="24"/>
        </w:rPr>
        <w:t xml:space="preserve"> </w:t>
      </w:r>
      <w:r w:rsidRPr="00136508">
        <w:rPr>
          <w:sz w:val="24"/>
          <w:szCs w:val="24"/>
        </w:rPr>
        <w:t>стандарта</w:t>
      </w:r>
      <w:r w:rsidRPr="00136508">
        <w:rPr>
          <w:spacing w:val="-8"/>
          <w:sz w:val="24"/>
          <w:szCs w:val="24"/>
        </w:rPr>
        <w:t xml:space="preserve"> </w:t>
      </w:r>
      <w:r w:rsidRPr="00136508">
        <w:rPr>
          <w:sz w:val="24"/>
          <w:szCs w:val="24"/>
        </w:rPr>
        <w:t>начального</w:t>
      </w:r>
      <w:r w:rsidRPr="00136508">
        <w:rPr>
          <w:spacing w:val="-8"/>
          <w:sz w:val="24"/>
          <w:szCs w:val="24"/>
        </w:rPr>
        <w:t xml:space="preserve"> </w:t>
      </w:r>
      <w:r w:rsidRPr="00136508">
        <w:rPr>
          <w:sz w:val="24"/>
          <w:szCs w:val="24"/>
        </w:rPr>
        <w:t>общего</w:t>
      </w:r>
      <w:r w:rsidRPr="00136508">
        <w:rPr>
          <w:spacing w:val="-7"/>
          <w:sz w:val="24"/>
          <w:szCs w:val="24"/>
        </w:rPr>
        <w:t xml:space="preserve"> </w:t>
      </w:r>
      <w:r w:rsidRPr="00136508">
        <w:rPr>
          <w:sz w:val="24"/>
          <w:szCs w:val="24"/>
        </w:rPr>
        <w:t>образования»;</w:t>
      </w:r>
    </w:p>
    <w:p w:rsidR="00136508" w:rsidRPr="00136508" w:rsidRDefault="00136508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434" w:firstLine="0"/>
        <w:rPr>
          <w:sz w:val="24"/>
          <w:szCs w:val="24"/>
        </w:rPr>
      </w:pPr>
      <w:r w:rsidRPr="00136508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</w:p>
    <w:p w:rsidR="00136508" w:rsidRPr="00136508" w:rsidRDefault="00136508" w:rsidP="00136508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rPr>
          <w:color w:val="1A1A1A"/>
          <w:sz w:val="24"/>
          <w:szCs w:val="24"/>
        </w:rPr>
      </w:pPr>
      <w:r w:rsidRPr="00136508">
        <w:rPr>
          <w:color w:val="1A1A1A"/>
          <w:sz w:val="24"/>
          <w:szCs w:val="24"/>
        </w:rPr>
        <w:t>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</w:t>
      </w:r>
    </w:p>
    <w:p w:rsidR="00136508" w:rsidRPr="00136508" w:rsidRDefault="00136508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434" w:firstLine="0"/>
        <w:rPr>
          <w:sz w:val="24"/>
          <w:szCs w:val="24"/>
        </w:rPr>
      </w:pPr>
    </w:p>
    <w:p w:rsidR="00BB7897" w:rsidRPr="00136508" w:rsidRDefault="004842B5" w:rsidP="00410339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281" w:firstLine="0"/>
        <w:jc w:val="both"/>
        <w:rPr>
          <w:sz w:val="24"/>
          <w:szCs w:val="24"/>
        </w:rPr>
      </w:pPr>
      <w:r w:rsidRPr="00136508">
        <w:rPr>
          <w:sz w:val="24"/>
          <w:szCs w:val="24"/>
        </w:rPr>
        <w:t>Стратегии развития воспитания в Российской Федерации на период до 2025 года,</w:t>
      </w:r>
      <w:r w:rsidRPr="00136508">
        <w:rPr>
          <w:spacing w:val="-58"/>
          <w:sz w:val="24"/>
          <w:szCs w:val="24"/>
        </w:rPr>
        <w:t xml:space="preserve"> </w:t>
      </w:r>
      <w:r w:rsidRPr="00136508">
        <w:rPr>
          <w:sz w:val="24"/>
          <w:szCs w:val="24"/>
        </w:rPr>
        <w:t>утвержденной распоряжением Правительства от 29.05.2015 № 996-р; СП 2.4.3648-</w:t>
      </w:r>
      <w:r w:rsidRPr="00136508">
        <w:rPr>
          <w:spacing w:val="1"/>
          <w:sz w:val="24"/>
          <w:szCs w:val="24"/>
        </w:rPr>
        <w:t xml:space="preserve"> </w:t>
      </w:r>
      <w:r w:rsidRPr="00136508">
        <w:rPr>
          <w:sz w:val="24"/>
          <w:szCs w:val="24"/>
        </w:rPr>
        <w:t>20;</w:t>
      </w:r>
    </w:p>
    <w:p w:rsidR="00BB7897" w:rsidRPr="00136508" w:rsidRDefault="004842B5" w:rsidP="00136508">
      <w:pPr>
        <w:pStyle w:val="a4"/>
        <w:numPr>
          <w:ilvl w:val="0"/>
          <w:numId w:val="1"/>
        </w:numPr>
        <w:tabs>
          <w:tab w:val="left" w:pos="272"/>
        </w:tabs>
        <w:spacing w:before="44" w:line="276" w:lineRule="auto"/>
        <w:ind w:right="992" w:firstLine="0"/>
        <w:rPr>
          <w:sz w:val="24"/>
          <w:szCs w:val="24"/>
        </w:rPr>
      </w:pPr>
      <w:r w:rsidRPr="00136508">
        <w:rPr>
          <w:sz w:val="24"/>
          <w:szCs w:val="24"/>
        </w:rPr>
        <w:t>основной образовательной программы</w:t>
      </w:r>
      <w:r w:rsidR="00136508" w:rsidRPr="00136508">
        <w:rPr>
          <w:sz w:val="24"/>
          <w:szCs w:val="24"/>
        </w:rPr>
        <w:t xml:space="preserve"> </w:t>
      </w:r>
      <w:r w:rsidRPr="00136508">
        <w:rPr>
          <w:sz w:val="24"/>
          <w:szCs w:val="24"/>
        </w:rPr>
        <w:t>НОО</w:t>
      </w:r>
      <w:proofErr w:type="gramStart"/>
      <w:r w:rsidR="00136508" w:rsidRPr="00136508">
        <w:rPr>
          <w:sz w:val="24"/>
          <w:szCs w:val="24"/>
        </w:rPr>
        <w:t>,О</w:t>
      </w:r>
      <w:proofErr w:type="gramEnd"/>
      <w:r w:rsidR="00136508" w:rsidRPr="00136508">
        <w:rPr>
          <w:sz w:val="24"/>
          <w:szCs w:val="24"/>
        </w:rPr>
        <w:t>ОО</w:t>
      </w:r>
      <w:r w:rsidRPr="00136508">
        <w:rPr>
          <w:sz w:val="24"/>
          <w:szCs w:val="24"/>
        </w:rPr>
        <w:t>.</w:t>
      </w:r>
      <w:r w:rsidRPr="00136508">
        <w:rPr>
          <w:spacing w:val="-57"/>
          <w:sz w:val="24"/>
          <w:szCs w:val="24"/>
        </w:rPr>
        <w:t xml:space="preserve"> </w:t>
      </w:r>
    </w:p>
    <w:p w:rsidR="004842B5" w:rsidRPr="00136508" w:rsidRDefault="004842B5" w:rsidP="004842B5">
      <w:pPr>
        <w:tabs>
          <w:tab w:val="left" w:pos="272"/>
        </w:tabs>
        <w:spacing w:before="44" w:line="276" w:lineRule="auto"/>
        <w:ind w:left="101" w:right="4050"/>
        <w:rPr>
          <w:sz w:val="24"/>
          <w:szCs w:val="24"/>
        </w:rPr>
      </w:pP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rPr>
          <w:b/>
        </w:rPr>
        <w:t>Цель программы:</w:t>
      </w:r>
      <w:r w:rsidRPr="00136508">
        <w:t xml:space="preserve"> создание условий для достижения учащимися необходимого для жизни в обществе социального опыта,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учебы время; развитие мышления младшего школьника во всех его проявлениях - от наглядно образного мышления до</w:t>
      </w: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t>комбинаторного, тактического и творческого.</w:t>
      </w:r>
    </w:p>
    <w:p w:rsidR="00622470" w:rsidRPr="00136508" w:rsidRDefault="00622470" w:rsidP="00622470">
      <w:pPr>
        <w:pStyle w:val="a3"/>
        <w:spacing w:line="276" w:lineRule="auto"/>
        <w:jc w:val="both"/>
        <w:rPr>
          <w:b/>
        </w:rPr>
      </w:pPr>
      <w:r w:rsidRPr="00136508">
        <w:rPr>
          <w:b/>
        </w:rPr>
        <w:t>Задачи:</w:t>
      </w: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t>развитие внимания и мотивации школьника; развитие наглядно-образного мышления;</w:t>
      </w: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t xml:space="preserve">организация общественно-полезной и </w:t>
      </w:r>
      <w:proofErr w:type="spellStart"/>
      <w:r w:rsidRPr="00136508">
        <w:t>досуговой</w:t>
      </w:r>
      <w:proofErr w:type="spellEnd"/>
      <w:r w:rsidRPr="00136508">
        <w:t xml:space="preserve"> деятельности учащихся; включение учащихся в разностороннюю деятельность;</w:t>
      </w:r>
    </w:p>
    <w:p w:rsidR="00BB7897" w:rsidRPr="00136508" w:rsidRDefault="00622470" w:rsidP="00622470">
      <w:pPr>
        <w:pStyle w:val="a3"/>
        <w:spacing w:line="276" w:lineRule="auto"/>
        <w:jc w:val="both"/>
      </w:pPr>
      <w:r w:rsidRPr="00136508">
        <w:t>формирование навыков позитивного коммуникативного общения; воспитание трудолюбия, способности к преодолению трудностей, целеустремленности и настойчивости в достижении результата.</w:t>
      </w:r>
    </w:p>
    <w:p w:rsidR="00622470" w:rsidRPr="00136508" w:rsidRDefault="00622470" w:rsidP="00622470">
      <w:pPr>
        <w:pStyle w:val="a3"/>
        <w:spacing w:line="276" w:lineRule="auto"/>
        <w:jc w:val="both"/>
      </w:pP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rPr>
          <w:b/>
        </w:rPr>
        <w:t>Основные формы:</w:t>
      </w:r>
      <w:r w:rsidRPr="00136508">
        <w:t xml:space="preserve"> Реализация программы предполагает обоснованное сочетание индивидуальной, групповой и коллективной деятельности.</w:t>
      </w: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t>•</w:t>
      </w:r>
      <w:r w:rsidRPr="00136508">
        <w:tab/>
      </w:r>
      <w:proofErr w:type="gramStart"/>
      <w:r w:rsidRPr="00136508">
        <w:t>р</w:t>
      </w:r>
      <w:proofErr w:type="gramEnd"/>
      <w:r w:rsidRPr="00136508">
        <w:t>абота в парах;</w:t>
      </w: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t>•</w:t>
      </w:r>
      <w:r w:rsidRPr="00136508">
        <w:tab/>
        <w:t>индивидуальная работа;</w:t>
      </w: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t>•</w:t>
      </w:r>
      <w:r w:rsidRPr="00136508">
        <w:tab/>
        <w:t>практическая игра;</w:t>
      </w: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t>•</w:t>
      </w:r>
      <w:r w:rsidRPr="00136508">
        <w:tab/>
        <w:t>решение шахматных задач, комбинаций и этюдов.</w:t>
      </w: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t>•</w:t>
      </w:r>
      <w:r w:rsidRPr="00136508">
        <w:tab/>
        <w:t>дидактические игры и задания, игровые упражнения;</w:t>
      </w: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t>•</w:t>
      </w:r>
      <w:r w:rsidRPr="00136508">
        <w:tab/>
        <w:t>теоретические занятия, шахматные игры, шахматные дидактические игрушки.</w:t>
      </w:r>
    </w:p>
    <w:p w:rsidR="00622470" w:rsidRPr="00136508" w:rsidRDefault="00622470" w:rsidP="00622470">
      <w:pPr>
        <w:pStyle w:val="a3"/>
        <w:spacing w:line="276" w:lineRule="auto"/>
        <w:jc w:val="both"/>
      </w:pPr>
      <w:r w:rsidRPr="00136508">
        <w:t>•</w:t>
      </w:r>
      <w:r w:rsidRPr="00136508">
        <w:tab/>
        <w:t>участие в турнирах и соревнованиях</w:t>
      </w:r>
    </w:p>
    <w:p w:rsidR="00410339" w:rsidRPr="00136508" w:rsidRDefault="00410339" w:rsidP="00622470">
      <w:pPr>
        <w:pStyle w:val="a3"/>
        <w:spacing w:line="276" w:lineRule="auto"/>
        <w:jc w:val="both"/>
      </w:pPr>
    </w:p>
    <w:p w:rsidR="00410339" w:rsidRPr="00136508" w:rsidRDefault="00410339" w:rsidP="00622470">
      <w:pPr>
        <w:pStyle w:val="a3"/>
        <w:spacing w:line="276" w:lineRule="auto"/>
        <w:jc w:val="both"/>
      </w:pPr>
    </w:p>
    <w:p w:rsidR="00622470" w:rsidRPr="00136508" w:rsidRDefault="00410339" w:rsidP="00622470">
      <w:pPr>
        <w:pStyle w:val="a3"/>
        <w:spacing w:line="276" w:lineRule="auto"/>
        <w:jc w:val="both"/>
      </w:pPr>
      <w:r w:rsidRPr="00136508">
        <w:t>Внеурочный</w:t>
      </w:r>
      <w:r w:rsidRPr="00136508">
        <w:rPr>
          <w:spacing w:val="1"/>
        </w:rPr>
        <w:t xml:space="preserve"> </w:t>
      </w:r>
      <w:r w:rsidRPr="00136508">
        <w:t>курс</w:t>
      </w:r>
      <w:r w:rsidRPr="00136508">
        <w:rPr>
          <w:spacing w:val="1"/>
        </w:rPr>
        <w:t xml:space="preserve"> </w:t>
      </w:r>
      <w:r w:rsidRPr="00136508">
        <w:t xml:space="preserve"> рассчитан на 1 год и проводится для учащихся в количестве 1 </w:t>
      </w:r>
      <w:r w:rsidRPr="00136508">
        <w:lastRenderedPageBreak/>
        <w:t>часа.</w:t>
      </w:r>
    </w:p>
    <w:p w:rsidR="00622470" w:rsidRPr="00136508" w:rsidRDefault="00622470" w:rsidP="00622470">
      <w:pPr>
        <w:pStyle w:val="a3"/>
        <w:spacing w:line="276" w:lineRule="auto"/>
        <w:jc w:val="both"/>
      </w:pPr>
    </w:p>
    <w:p w:rsidR="00622470" w:rsidRPr="00136508" w:rsidRDefault="00622470" w:rsidP="00622470">
      <w:pPr>
        <w:pStyle w:val="a3"/>
        <w:spacing w:line="276" w:lineRule="auto"/>
        <w:jc w:val="both"/>
      </w:pPr>
      <w:bookmarkStart w:id="0" w:name="_GoBack"/>
      <w:r w:rsidRPr="00136508">
        <w:rPr>
          <w:b/>
        </w:rPr>
        <w:t>Формы контроля:</w:t>
      </w:r>
      <w:r w:rsidRPr="00136508">
        <w:t xml:space="preserve"> </w:t>
      </w:r>
      <w:bookmarkEnd w:id="0"/>
      <w:r w:rsidRPr="00136508">
        <w:t>выполнение диагностических заданий и упражнений, с помощью типичных шахматных задач, фронтальные и индивидуальные опросы. Промежуточная аттестация проводится в торжественной соревновательной обстановке в виде шахматной игры.</w:t>
      </w:r>
    </w:p>
    <w:sectPr w:rsidR="00622470" w:rsidRPr="00136508" w:rsidSect="009E5842">
      <w:type w:val="continuous"/>
      <w:pgSz w:w="11910" w:h="16840"/>
      <w:pgMar w:top="1040" w:right="13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66162"/>
    <w:multiLevelType w:val="hybridMultilevel"/>
    <w:tmpl w:val="50AE96CA"/>
    <w:lvl w:ilvl="0" w:tplc="578AC37E">
      <w:numFmt w:val="bullet"/>
      <w:lvlText w:val=""/>
      <w:lvlJc w:val="left"/>
      <w:pPr>
        <w:ind w:left="10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E2F760">
      <w:numFmt w:val="bullet"/>
      <w:lvlText w:val="•"/>
      <w:lvlJc w:val="left"/>
      <w:pPr>
        <w:ind w:left="982" w:hanging="171"/>
      </w:pPr>
      <w:rPr>
        <w:rFonts w:hint="default"/>
        <w:lang w:val="ru-RU" w:eastAsia="en-US" w:bidi="ar-SA"/>
      </w:rPr>
    </w:lvl>
    <w:lvl w:ilvl="2" w:tplc="DDF45BAA">
      <w:numFmt w:val="bullet"/>
      <w:lvlText w:val="•"/>
      <w:lvlJc w:val="left"/>
      <w:pPr>
        <w:ind w:left="1865" w:hanging="171"/>
      </w:pPr>
      <w:rPr>
        <w:rFonts w:hint="default"/>
        <w:lang w:val="ru-RU" w:eastAsia="en-US" w:bidi="ar-SA"/>
      </w:rPr>
    </w:lvl>
    <w:lvl w:ilvl="3" w:tplc="E36C2E46">
      <w:numFmt w:val="bullet"/>
      <w:lvlText w:val="•"/>
      <w:lvlJc w:val="left"/>
      <w:pPr>
        <w:ind w:left="2747" w:hanging="171"/>
      </w:pPr>
      <w:rPr>
        <w:rFonts w:hint="default"/>
        <w:lang w:val="ru-RU" w:eastAsia="en-US" w:bidi="ar-SA"/>
      </w:rPr>
    </w:lvl>
    <w:lvl w:ilvl="4" w:tplc="BECC212C">
      <w:numFmt w:val="bullet"/>
      <w:lvlText w:val="•"/>
      <w:lvlJc w:val="left"/>
      <w:pPr>
        <w:ind w:left="3630" w:hanging="171"/>
      </w:pPr>
      <w:rPr>
        <w:rFonts w:hint="default"/>
        <w:lang w:val="ru-RU" w:eastAsia="en-US" w:bidi="ar-SA"/>
      </w:rPr>
    </w:lvl>
    <w:lvl w:ilvl="5" w:tplc="0360B9BE">
      <w:numFmt w:val="bullet"/>
      <w:lvlText w:val="•"/>
      <w:lvlJc w:val="left"/>
      <w:pPr>
        <w:ind w:left="4512" w:hanging="171"/>
      </w:pPr>
      <w:rPr>
        <w:rFonts w:hint="default"/>
        <w:lang w:val="ru-RU" w:eastAsia="en-US" w:bidi="ar-SA"/>
      </w:rPr>
    </w:lvl>
    <w:lvl w:ilvl="6" w:tplc="251868A4">
      <w:numFmt w:val="bullet"/>
      <w:lvlText w:val="•"/>
      <w:lvlJc w:val="left"/>
      <w:pPr>
        <w:ind w:left="5395" w:hanging="171"/>
      </w:pPr>
      <w:rPr>
        <w:rFonts w:hint="default"/>
        <w:lang w:val="ru-RU" w:eastAsia="en-US" w:bidi="ar-SA"/>
      </w:rPr>
    </w:lvl>
    <w:lvl w:ilvl="7" w:tplc="FDA407BC">
      <w:numFmt w:val="bullet"/>
      <w:lvlText w:val="•"/>
      <w:lvlJc w:val="left"/>
      <w:pPr>
        <w:ind w:left="6277" w:hanging="171"/>
      </w:pPr>
      <w:rPr>
        <w:rFonts w:hint="default"/>
        <w:lang w:val="ru-RU" w:eastAsia="en-US" w:bidi="ar-SA"/>
      </w:rPr>
    </w:lvl>
    <w:lvl w:ilvl="8" w:tplc="F0DCDA9E">
      <w:numFmt w:val="bullet"/>
      <w:lvlText w:val="•"/>
      <w:lvlJc w:val="left"/>
      <w:pPr>
        <w:ind w:left="7160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7897"/>
    <w:rsid w:val="00136508"/>
    <w:rsid w:val="00410339"/>
    <w:rsid w:val="004842B5"/>
    <w:rsid w:val="00622470"/>
    <w:rsid w:val="00972012"/>
    <w:rsid w:val="009E5842"/>
    <w:rsid w:val="00A76B81"/>
    <w:rsid w:val="00B45AD4"/>
    <w:rsid w:val="00BB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8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E5842"/>
    <w:pPr>
      <w:spacing w:before="41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5842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E5842"/>
    <w:pPr>
      <w:ind w:left="101"/>
    </w:pPr>
  </w:style>
  <w:style w:type="paragraph" w:customStyle="1" w:styleId="TableParagraph">
    <w:name w:val="Table Paragraph"/>
    <w:basedOn w:val="a"/>
    <w:uiPriority w:val="1"/>
    <w:qFormat/>
    <w:rsid w:val="009E5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uzer</cp:lastModifiedBy>
  <cp:revision>7</cp:revision>
  <cp:lastPrinted>2022-09-21T19:21:00Z</cp:lastPrinted>
  <dcterms:created xsi:type="dcterms:W3CDTF">2022-09-21T19:08:00Z</dcterms:created>
  <dcterms:modified xsi:type="dcterms:W3CDTF">2023-03-13T12:32:00Z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2022-09-21T00:00:00Z</vt:filetime>
  </property>
</Properties>
</file>