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122" w:rsidRDefault="003E2122" w:rsidP="00010557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22" w:rsidRDefault="003E2122" w:rsidP="00010557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3E2122" w:rsidRDefault="003E2122" w:rsidP="00010557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3E2122" w:rsidRDefault="003E2122" w:rsidP="00010557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010557" w:rsidRPr="00865C87" w:rsidRDefault="00010557" w:rsidP="00010557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010557" w:rsidRPr="00865C87" w:rsidRDefault="00010557" w:rsidP="0001055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65C87">
        <w:rPr>
          <w:rFonts w:ascii="Times New Roman" w:hAnsi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sz w:val="24"/>
          <w:szCs w:val="24"/>
        </w:rPr>
        <w:t>немецкому языку</w:t>
      </w:r>
      <w:r w:rsidRPr="00865C87">
        <w:rPr>
          <w:rFonts w:ascii="Times New Roman" w:hAnsi="Times New Roman"/>
          <w:sz w:val="24"/>
          <w:szCs w:val="24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010557" w:rsidRPr="00865C87" w:rsidRDefault="00010557" w:rsidP="00010557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010557" w:rsidRPr="00865C87" w:rsidRDefault="00010557" w:rsidP="00010557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 xml:space="preserve">учебным планом основного общего образования МАОУ Омутинской СОШ № 1 на 2022- 2023 учебный год;  </w:t>
      </w:r>
    </w:p>
    <w:p w:rsidR="00010557" w:rsidRPr="00865C87" w:rsidRDefault="00010557" w:rsidP="00010557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>рабочей программой воспитания МАОУ Омутинской СОШ № 1;</w:t>
      </w:r>
    </w:p>
    <w:p w:rsidR="00A2694C" w:rsidRDefault="00A2694C" w:rsidP="00010557"/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ОБЩАЯ ХАРАКТЕРИСТИКА УЧЕБНОГО ПРЕДМЕТА «ИНОСТРАННЫЙ (НЕМЕЦКИЙ) ЯЗЫК »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Предмету «Иностранный (немецкий)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естественно-научных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других наук и становится важной составляющей базы для общего и специального образования.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Возрастает значимость владения разными иностранными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языками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 качестве первого, так и в качество второго. Расширение 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lastRenderedPageBreak/>
        <w:t>ЦЕЛИ ИЗУЧЕНИЯ УЧЕБНОГО ПРЕДМЕТА «ИНОСТРАННЫЙ (НЕМЕЦКИЙ) ЯЗЫК»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свете сказанного выше цели иноязычного образования становятся более сложными по структуре, формулируются на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ценностном, когнитивном и прагматическом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уровнях и, соответственно, воплощаются в личностных, метапредметных/общеучебных/универсальных и предметных результатах обучения.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одним из средств воспитания каче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ств гр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ажданина, патриота; развития национального самосознания, стремления к взаимопониманию между людьми разных стран.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 прагматическом уровне </w:t>
      </w: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целью иноязычного образования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</w:p>
    <w:p w:rsidR="00A94CC8" w:rsidRPr="00A94CC8" w:rsidRDefault="00A94CC8" w:rsidP="00A94C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речевая компетенция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 — развитие коммуникативных умений в четырёх основных видах речевой деятельности (говорении, аудировании, чтении, письме);</w:t>
      </w:r>
    </w:p>
    <w:p w:rsidR="00A94CC8" w:rsidRPr="00A94CC8" w:rsidRDefault="00A94CC8" w:rsidP="00A94C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языковая компетенция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 —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  <w:proofErr w:type="gramEnd"/>
    </w:p>
    <w:p w:rsidR="00A94CC8" w:rsidRPr="00A94CC8" w:rsidRDefault="00A94CC8" w:rsidP="00A94C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социокультурная/межкультурная компетенция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 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A94CC8" w:rsidRPr="00A94CC8" w:rsidRDefault="00A94CC8" w:rsidP="00A94C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компенсаторная компетенция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 — развитие умений выходить из положения в условиях дефицита языковых сре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дств пр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 получении и передаче информации.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Наряду с иноязычной коммуникативной компетенцией средствами иностранного языка формируются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ключевые универсальные учебные компетенции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личностно ориентированной парадигмой образования основными подходами к обучению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иностранным языкам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признаются компетентностный, системно-деятельностный,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межкультурный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A94CC8" w:rsidRPr="00737FCB" w:rsidRDefault="00A94CC8" w:rsidP="00A94CC8">
      <w:pPr>
        <w:pStyle w:val="a4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737FCB">
        <w:rPr>
          <w:rFonts w:ascii="Times New Roman" w:hAnsi="Times New Roman"/>
          <w:b/>
          <w:sz w:val="24"/>
          <w:szCs w:val="24"/>
          <w:lang w:val="ru-RU"/>
        </w:rPr>
        <w:t>СВЯЗЬ С РАБОЧЕЙ ПРОГРАММОЙ ВОСПИТАНИЯ ШКОЛЫ:</w:t>
      </w:r>
    </w:p>
    <w:p w:rsidR="00A94CC8" w:rsidRPr="00737FCB" w:rsidRDefault="00A94CC8" w:rsidP="00A94CC8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Привлечение внимания школьников к ценностному аспекту изучаемых на уроках фактов;</w:t>
      </w:r>
    </w:p>
    <w:p w:rsidR="00A94CC8" w:rsidRPr="00737FCB" w:rsidRDefault="00A94CC8" w:rsidP="00A94CC8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</w:t>
      </w:r>
      <w:r w:rsidRPr="00737FCB">
        <w:rPr>
          <w:rFonts w:ascii="Times New Roman" w:hAnsi="Times New Roman"/>
          <w:sz w:val="24"/>
          <w:szCs w:val="24"/>
          <w:lang w:val="ru-RU"/>
        </w:rPr>
        <w:lastRenderedPageBreak/>
        <w:t xml:space="preserve">проблемных ситуаций для обсуждения в классе;  </w:t>
      </w:r>
    </w:p>
    <w:p w:rsidR="00A94CC8" w:rsidRPr="00737FCB" w:rsidRDefault="00A94CC8" w:rsidP="00A94CC8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применение на уроке интерактивных форм работы учащихся;</w:t>
      </w:r>
    </w:p>
    <w:p w:rsidR="00A94CC8" w:rsidRPr="00737FCB" w:rsidRDefault="00A94CC8" w:rsidP="00A94CC8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A94CC8" w:rsidRPr="00A94CC8" w:rsidRDefault="00A94CC8" w:rsidP="00010557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A94CC8" w:rsidRDefault="00A94CC8" w:rsidP="00010557"/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МЕСТО УЧЕБНОГО ПРЕДМЕТА В УЧЕБНОМ ПЛАНЕ «ИНОСТРАННЫЙ (НЕМЕЦКИЙ) ЯЗЫК»</w:t>
      </w:r>
    </w:p>
    <w:p w:rsidR="00A94CC8" w:rsidRPr="00A94CC8" w:rsidRDefault="00A94CC8" w:rsidP="00A94CC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этапе основного общего образования минимально допустимое количество учебных часов, выделяемых на изучение первого иностранного языка — 3 часа в неделю, что составляет по 102 учебных часов на каждом году обучения с 5 по 9 класс.</w:t>
      </w:r>
    </w:p>
    <w:p w:rsidR="00A94CC8" w:rsidRPr="00A94CC8" w:rsidRDefault="00A94CC8" w:rsidP="00A94CC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  <w:t>СОДЕРЖАНИЕ УЧЕБНОГО ПРЕДМЕТА</w:t>
      </w:r>
    </w:p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5 КЛАСС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умения общаться в устной и письменной форме, используя рецептивные и  продуктивные  виды  речевой деятельности в рамках тематического содержания речи.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Моя семья. Мои друзья. Семейные праздники: день рождения, Новый год.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Здоровый образ жизни: режим труда и отдыха, здоровое питание.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Покупки: продукты питания.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Школа, школьная жизнь, школьная форма, изучаемые предметы. Переписка с зарубежными сверстниками.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Каникулы в различное время года. Виды отдыха. Природа: дикие и домашние животные. Погода. Родной город/село. Транспорт.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Родная страна и страна/страны изучаемого языка.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Их географическое положение, столицы, достопримечательности, культурные особенности (национальные  праздники,  традиции, обычаи).</w:t>
      </w:r>
      <w:proofErr w:type="gramEnd"/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Выдающиеся люди родной страны и страны/стран изучаемого языка: писатели, поэты.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Говорение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Развитие коммуникативных  умений  </w:t>
      </w: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диалогической  речи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 базе умений, сформированных в начальной школе: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диалог этикетного характера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: начинать, поддерживать и заканчивать разговор (в том числе разговор по телефону); поздравлять с праздником и вежливо реагировать на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поздравление; выражать благодарность; вежливо соглашаться на предложение/отказываться от предложения собеседника;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диалог-побуждение к действию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: обращаться с просьбой, вежливо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соглашаться/не соглашаться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диалог-расспрос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: сообщать фактическую информацию, отвечая на вопросы разных видов; запрашивать интересующую информацию.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  речи,  с  опорой  на 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Объём диалога — до 5 реплик со стороны каждого собеседника.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Развитие коммуникативных умений </w:t>
      </w: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монологической речи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 на базе умений, сформированных в начальной школе: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- создание устных  связных  монологических  высказываний с использованием основных коммуникативных типов речи: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- описание (предмета, внешности и одежды человека), в том числе характеристика  (черты  характера  реального  человека или литературного персонажа);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- повествование/сообщение;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- изложение (пересказ) основного содержания прочитанного текста;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- краткое изложение результатов выполненной проектной работы.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Объём монологического высказывания — 5-6 фраз.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Аудирование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Развитие коммуникативных умений </w:t>
      </w: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аудирования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 базе умений, сформированных в начальной школе: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услышанное;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Время звучания  текста/текстов  для  аудирования  —  до 1 минуты.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Смысловое чтение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  основного  содержания.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  эксплицитной (явной) форме.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Чтение несплошных текстов (таблиц) и понимание представленной в них информации.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  <w:proofErr w:type="gramEnd"/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Объём текста/текстов для чтения — 180-200 слов.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Письменная речь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Развитие умений письменной речи на базе умений, сформированных в начальной школе: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написание коротких поздравлений  с  праздниками  (с  Новым годом, Рождеством, днём рождения);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заполнение анкет и формуляров, сообщение о себе основных сведений (имя, фамилия, пол, возраст, адрес) в соответствии с нормами, принятыми в стране/странах изучаемого языка;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ЯЗЫКОВЫЕ ЗНАНИЯ И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Фонетическая сторона речи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Объём текста для чтения вслух — до 90 слов.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Графика, орфография и пунктуация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Правильное написание изученных слов.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Пунктуационно правильное, в соответствии с нормами речевого этикета,  принятыми  в  стране/странах  изучаемого языка, оформление электронного сообщения личного характера.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Лексическая сторона речи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Распознавание в письменном и звучащем тексте и употребление в устной и  письменной  речи  лексических  единиц (слов, словосочетаний, речевых клише), обслуживающих ситуации общения  в  рамках  тематического  содержания  речи, с соблюдением существующей в немецком языке нормы лексической сочетаемости.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единиц для рецептивного усвоения (включая 625 лексических единиц продуктивного минимума).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Основные способы словообразования: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а) аффиксация: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val="de-DE"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образование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 xml:space="preserve">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имён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 xml:space="preserve">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существительных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 xml:space="preserve">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 xml:space="preserve"> 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помощи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 xml:space="preserve"> 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суффиксов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-er 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der Lehrer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),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-</w:t>
      </w:r>
      <w:proofErr w:type="spellStart"/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ler</w:t>
      </w:r>
      <w:proofErr w:type="spellEnd"/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 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der Sportler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),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-in 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die Lehrerin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),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-</w:t>
      </w:r>
      <w:proofErr w:type="spellStart"/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chen</w:t>
      </w:r>
      <w:proofErr w:type="spellEnd"/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 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val="de-DE" w:eastAsia="ru-RU"/>
        </w:rPr>
        <w:t>das Tischchen</w:t>
      </w:r>
      <w:r w:rsidRPr="00A94CC8">
        <w:rPr>
          <w:rFonts w:ascii="Times New Roman" w:eastAsia="Times New Roman" w:hAnsi="Times New Roman"/>
          <w:sz w:val="24"/>
          <w:szCs w:val="24"/>
          <w:lang w:val="de-DE" w:eastAsia="ru-RU"/>
        </w:rPr>
        <w:t>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образование имен прилагательных при помощи  суффиксов -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ig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sonnig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-lich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freundlich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образование числительных при помощи суффиксов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-zehn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-zig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-te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-ste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fünfzehn, fünfzig, fünfte, fünfzigste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б) словосложение: образование сложных существительных путём соединения основ существительных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das  Klassenzimmer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Синонимы. Интернациональные слова.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Грамматическая сторона речи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языка.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 вопросы), побудительные (в утвердительной и отрицательной форме).</w:t>
      </w:r>
      <w:proofErr w:type="gramEnd"/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Нераспространённые и распространённые простые предложения: с простым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Er liest.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 и составным глагольным сказуемым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Er kann lesen.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), с составным именным сказуемым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Der Tisch ist blau.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), в том числе с дополнениями в дательном и винительном падежах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Er liest ein Buch.</w:t>
      </w:r>
      <w:proofErr w:type="gramEnd"/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Sie hilft der Mutter.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proofErr w:type="gramEnd"/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Побудительные предложения, в том числе в отрицательной форме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Schreib den Satz! Öffne die Tür nicht!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Глаголы в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видо-временных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формах действительного залога в изъявительном наклонении в Futur I.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Модальный глагол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dürfen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(в Präsens).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Наречия в положительной, сравнительной и превосходной степенях сравнения, образованные по правилу и  исключения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schön — schöner — am schönsten/der, die, das schönste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;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gut — besser — am besten/der, die, das beste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Указательные местоимения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jener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Вопросительные местоимения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wer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was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wohin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 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wo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warum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Количественные и порядковые числительные (до 100).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СОЦИОКУЛЬТУРНЫЕ ЗНАНИЯ И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Знание и использование в устной и письменной речи наиболее употребительной тематической фоновой 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страны/стран изучаемого языка (известных достопримечательностях, выдающихся людях); с доступными в языковом отношении образцами детской поэзии и прозы на немецком языке.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Формирование  умений: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писать своё имя и фамилию, а также имена и фамилии своих родственников и друзей на немецком языке;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правильно оформлять свой адрес на немецком языке (в анкете, формуляре);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кратко представлять Россию и страну/страны изучаемого языка;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КОМПЕНСАТОРНЫЕ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Использование при чтении и  аудировании  языковой,  в том числе контекстуальной, догадки.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Использование в качестве опоры при составлении собственных высказываний ключевых слов, плана.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A94CC8" w:rsidRDefault="00A94CC8" w:rsidP="00A94CC8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Сравнение (в том числе установление основания для сравнения) объектов, явлений, процессов, их элементов и  основных функций в рамках изученной тематики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94CC8" w:rsidRPr="00A94CC8" w:rsidRDefault="00A94CC8" w:rsidP="00A94CC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  <w:t>ПЛАНИРУЕМЫЕ ОБРАЗОВАТЕЛЬНЫЕ РЕЗУЛЬТАТЫ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Изучение немецкого языка в основной школе направлено на достижение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личностных, метапредметных и предметных результатов освоения учебного предмета.</w:t>
      </w:r>
    </w:p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ЛИЧНОСТНЫЕ РЕЗУЛЬТАТЫ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 результаты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гражданского воспитания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активное участие в жизни семьи, Организации, местного сообщества, родного края, страны;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представление об основных правах, свободах и 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патриотического воспитания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духовно-нравственного воспитания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готовность оценивать свое поведение и  поступки,  поведение и поступки других людей с позиции нравственных и правовых норм с учетом осознания последствий поступков;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эстетического воспитания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физического воспитания, формирования культуры здоровья и эмоционального благополучия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осознание ценности жизни;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ответственное отношение  к  своему  здоровью  и 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интернет-среде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умение принимать себя и других, не осуждая;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умение осознавать эмоциональное состояние  себя  и  других, умение управлять собственным эмоциональным состоянием;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трудового воспитания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установка на активное участие в решении практических задач (в рамках семьи, Организации, города, края)  технологической  и  социальной  направленности, способность инициировать, планировать и самостоятельно выполнять такого рода деятельность;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экологического воспитания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активное неприятие действий, приносящих вред окружающей среде;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ценности научного познания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овладение языковой и читательской культурой как средством познания мира;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Личностные результаты, обеспечивающие адаптацию </w:t>
      </w:r>
      <w:proofErr w:type="gramStart"/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к изменяющимся условиям социальной и природной среды, включают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 по  профессиональной  деятельности, а также в  рамках  социального  взаимодействия  с  людьми из другой культурной среды;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свое развитие;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способность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осознавать стрессовую ситуацию,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оценивать происходящие изменения и их последствия; воспринимать стрессовую ситуацию как вызов, требующий контрмер;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оценивать ситуацию стресса, корректировать принимаемые решения и действия;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МЕТАПРЕДМЕТНЫЕ РЕЗУЛЬТАТЫ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Метапредметные результаты освоения программы основного общего образования, в том числе адаптированной, должны отражать: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Овладение универсальными учебными познавательными действиями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1) базовые логические действия: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выявлять и характеризовать существенные признаки объектов (явлений);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выявлять дефициты информации, данных, необходимых для решения поставленной задачи;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выявлять причинно-следственные связи при изучении явлений и процессов;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  выбирать  наиболее подходящий с учётом самостоятельно выделенных критериев);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2) базовые исследовательские действия: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оценивать на применимость и достоверность информации, полученной в ходе исследования (эксперимента);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прогнозировать возможное дальнейшее  развитие  процессов, событий и их последствия в аналогичных или сходных ситуациях, выдвигать предположения об  их  развитии  в  новых условиях и контекстах;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3)     работа с информацией: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оценивать надежность информации по критериям, предложенным  педагогическим  работником  или  сформулированным самостоятельно;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эффективно запоминать и систематизировать информацию.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Овладение системой универсальных  учебных  познавательных действий обеспечивает сформированность когнитивных навыков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Овладение универсальными учебными коммуникативными действиями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1) общение: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2) совместная деятельность: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обобщать мнения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нескольких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людей, проявлять готовность руководить, выполнять поручения, подчиняться;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сравнивать результаты с исходной  задачей  и  вклад  каждого члена команды  в  достижение  результатов,  разделять  сферу ответственности и проявлять готовность к предоставлению отчета перед группой.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Овладение универсальными учебными регулятивными действиями</w:t>
      </w: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1) самоорганизация: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выявлять проблемы для решения в жизненных и учебных ситуациях;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  принятие решений группой);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делать выбор и брать ответственность за решение;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2) самоконтроль: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владеть способами самоконтроля, самомотивации и рефлексии;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давать адекватную оценку ситуации и предлагать план ее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объяснять причины достижения (недостижения) результатов деятельности, давать оценку приобретенному опыту, уметь находить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позитивное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произошедшей ситуации;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3) эмоциональный интеллект: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различать, называть и управлять собственными эмоциями и эмоциями других;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выявлять и анализировать причины эмоций;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ставить себя на место другого человека, понимать мотивы и намерения другого; регулировать способ  выражения  эмоций;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4) принятие себя и других: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осознанно относиться к другому человеку, его мнению; признавать свое право на ошибку и такое же право другого; принимать себя и других, не осуждая; открытость себе и другим; осознавать  невозможность контролировать все вокруг.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Овладение системой  универсальных  учебных  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ПРЕДМЕТНЫЕ РЕЗУЛЬТАТЫ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освоения основной образовательной программы по иностранному (немецкому) языку для основного общего образования (5-9 классы) с учётом уровня владения немецким языком, достигнутого в начальных классах (2-4 классы).</w:t>
      </w:r>
    </w:p>
    <w:p w:rsidR="00A94CC8" w:rsidRPr="00A94CC8" w:rsidRDefault="00A94CC8" w:rsidP="00A94CC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 w:rsidRPr="00A94CC8">
        <w:rPr>
          <w:rFonts w:ascii="LiberationSerif" w:eastAsia="Times New Roman" w:hAnsi="LiberationSerif"/>
          <w:b/>
          <w:bCs/>
          <w:caps/>
          <w:lang w:eastAsia="ru-RU"/>
        </w:rPr>
        <w:t>5 КЛАСС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КОММУНИКАТИВНЫЕ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Говорение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вести разные виды диалогов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(диалог этикетного характера, диалог побуждения к действию, диалог-расспрос) в рамках  тематического содержания речи для 5 класса в стандартных ситуациях неофициального общения, с вербальными и/или зрительными  опорами,  с  соблюдением  норм речевого этикета, принятого  в  стране/странах  изучаемого языка (до 5 реплик со стороны каждого собеседника);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создавать разные виды монологических высказываний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для 5 класса (объём монологического высказывания — 5-6 фраз); излагать основное содержание прочитанного текста с вербальными и /или зрительными опорами (объём — 5-6 фраз); кратко излагать результаты выполненной проектной работы (объём — до 6 фраз).</w:t>
      </w:r>
      <w:proofErr w:type="gramEnd"/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Аудирование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  для  аудирования  — до 1 минуты).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Смысловое чтение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читать про себя и понимать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для  чтения — 180-200 слов); читать про себя несплошные тексты (таблицы) и понимать представленную в них информацию.</w:t>
      </w:r>
      <w:proofErr w:type="gramEnd"/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Письменная речь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писать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— до 60 слов).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ЯЗЫКОВЫЕ ЗНАНИЯ И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Фонетическая сторона речи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различать на слух и адекватно,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без ошибок, ведущих к сбою коммуникации,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произносить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выразительно читать вслух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интонацией;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читать новые слова согласно основным правилам чтения.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Графика, орфография и пунктуация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правильно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писать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изученные слова;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точку, вопросительный и восклицательный знаки в конце предложения, запятую при перечислении; пунктуационно правильно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оформлять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электронное сообщение личного характера.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Лексическая сторона речи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распознавать в звучащем и письменном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тексте 675 лексических единиц (слов, словосочетаний, речевых клише) и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правильно  употреблять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устной и письменной речи 625 лексических единиц (включая 500 лексических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распознавать и употреблять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устной и письменной речи родственные слова, образованные с использованием аффиксации: имена существительные с суффиксами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-er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-ler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-in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-chen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; имена прилагательные с суффиксами -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ig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-lich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числительные</w:t>
      </w:r>
      <w:proofErr w:type="gramEnd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образованные при помощи суффиксов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-zehn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-zig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-te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-ste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; имена существительные, образованные путём соединения основ существительных (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das Klassenzimmer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); </w:t>
      </w: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распознавать и употреблять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устной и письменной речи изученные синонимы и интернациональные слова.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Грамматическая сторона речи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знать и понимать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особенности структуры простых и сложных предложений немецкого языка; различных коммуникативных типов предложений немецкого языка;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распознавать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письменном и звучащем тексте и употреблять в устной и письменной речи:</w:t>
      </w:r>
    </w:p>
    <w:p w:rsidR="00A94CC8" w:rsidRPr="00A94CC8" w:rsidRDefault="00A94CC8" w:rsidP="00A94C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нераспространённые и распространённые простые предложения (с простым и составным глагольным сказуемым, с составным именным сказуемым), в том числе с дополнениями в дательном и винительном падежах;</w:t>
      </w:r>
      <w:proofErr w:type="gramEnd"/>
    </w:p>
    <w:p w:rsidR="00A94CC8" w:rsidRPr="00A94CC8" w:rsidRDefault="00A94CC8" w:rsidP="00A94CC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побудительные предложения (в том числе в отрицательной форме);</w:t>
      </w:r>
    </w:p>
    <w:p w:rsidR="00A94CC8" w:rsidRPr="00A94CC8" w:rsidRDefault="00A94CC8" w:rsidP="00A94CC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глаголы  в  видовременных  формах  действительного  залога в изъявительном наклонении в Futur I;</w:t>
      </w:r>
    </w:p>
    <w:p w:rsidR="00A94CC8" w:rsidRPr="00A94CC8" w:rsidRDefault="00A94CC8" w:rsidP="00A94CC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модальный  глагол  dürfen  (в  Präsens);</w:t>
      </w:r>
    </w:p>
    <w:p w:rsidR="00A94CC8" w:rsidRPr="00A94CC8" w:rsidRDefault="00A94CC8" w:rsidP="00A94CC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наречия в положительной, сравнительной и превосходной степенях сравнения, образованные по правилу и исключения;</w:t>
      </w:r>
    </w:p>
    <w:p w:rsidR="00A94CC8" w:rsidRPr="00A94CC8" w:rsidRDefault="00A94CC8" w:rsidP="00A94CC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указательное местоимение jener;</w:t>
      </w:r>
    </w:p>
    <w:p w:rsidR="00A94CC8" w:rsidRPr="00A94CC8" w:rsidRDefault="00A94CC8" w:rsidP="00A94CC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вопросительные  местоимения  (wer,  was,  wohin,   wo, warum);</w:t>
      </w:r>
    </w:p>
    <w:p w:rsidR="00A94CC8" w:rsidRPr="00A94CC8" w:rsidRDefault="00A94CC8" w:rsidP="00A94CC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количественные и порядковые числительные (до 100).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СОЦИОКУЛЬТУРНЫЕ ЗНАНИЯ И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знать/понимать и использовать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правильно оформлять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адрес, писать фамилии и имена (свои, родственников и друзей) на немецком языке (в анкете, формуляре);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обладать  базовыми  знаниями 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о  социокультурном  портрете родной страны и страны/стран изучаемого языка;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кратко представлять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Россию и страны/страну изучаемого языка.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КОМПЕНСАТОРНЫЕ УМЕНИЯ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при чтении и аудировании языковую догадку, в том числе контекстуальную;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Владеть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начальными умениями классифицировать лексические единицы по темам в рамках тематического содержания речи.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Участвовать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в несложных учебных проектах с использованием материалов на немецком языке с применением ИКТ, соблюдая правила информационной безопасности при работе в сети Интернет.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иноязычные словари и справочники, в том числе информационно-справочные системы в электронной форме.</w:t>
      </w:r>
    </w:p>
    <w:p w:rsidR="00A94CC8" w:rsidRPr="00A94CC8" w:rsidRDefault="00A94CC8" w:rsidP="00A94CC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4CC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Сравнивать </w:t>
      </w:r>
      <w:r w:rsidRPr="00A94CC8">
        <w:rPr>
          <w:rFonts w:ascii="Times New Roman" w:eastAsia="Times New Roman" w:hAnsi="Times New Roman"/>
          <w:sz w:val="24"/>
          <w:szCs w:val="24"/>
          <w:lang w:eastAsia="ru-RU"/>
        </w:rPr>
        <w:t>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A94CC8" w:rsidRDefault="00A94CC8" w:rsidP="00A94CC8">
      <w:bookmarkStart w:id="0" w:name="_GoBack"/>
      <w:bookmarkEnd w:id="0"/>
    </w:p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/>
    <w:p w:rsidR="002C45F9" w:rsidRDefault="002C45F9" w:rsidP="00A94CC8">
      <w:pPr>
        <w:sectPr w:rsidR="002C45F9" w:rsidSect="00B70A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5643" w:rsidRPr="00303E86" w:rsidRDefault="00F45643" w:rsidP="00F45643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303E86"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lastRenderedPageBreak/>
        <w:t>ТЕМАТИЧЕСКОЕ ПЛАНИРОВАНИЕ </w:t>
      </w:r>
    </w:p>
    <w:p w:rsidR="00F45643" w:rsidRPr="00303E86" w:rsidRDefault="00F45643" w:rsidP="00F45643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lang w:eastAsia="ru-RU"/>
        </w:rPr>
      </w:pPr>
      <w:r w:rsidRPr="00303E86">
        <w:rPr>
          <w:rFonts w:ascii="LiberationSerif" w:eastAsia="Times New Roman" w:hAnsi="LiberationSerif"/>
          <w:b/>
          <w:bCs/>
          <w:caps/>
          <w:color w:val="000000"/>
          <w:lang w:eastAsia="ru-RU"/>
        </w:rPr>
        <w:t>5 КЛАСС</w:t>
      </w:r>
    </w:p>
    <w:tbl>
      <w:tblPr>
        <w:tblW w:w="14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9"/>
        <w:gridCol w:w="7209"/>
        <w:gridCol w:w="2742"/>
        <w:gridCol w:w="4536"/>
      </w:tblGrid>
      <w:tr w:rsidR="00F45643" w:rsidRPr="00117A07" w:rsidTr="00356EA5">
        <w:trPr>
          <w:trHeight w:val="73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br/>
            </w:r>
            <w:proofErr w:type="gramStart"/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 разделов и тем программы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Количество часов</w:t>
            </w:r>
          </w:p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(</w:t>
            </w:r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всего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b/>
                <w:bCs/>
                <w:lang w:eastAsia="ru-RU"/>
              </w:rPr>
              <w:t>Электронные (цифровые) образовательные ресурсы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Моя семья. Мои друзья. Семейные праздники (день рождения, Новый год)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Внешность и характер человека/литературного персонажа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Досуг и увлечения/хобби современного подростка (чтение, кино, спорт)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Здоровый образ жизни: режим труда и отдыха. Здоровое питание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Покупки: продукты питания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Школа, школьная жизнь, учебные предметы, школьная форма. Переписка с зарубежными сверстниками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Каникулы в различное время года. Виды отдыха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Природа: дикие и домашние животные. Погода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Родной город/село. Транспорт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Родная страна и страна/страны изучаемого языка. Их географическое положение, столицы. Культурные особенности (национальные праздники, традиции)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Выдающиеся </w:t>
            </w:r>
            <w:r w:rsidRPr="00117A07">
              <w:rPr>
                <w:rFonts w:ascii="Times New Roman" w:eastAsia="Times New Roman" w:hAnsi="Times New Roman"/>
                <w:spacing w:val="-1"/>
                <w:lang w:eastAsia="ru-RU"/>
              </w:rPr>
              <w:t>люди</w:t>
            </w:r>
            <w:r w:rsidRPr="00117A07">
              <w:rPr>
                <w:rFonts w:ascii="Times New Roman" w:eastAsia="Times New Roman" w:hAnsi="Times New Roman"/>
                <w:lang w:eastAsia="ru-RU"/>
              </w:rPr>
              <w:t> </w:t>
            </w:r>
            <w:r w:rsidRPr="00117A07">
              <w:rPr>
                <w:rFonts w:ascii="Times New Roman" w:eastAsia="Times New Roman" w:hAnsi="Times New Roman"/>
                <w:spacing w:val="-1"/>
                <w:lang w:eastAsia="ru-RU"/>
              </w:rPr>
              <w:t>родной</w:t>
            </w:r>
            <w:r w:rsidRPr="00117A07">
              <w:rPr>
                <w:rFonts w:ascii="Times New Roman" w:eastAsia="Times New Roman" w:hAnsi="Times New Roman"/>
                <w:lang w:eastAsia="ru-RU"/>
              </w:rPr>
              <w:t> страны и страны/стран изучаемого языка: писатели, поэты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https://resh.edu.ru/subject/10/5/</w:t>
            </w:r>
          </w:p>
        </w:tc>
      </w:tr>
      <w:tr w:rsidR="00F45643" w:rsidRPr="00117A07" w:rsidTr="00356EA5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ОБЩЕЕ КОЛИЧЕСТВО ЧАСОВ ПО ПРОГРАММЕ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102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F45643" w:rsidRPr="00117A07" w:rsidRDefault="00F45643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7A07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</w:tbl>
    <w:p w:rsidR="00F45643" w:rsidRDefault="00F45643" w:rsidP="00F45643"/>
    <w:p w:rsidR="002C45F9" w:rsidRDefault="002C45F9" w:rsidP="00A94CC8">
      <w:pPr>
        <w:rPr>
          <w:rFonts w:ascii="Times New Roman" w:hAnsi="Times New Roman"/>
        </w:rPr>
      </w:pPr>
    </w:p>
    <w:p w:rsidR="00C929CD" w:rsidRDefault="00C929CD" w:rsidP="00A94CC8">
      <w:pPr>
        <w:rPr>
          <w:rFonts w:ascii="Times New Roman" w:hAnsi="Times New Roman"/>
        </w:rPr>
        <w:sectPr w:rsidR="00C929CD" w:rsidSect="00356EA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29CD" w:rsidRDefault="00C929CD" w:rsidP="00C929C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  <w:lastRenderedPageBreak/>
        <w:t>ПОУРОЧНОЕ ПЛАНИРОВАНИЕ </w:t>
      </w:r>
    </w:p>
    <w:tbl>
      <w:tblPr>
        <w:tblW w:w="10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600"/>
        <w:gridCol w:w="2907"/>
        <w:gridCol w:w="752"/>
        <w:gridCol w:w="1663"/>
        <w:gridCol w:w="1719"/>
        <w:gridCol w:w="1198"/>
        <w:gridCol w:w="1933"/>
      </w:tblGrid>
      <w:tr w:rsidR="00C929CD" w:rsidTr="00356EA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C929CD" w:rsidTr="00356E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Т-1, 10ч. Взаимоотношения в семье и с друзьями. Я и мои друзья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торговом центре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друзьями. Готовимся к празднику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вместе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 Новогодние рецепты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Самооценка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Взаимоотношения в семье и с друзьями Новый год 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мой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любимый праздник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 Выходной день.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Идем в цирк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мы проводим время с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друзьями.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Самооценка с использованием «Оценочного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 Праздники в мае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Взаимоотношения в семье и с друзьями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 на пикник.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Т-2, 7ч. Внешность и характер человека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Внешность и характер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Внешность и характер человека Внешность и характер моих</w:t>
            </w:r>
            <w:r w:rsidRPr="00273B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друзей.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Внешность и характер человека Моя идеальная внешность.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Внешность и характер человека Моя любимая одежда.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Внешность и характер человека Одежда по погоде.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отовим вместе: интересный рецепт.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рождественской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Т-3, 10ч. Досуг и увлечения Выбираем подарки.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Я знаю много животных!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Леса и деревья.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Мое любимое животное.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Разные хобби моих друзей.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Мое любимое хобби.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Хобби на природе.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и увлечения Мой любимый спорт.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магазине продуктов.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Т-4, 10ч. Здоровый образ жизни: режим труда и отдыха,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сбалансированное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 Покупки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 я ем на завтрак, обед и ужин.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 Моя любимая 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 питание.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 питание.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питание, посещение врача.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Здоровый образ жизни: режим труда и отдыха, сбалансированное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питание, посещение врача Рекомендации врача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Спорт, виды спорта, соревнования, выдающиеся спортсмены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Каким спортом мы занимаемся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Спорт, виды спорта, соревнования, выдающиеся спортсмены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Каким спортом мы занимаемся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Спорт, виды спорта, соревнования, выдающиеся спортсмены</w:t>
            </w:r>
            <w:r w:rsidR="00356E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Олимпийские виды спорта. К/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Спорт, виды спорта, соревнования, выдающиеся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спортсмены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амые популярные виды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Т-5 7ч. Покупки в нашей жизни.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идем в магазин за покупками.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магазине. Мои покупки.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Канцелярские товары.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магазине. Я готовлю ужин.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 магазине спортивных товаров.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готовлюсь к празднику. Покупаю подарки.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с семьей делаем покупки.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Т-6, 15ч. Школа, школьная жизнь, учебные предметы, школьная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Школа, школьная жизнь, учебные предметы, школьная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уроке музыки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Самооценка с использованием «Оценочного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предметы, школьная форма.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предметы, школьная форма.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предметы.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предметы. Мои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школьный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школьный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 Время и дни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 Считаем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Школа, школьная жизнь, учебные предметы Считаем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Школьные праздники.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Т-7. 7 ч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утешествия по России и зарубежным странам Каникулы в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различное время года. Как прошло мое лето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 по России и зарубежным странам Каникулы в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различное время года. Как прошло мое лето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 по России и зарубежным странам Каникулы в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различное время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 по России и зарубежным странам Каникулы в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различное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время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Каникулы в городе. Городские достопримечательности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 по России и зарубежным странам Природа 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Путешествия по России и зарубежным странам Природа 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Т-8.10ч. Природа. Погода. Времена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Природа. Погода. Времена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Природа. Погода. Дикие животные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Природа. Погода. Животные зимой.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Животные домашние и дикие.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Загрязнение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Загрязнение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мы можем помочь окружающей среде.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мы можем помочь окружающей среде.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вокруг нас.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Т-9, 10ч. Жизнь в городе и сельской местности.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в городе и сельской местности.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живу в деревне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Укажите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в городе и сельской местности. Плюсы и минусы жизни в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городе и деревне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в городе и сельской местности. Плюсы и минусы жизни в</w:t>
            </w:r>
            <w:r w:rsidR="00057A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городе и деревне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Различные мнения детей о месте проживания.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Различные мнения детей о месте проживания.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Достопримечательности моей малой родины.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Достопримечательности моей малой родины.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родной край.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Укажите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Т-10, 10ч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одная страна и страна/страны изучаемого языка.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Родная страна и страна/страны изучаемого языка.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положение, столицы и крупные города 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положение, столицы и крупные города 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положение, столицы и крупные города Германии.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положение, столицы и крупные города Германии.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Достопримечательности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Укажите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Тестирование;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Достопримечательности России.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Достопримечательности Германии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Т-11. 6-ч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ыдающиеся люди России и Германии.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Выдающиеся люди родной страны и страны изучаемого языка.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Письменный контроль;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Выдающиеся люди родной страны и страны изучаемого языка.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Выдающиеся люди родной страны и страны изучаемого языка.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Выдающиеся люди родной страны и страны изучаемого языка.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Укажите дату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29CD" w:rsidTr="00356EA5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29CD" w:rsidRDefault="00C929CD" w:rsidP="00356E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C929CD" w:rsidRDefault="00C929CD" w:rsidP="00C929C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/>
          <w:b/>
          <w:bCs/>
          <w:caps/>
          <w:kern w:val="36"/>
          <w:sz w:val="24"/>
          <w:szCs w:val="24"/>
          <w:lang w:eastAsia="ru-RU"/>
        </w:rPr>
        <w:t>УЧЕБНО-МЕТОДИЧЕСКОЕ ОБЕСПЕЧЕНИЕ ОБРАЗОВАТЕЛЬНОГО ПРОЦЕССА </w:t>
      </w:r>
    </w:p>
    <w:p w:rsidR="00C929CD" w:rsidRDefault="00C929CD" w:rsidP="00C929C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>
        <w:rPr>
          <w:rFonts w:ascii="LiberationSerif" w:eastAsia="Times New Roman" w:hAnsi="LiberationSerif"/>
          <w:b/>
          <w:bCs/>
          <w:caps/>
          <w:lang w:eastAsia="ru-RU"/>
        </w:rPr>
        <w:t>ОБЯЗАТЕЛЬНЫЕ УЧЕБНЫЕ МАТЕРИАЛЫ ДЛЯ УЧЕНИКА</w:t>
      </w:r>
    </w:p>
    <w:p w:rsidR="00C929CD" w:rsidRDefault="00C929CD" w:rsidP="00C929CD">
      <w:pPr>
        <w:shd w:val="clear" w:color="auto" w:fill="F7FDF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Бим И.Л., Рыжова Л.И. Немецкий язык. 5 класс. Акционерное общество «Издательство «Просвещение»;</w:t>
      </w:r>
    </w:p>
    <w:p w:rsidR="00C929CD" w:rsidRDefault="00C929CD" w:rsidP="00C929CD">
      <w:pPr>
        <w:shd w:val="clear" w:color="auto" w:fill="F7FDF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Введите свой вариант:</w:t>
      </w:r>
    </w:p>
    <w:p w:rsidR="00C929CD" w:rsidRDefault="00C929CD" w:rsidP="00C929C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>
        <w:rPr>
          <w:rFonts w:ascii="LiberationSerif" w:eastAsia="Times New Roman" w:hAnsi="LiberationSerif"/>
          <w:b/>
          <w:bCs/>
          <w:caps/>
          <w:lang w:eastAsia="ru-RU"/>
        </w:rPr>
        <w:t>МЕТОДИЧЕСКИЕ МАТЕРИАЛЫ ДЛЯ УЧИТЕЛЯ</w:t>
      </w:r>
    </w:p>
    <w:p w:rsidR="00C929CD" w:rsidRDefault="00C929CD" w:rsidP="00C929CD">
      <w:pPr>
        <w:shd w:val="clear" w:color="auto" w:fill="F7FDF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Книга для учителя к учебнику Бим И.Л., Рыжова Л.И. Немецкий язык. 5 класс. Акционерное общество</w:t>
      </w:r>
    </w:p>
    <w:p w:rsidR="00C929CD" w:rsidRDefault="00C929CD" w:rsidP="00C929C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lang w:eastAsia="ru-RU"/>
        </w:rPr>
      </w:pPr>
      <w:r>
        <w:rPr>
          <w:rFonts w:ascii="LiberationSerif" w:eastAsia="Times New Roman" w:hAnsi="LiberationSerif"/>
          <w:b/>
          <w:bCs/>
          <w:caps/>
          <w:lang w:eastAsia="ru-RU"/>
        </w:rPr>
        <w:t>ЦИФРОВЫЕ ОБРАЗОВАТЕЛЬНЫЕ РЕСУРСЫ И РЕСУРСЫ СЕТИ ИНТЕРНЕТ</w:t>
      </w:r>
    </w:p>
    <w:p w:rsidR="00C929CD" w:rsidRDefault="00C929CD" w:rsidP="00C929CD">
      <w:pPr>
        <w:shd w:val="clear" w:color="auto" w:fill="F7FDF7"/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http://www.goethe.de/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http://deutsch-uni.com.ru/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http://www.de-online.ru/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http://www.blinde-kuh.de/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http://www.deutschlandpanorama.de/staedte/index.p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hp http://www.deportal.com/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http://festival.1september.ru/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http://pedsovet.su/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http://www.zavuch.info/</w:t>
      </w:r>
    </w:p>
    <w:p w:rsidR="00C929CD" w:rsidRDefault="00C929CD" w:rsidP="00C929C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C929CD" w:rsidRDefault="00C929CD" w:rsidP="00C929C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lang w:eastAsia="ru-RU"/>
        </w:rPr>
      </w:pPr>
      <w:r>
        <w:rPr>
          <w:rFonts w:ascii="LiberationSerif" w:eastAsia="Times New Roman" w:hAnsi="LiberationSerif"/>
          <w:b/>
          <w:bCs/>
          <w:caps/>
          <w:color w:val="000000"/>
          <w:lang w:eastAsia="ru-RU"/>
        </w:rPr>
        <w:t>УЧЕБНОЕ ОБОРУДОВАНИЕ</w:t>
      </w:r>
    </w:p>
    <w:p w:rsidR="00C929CD" w:rsidRDefault="00C929CD" w:rsidP="00C929CD">
      <w:pPr>
        <w:shd w:val="clear" w:color="auto" w:fill="F7FDF7"/>
        <w:spacing w:after="0" w:line="240" w:lineRule="auto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Мультимедийное оборудование</w:t>
      </w:r>
    </w:p>
    <w:p w:rsidR="00C929CD" w:rsidRDefault="00C929CD" w:rsidP="00C929CD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lang w:eastAsia="ru-RU"/>
        </w:rPr>
      </w:pPr>
      <w:r>
        <w:rPr>
          <w:rFonts w:ascii="LiberationSerif" w:eastAsia="Times New Roman" w:hAnsi="LiberationSerif"/>
          <w:b/>
          <w:bCs/>
          <w:caps/>
          <w:color w:val="000000"/>
          <w:lang w:eastAsia="ru-RU"/>
        </w:rPr>
        <w:t>ОБОРУДОВАНИЕ ДЛЯ ПРОВЕДЕНИЯ ЛАБОРАТОРНЫХ, ПРАКТИЧЕСКИХ РАБОТ, ДЕМОНСТРАЦИЙ</w:t>
      </w:r>
    </w:p>
    <w:p w:rsidR="00C929CD" w:rsidRDefault="00C929CD" w:rsidP="00C929CD">
      <w:pPr>
        <w:shd w:val="clear" w:color="auto" w:fill="F7FDF7"/>
        <w:spacing w:line="240" w:lineRule="auto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Мультимедийное проектор</w:t>
      </w:r>
    </w:p>
    <w:p w:rsidR="00C929CD" w:rsidRDefault="00C929CD" w:rsidP="00C929CD">
      <w:pPr>
        <w:ind w:left="-1134"/>
      </w:pPr>
    </w:p>
    <w:p w:rsidR="00C929CD" w:rsidRDefault="00C929CD" w:rsidP="00C929CD"/>
    <w:p w:rsidR="00C929CD" w:rsidRPr="002C45F9" w:rsidRDefault="00C929CD" w:rsidP="00A94CC8">
      <w:pPr>
        <w:rPr>
          <w:rFonts w:ascii="Times New Roman" w:hAnsi="Times New Roman"/>
        </w:rPr>
      </w:pPr>
    </w:p>
    <w:sectPr w:rsidR="00C929CD" w:rsidRPr="002C45F9" w:rsidSect="00356E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52DDE"/>
    <w:multiLevelType w:val="multilevel"/>
    <w:tmpl w:val="B926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74609D"/>
    <w:multiLevelType w:val="multilevel"/>
    <w:tmpl w:val="81C4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520CA"/>
    <w:multiLevelType w:val="multilevel"/>
    <w:tmpl w:val="5B20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D86FFA"/>
    <w:multiLevelType w:val="multilevel"/>
    <w:tmpl w:val="2CC0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3155E0"/>
    <w:multiLevelType w:val="multilevel"/>
    <w:tmpl w:val="4FEC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F02FAF"/>
    <w:multiLevelType w:val="multilevel"/>
    <w:tmpl w:val="FC28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733B3A"/>
    <w:multiLevelType w:val="multilevel"/>
    <w:tmpl w:val="CF1C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FD174F"/>
    <w:multiLevelType w:val="multilevel"/>
    <w:tmpl w:val="B618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74A4F"/>
    <w:multiLevelType w:val="multilevel"/>
    <w:tmpl w:val="F61C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416511FD"/>
    <w:multiLevelType w:val="multilevel"/>
    <w:tmpl w:val="8DBA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7A2F41"/>
    <w:multiLevelType w:val="multilevel"/>
    <w:tmpl w:val="3BA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61303C"/>
    <w:multiLevelType w:val="multilevel"/>
    <w:tmpl w:val="5CA4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F52C09"/>
    <w:multiLevelType w:val="multilevel"/>
    <w:tmpl w:val="2DB0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1730CB"/>
    <w:multiLevelType w:val="multilevel"/>
    <w:tmpl w:val="2A24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EB51B6"/>
    <w:multiLevelType w:val="multilevel"/>
    <w:tmpl w:val="F996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995383"/>
    <w:multiLevelType w:val="multilevel"/>
    <w:tmpl w:val="1942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884E53"/>
    <w:multiLevelType w:val="multilevel"/>
    <w:tmpl w:val="0FA2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8F48E1"/>
    <w:multiLevelType w:val="multilevel"/>
    <w:tmpl w:val="2924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335E06"/>
    <w:multiLevelType w:val="multilevel"/>
    <w:tmpl w:val="92B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620080"/>
    <w:multiLevelType w:val="multilevel"/>
    <w:tmpl w:val="D392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20"/>
  </w:num>
  <w:num w:numId="4">
    <w:abstractNumId w:val="21"/>
  </w:num>
  <w:num w:numId="5">
    <w:abstractNumId w:val="8"/>
  </w:num>
  <w:num w:numId="6">
    <w:abstractNumId w:val="19"/>
  </w:num>
  <w:num w:numId="7">
    <w:abstractNumId w:val="18"/>
  </w:num>
  <w:num w:numId="8">
    <w:abstractNumId w:val="6"/>
  </w:num>
  <w:num w:numId="9">
    <w:abstractNumId w:val="17"/>
  </w:num>
  <w:num w:numId="10">
    <w:abstractNumId w:val="7"/>
  </w:num>
  <w:num w:numId="11">
    <w:abstractNumId w:val="16"/>
  </w:num>
  <w:num w:numId="12">
    <w:abstractNumId w:val="14"/>
  </w:num>
  <w:num w:numId="13">
    <w:abstractNumId w:val="13"/>
  </w:num>
  <w:num w:numId="14">
    <w:abstractNumId w:val="11"/>
  </w:num>
  <w:num w:numId="15">
    <w:abstractNumId w:val="15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052"/>
    <w:rsid w:val="00010557"/>
    <w:rsid w:val="00057ADC"/>
    <w:rsid w:val="001B7042"/>
    <w:rsid w:val="002C45F9"/>
    <w:rsid w:val="002D682C"/>
    <w:rsid w:val="00356EA5"/>
    <w:rsid w:val="003E2122"/>
    <w:rsid w:val="004E2052"/>
    <w:rsid w:val="00837CDB"/>
    <w:rsid w:val="00894941"/>
    <w:rsid w:val="009768F9"/>
    <w:rsid w:val="00A2694C"/>
    <w:rsid w:val="00A94CC8"/>
    <w:rsid w:val="00AF2A64"/>
    <w:rsid w:val="00B70A14"/>
    <w:rsid w:val="00C929CD"/>
    <w:rsid w:val="00F45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55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929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C929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10557"/>
    <w:pPr>
      <w:ind w:left="720"/>
      <w:contextualSpacing/>
    </w:pPr>
    <w:rPr>
      <w:rFonts w:ascii="Cambria" w:eastAsia="MS Mincho" w:hAnsi="Cambria"/>
      <w:lang w:val="en-US"/>
    </w:rPr>
  </w:style>
  <w:style w:type="paragraph" w:styleId="a4">
    <w:name w:val="Body Text"/>
    <w:basedOn w:val="a"/>
    <w:link w:val="a5"/>
    <w:uiPriority w:val="99"/>
    <w:unhideWhenUsed/>
    <w:rsid w:val="00A94CC8"/>
    <w:pPr>
      <w:spacing w:after="120"/>
    </w:pPr>
    <w:rPr>
      <w:rFonts w:ascii="Cambria" w:eastAsia="MS Mincho" w:hAnsi="Cambria"/>
      <w:lang w:val="en-US"/>
    </w:rPr>
  </w:style>
  <w:style w:type="character" w:customStyle="1" w:styleId="a5">
    <w:name w:val="Основной текст Знак"/>
    <w:basedOn w:val="a0"/>
    <w:link w:val="a4"/>
    <w:uiPriority w:val="99"/>
    <w:rsid w:val="00A94CC8"/>
    <w:rPr>
      <w:rFonts w:ascii="Cambria" w:eastAsia="MS Mincho" w:hAnsi="Cambria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929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929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C92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C929CD"/>
  </w:style>
  <w:style w:type="paragraph" w:styleId="a7">
    <w:name w:val="Balloon Text"/>
    <w:basedOn w:val="a"/>
    <w:link w:val="a8"/>
    <w:uiPriority w:val="99"/>
    <w:semiHidden/>
    <w:unhideWhenUsed/>
    <w:rsid w:val="003E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21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5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10557"/>
    <w:pPr>
      <w:ind w:left="720"/>
      <w:contextualSpacing/>
    </w:pPr>
    <w:rPr>
      <w:rFonts w:ascii="Cambria" w:eastAsia="MS Mincho" w:hAnsi="Cambria"/>
      <w:lang w:val="en-US"/>
    </w:rPr>
  </w:style>
  <w:style w:type="paragraph" w:styleId="a4">
    <w:name w:val="Body Text"/>
    <w:basedOn w:val="a"/>
    <w:link w:val="a5"/>
    <w:uiPriority w:val="99"/>
    <w:unhideWhenUsed/>
    <w:rsid w:val="00A94CC8"/>
    <w:pPr>
      <w:spacing w:after="120"/>
    </w:pPr>
    <w:rPr>
      <w:rFonts w:ascii="Cambria" w:eastAsia="MS Mincho" w:hAnsi="Cambria"/>
      <w:lang w:val="en-US"/>
    </w:rPr>
  </w:style>
  <w:style w:type="character" w:customStyle="1" w:styleId="a5">
    <w:name w:val="Основной текст Знак"/>
    <w:basedOn w:val="a0"/>
    <w:link w:val="a4"/>
    <w:uiPriority w:val="99"/>
    <w:rsid w:val="00A94CC8"/>
    <w:rPr>
      <w:rFonts w:ascii="Cambria" w:eastAsia="MS Mincho" w:hAnsi="Cambria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33</Pages>
  <Words>8078</Words>
  <Characters>46048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11</cp:revision>
  <dcterms:created xsi:type="dcterms:W3CDTF">2022-09-17T01:52:00Z</dcterms:created>
  <dcterms:modified xsi:type="dcterms:W3CDTF">2022-10-07T15:31:00Z</dcterms:modified>
</cp:coreProperties>
</file>