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F87" w:rsidRDefault="00C15CF1">
      <w:pPr>
        <w:jc w:val="center"/>
        <w:rPr>
          <w:sz w:val="28"/>
        </w:rPr>
        <w:sectPr w:rsidR="00C80F87">
          <w:type w:val="continuous"/>
          <w:pgSz w:w="11910" w:h="16840"/>
          <w:pgMar w:top="40" w:right="120" w:bottom="280" w:left="36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7258050" cy="102505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8050" cy="1025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0F87" w:rsidRDefault="00B356D0">
      <w:pPr>
        <w:pStyle w:val="Heading1"/>
        <w:numPr>
          <w:ilvl w:val="0"/>
          <w:numId w:val="12"/>
        </w:numPr>
        <w:tabs>
          <w:tab w:val="left" w:pos="2768"/>
        </w:tabs>
        <w:spacing w:before="68"/>
        <w:ind w:hanging="215"/>
        <w:jc w:val="left"/>
      </w:pPr>
      <w:r>
        <w:lastRenderedPageBreak/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C80F87" w:rsidRDefault="00C80F87">
      <w:pPr>
        <w:pStyle w:val="a3"/>
        <w:spacing w:before="1"/>
        <w:ind w:left="0" w:firstLine="0"/>
        <w:rPr>
          <w:b/>
          <w:sz w:val="31"/>
        </w:rPr>
      </w:pPr>
    </w:p>
    <w:p w:rsidR="00C80F87" w:rsidRDefault="00B356D0">
      <w:pPr>
        <w:ind w:left="772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результаты</w:t>
      </w:r>
    </w:p>
    <w:p w:rsidR="00C80F87" w:rsidRDefault="00B356D0">
      <w:pPr>
        <w:pStyle w:val="a5"/>
        <w:numPr>
          <w:ilvl w:val="0"/>
          <w:numId w:val="11"/>
        </w:numPr>
        <w:tabs>
          <w:tab w:val="left" w:pos="1834"/>
        </w:tabs>
        <w:spacing w:before="36" w:line="276" w:lineRule="auto"/>
        <w:ind w:right="874" w:firstLine="708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гражданская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(патриотизм,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прошлому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настоящему</w:t>
      </w:r>
      <w:r>
        <w:rPr>
          <w:spacing w:val="-9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-7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7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6"/>
          <w:sz w:val="24"/>
        </w:rPr>
        <w:t xml:space="preserve"> </w:t>
      </w:r>
      <w:r>
        <w:rPr>
          <w:sz w:val="24"/>
        </w:rPr>
        <w:t>чувство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долга</w:t>
      </w:r>
      <w:r>
        <w:rPr>
          <w:spacing w:val="-57"/>
          <w:sz w:val="24"/>
        </w:rPr>
        <w:t xml:space="preserve"> </w:t>
      </w:r>
      <w:r>
        <w:rPr>
          <w:sz w:val="24"/>
        </w:rPr>
        <w:t>перед Родиной, идентификация себя в качестве гражданина России, субъективная значимость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русского языка и языков народов России, осознание и ощущение 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сопричастности судьбе российского народа). Осознание этнической принадлежности, 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истории, языка, культуры своего народа, своего края, основ культурного наследия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 и человечества (идентичность человека с российской многонациональной культурой,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государств, находившихся на 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России);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 российского общества. Осознанное, уважительное и доброжелательное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 к истории, культуре, религии, традициям, языкам, ценностям народов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мира.</w:t>
      </w:r>
    </w:p>
    <w:p w:rsidR="00C80F87" w:rsidRDefault="00B356D0">
      <w:pPr>
        <w:pStyle w:val="a5"/>
        <w:numPr>
          <w:ilvl w:val="0"/>
          <w:numId w:val="11"/>
        </w:numPr>
        <w:tabs>
          <w:tab w:val="left" w:pos="1789"/>
        </w:tabs>
        <w:spacing w:before="1" w:line="276" w:lineRule="auto"/>
        <w:ind w:right="875" w:firstLine="708"/>
        <w:rPr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мотивации к обучению и познанию; готовность и способность осознанному выбору 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построению</w:t>
      </w:r>
      <w:r>
        <w:rPr>
          <w:spacing w:val="-14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-1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базе</w:t>
      </w:r>
      <w:r>
        <w:rPr>
          <w:spacing w:val="-13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мире</w:t>
      </w:r>
      <w:r>
        <w:rPr>
          <w:spacing w:val="-58"/>
          <w:sz w:val="24"/>
        </w:rPr>
        <w:t xml:space="preserve"> </w:t>
      </w:r>
      <w:r>
        <w:rPr>
          <w:sz w:val="24"/>
        </w:rPr>
        <w:t>профессий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интересов.</w:t>
      </w:r>
    </w:p>
    <w:p w:rsidR="00C80F87" w:rsidRDefault="00B356D0">
      <w:pPr>
        <w:pStyle w:val="a5"/>
        <w:numPr>
          <w:ilvl w:val="0"/>
          <w:numId w:val="11"/>
        </w:numPr>
        <w:tabs>
          <w:tab w:val="left" w:pos="1758"/>
        </w:tabs>
        <w:spacing w:line="276" w:lineRule="auto"/>
        <w:ind w:right="873" w:firstLine="708"/>
        <w:rPr>
          <w:sz w:val="24"/>
        </w:rPr>
      </w:pPr>
      <w:r>
        <w:rPr>
          <w:sz w:val="24"/>
        </w:rPr>
        <w:t>Развитое моральное сознание и компетентность в решении моральных проблем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личностного выбора, формирование нравственных чувств и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поступкам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самосовершенствованию;</w:t>
      </w:r>
      <w:r>
        <w:rPr>
          <w:spacing w:val="1"/>
          <w:sz w:val="24"/>
        </w:rPr>
        <w:t xml:space="preserve"> </w:t>
      </w:r>
      <w:r>
        <w:rPr>
          <w:sz w:val="24"/>
        </w:rPr>
        <w:t>веротерпимость,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религиозным чувствам, взглядам людей или их отсутствию; знание основных норм морали,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идеалов,</w:t>
      </w:r>
      <w:r>
        <w:rPr>
          <w:spacing w:val="1"/>
          <w:sz w:val="24"/>
        </w:rPr>
        <w:t xml:space="preserve"> </w:t>
      </w:r>
      <w:r>
        <w:rPr>
          <w:sz w:val="24"/>
        </w:rPr>
        <w:t>хранимых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самоограничению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поступках,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расточительном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потребительстве;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основах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этики, культуры традиционных религий, их роли в развитии культуры и истории России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понимание значения нравственности, веры и религии в жизни человека, семьи и общества).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 ответственного отношения к учению; уважительного отношения к 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труде.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 членам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семьи.</w:t>
      </w:r>
    </w:p>
    <w:p w:rsidR="00C80F87" w:rsidRDefault="00B356D0">
      <w:pPr>
        <w:pStyle w:val="a5"/>
        <w:numPr>
          <w:ilvl w:val="0"/>
          <w:numId w:val="11"/>
        </w:numPr>
        <w:tabs>
          <w:tab w:val="left" w:pos="1815"/>
        </w:tabs>
        <w:spacing w:before="2" w:line="276" w:lineRule="auto"/>
        <w:ind w:right="873" w:firstLine="708"/>
        <w:rPr>
          <w:sz w:val="24"/>
        </w:rPr>
      </w:pP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развития науки и общественной практики, учитывающего социальное, культурное,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языковое,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духовное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мира.</w:t>
      </w:r>
    </w:p>
    <w:p w:rsidR="00C80F87" w:rsidRDefault="00B356D0">
      <w:pPr>
        <w:pStyle w:val="a5"/>
        <w:numPr>
          <w:ilvl w:val="0"/>
          <w:numId w:val="11"/>
        </w:numPr>
        <w:tabs>
          <w:tab w:val="left" w:pos="1746"/>
        </w:tabs>
        <w:spacing w:line="276" w:lineRule="auto"/>
        <w:ind w:right="871" w:firstLine="708"/>
        <w:rPr>
          <w:sz w:val="24"/>
        </w:rPr>
      </w:pPr>
      <w:r>
        <w:rPr>
          <w:sz w:val="24"/>
        </w:rPr>
        <w:t>Осознанное, уважительное и доброжелательное отношение к другому человеку, его</w:t>
      </w:r>
      <w:r>
        <w:rPr>
          <w:spacing w:val="1"/>
          <w:sz w:val="24"/>
        </w:rPr>
        <w:t xml:space="preserve"> </w:t>
      </w:r>
      <w:r>
        <w:rPr>
          <w:sz w:val="24"/>
        </w:rPr>
        <w:t>мнению,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мировоззрению,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языку,</w:t>
      </w:r>
      <w:r>
        <w:rPr>
          <w:spacing w:val="1"/>
          <w:sz w:val="24"/>
        </w:rPr>
        <w:t xml:space="preserve"> </w:t>
      </w:r>
      <w:r>
        <w:rPr>
          <w:sz w:val="24"/>
        </w:rPr>
        <w:t>вере,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позиции.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1"/>
          <w:sz w:val="24"/>
        </w:rPr>
        <w:t xml:space="preserve"> </w:t>
      </w:r>
      <w:r>
        <w:rPr>
          <w:sz w:val="24"/>
        </w:rPr>
        <w:t>(идентификация себя как полноправного субъекта общения, готовность к 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диалогу,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допустимых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диалога, готовность к конструированию процесса диалога как конвенционирования интересов,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процедур,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 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переговоров).</w:t>
      </w:r>
    </w:p>
    <w:p w:rsidR="00C80F87" w:rsidRDefault="00C80F87">
      <w:pPr>
        <w:spacing w:line="276" w:lineRule="auto"/>
        <w:jc w:val="both"/>
        <w:rPr>
          <w:sz w:val="24"/>
        </w:rPr>
        <w:sectPr w:rsidR="00C80F87">
          <w:footerReference w:type="default" r:id="rId9"/>
          <w:pgSz w:w="11910" w:h="16840"/>
          <w:pgMar w:top="940" w:right="120" w:bottom="1160" w:left="360" w:header="0" w:footer="975" w:gutter="0"/>
          <w:pgNumType w:start="1"/>
          <w:cols w:space="720"/>
        </w:sectPr>
      </w:pPr>
    </w:p>
    <w:p w:rsidR="00C80F87" w:rsidRDefault="00B356D0">
      <w:pPr>
        <w:pStyle w:val="a5"/>
        <w:numPr>
          <w:ilvl w:val="0"/>
          <w:numId w:val="11"/>
        </w:numPr>
        <w:tabs>
          <w:tab w:val="left" w:pos="1724"/>
        </w:tabs>
        <w:spacing w:before="60" w:line="276" w:lineRule="auto"/>
        <w:ind w:right="874" w:firstLine="708"/>
        <w:rPr>
          <w:sz w:val="24"/>
        </w:rPr>
      </w:pPr>
      <w:r>
        <w:rPr>
          <w:sz w:val="24"/>
        </w:rPr>
        <w:lastRenderedPageBreak/>
        <w:t>Освоенность социальных норм, правил поведения, ролей и форм социальной жизни в</w:t>
      </w:r>
      <w:r>
        <w:rPr>
          <w:spacing w:val="-57"/>
          <w:sz w:val="24"/>
        </w:rPr>
        <w:t xml:space="preserve"> </w:t>
      </w:r>
      <w:r>
        <w:rPr>
          <w:sz w:val="24"/>
        </w:rPr>
        <w:t>группах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сообществах.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пределах возрастных компетенций с учетом региональных, этнокультурных, социальных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 особенностей (формирование готовности к участию в процессе упорядочения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связей и отношений, в которые включены и которые формируют сами учащиеся;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участие,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взаимодействующего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институтами;</w:t>
      </w:r>
      <w:r>
        <w:rPr>
          <w:spacing w:val="-6"/>
          <w:sz w:val="24"/>
        </w:rPr>
        <w:t xml:space="preserve"> </w:t>
      </w:r>
      <w:r>
        <w:rPr>
          <w:sz w:val="24"/>
        </w:rPr>
        <w:t>идентификация</w:t>
      </w:r>
      <w:r>
        <w:rPr>
          <w:spacing w:val="-7"/>
          <w:sz w:val="24"/>
        </w:rPr>
        <w:t xml:space="preserve"> </w:t>
      </w:r>
      <w:r>
        <w:rPr>
          <w:sz w:val="24"/>
        </w:rPr>
        <w:t>себя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интериоризация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созидательного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действительности, ценностей социального творчества, ценности 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8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5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58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56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58"/>
          <w:sz w:val="24"/>
        </w:rPr>
        <w:t xml:space="preserve"> </w:t>
      </w:r>
      <w:r>
        <w:rPr>
          <w:sz w:val="24"/>
        </w:rPr>
        <w:t>ценности</w:t>
      </w:r>
    </w:p>
    <w:p w:rsidR="00C80F87" w:rsidRDefault="00B356D0">
      <w:pPr>
        <w:pStyle w:val="a3"/>
        <w:spacing w:before="1" w:line="276" w:lineRule="auto"/>
        <w:ind w:left="772" w:right="874" w:firstLine="0"/>
        <w:jc w:val="both"/>
      </w:pPr>
      <w:r>
        <w:t>«другого» как равноправного партнера, формирование компетенций анализа, проектирования,</w:t>
      </w:r>
      <w:r>
        <w:rPr>
          <w:spacing w:val="1"/>
        </w:rPr>
        <w:t xml:space="preserve"> </w:t>
      </w:r>
      <w:r>
        <w:t>организации деятельности, рефлексии изменений, способов взаимовыгодного сотрудничества,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реализации собственного лидерского</w:t>
      </w:r>
      <w:r>
        <w:rPr>
          <w:spacing w:val="-3"/>
        </w:rPr>
        <w:t xml:space="preserve"> </w:t>
      </w:r>
      <w:r>
        <w:t>потенциала).</w:t>
      </w:r>
    </w:p>
    <w:p w:rsidR="00C80F87" w:rsidRDefault="00B356D0">
      <w:pPr>
        <w:pStyle w:val="a5"/>
        <w:numPr>
          <w:ilvl w:val="0"/>
          <w:numId w:val="11"/>
        </w:numPr>
        <w:tabs>
          <w:tab w:val="left" w:pos="1724"/>
        </w:tabs>
        <w:spacing w:before="1" w:line="276" w:lineRule="auto"/>
        <w:ind w:right="870" w:firstLine="708"/>
        <w:rPr>
          <w:sz w:val="24"/>
        </w:rPr>
      </w:pPr>
      <w:r>
        <w:rPr>
          <w:sz w:val="24"/>
        </w:rPr>
        <w:t>Сформированность ценности здорового и безопасного образа жизни; интериоризация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 индивидуального и коллективного безопасного поведения в чрезвычайных 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угрожающих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здоровью 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 на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дорогах.</w:t>
      </w:r>
    </w:p>
    <w:p w:rsidR="00C80F87" w:rsidRDefault="00B356D0">
      <w:pPr>
        <w:pStyle w:val="a5"/>
        <w:numPr>
          <w:ilvl w:val="0"/>
          <w:numId w:val="11"/>
        </w:numPr>
        <w:tabs>
          <w:tab w:val="left" w:pos="1710"/>
        </w:tabs>
        <w:spacing w:line="276" w:lineRule="auto"/>
        <w:ind w:right="870" w:firstLine="708"/>
        <w:rPr>
          <w:sz w:val="24"/>
        </w:rPr>
      </w:pPr>
      <w:r>
        <w:rPr>
          <w:spacing w:val="-1"/>
          <w:sz w:val="24"/>
        </w:rPr>
        <w:t>Развитость</w:t>
      </w:r>
      <w:r>
        <w:rPr>
          <w:spacing w:val="-13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-14"/>
          <w:sz w:val="24"/>
        </w:rPr>
        <w:t xml:space="preserve"> </w:t>
      </w:r>
      <w:r>
        <w:rPr>
          <w:sz w:val="24"/>
        </w:rPr>
        <w:t>сознания</w:t>
      </w:r>
      <w:r>
        <w:rPr>
          <w:spacing w:val="-14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58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1"/>
          <w:sz w:val="24"/>
        </w:rPr>
        <w:t xml:space="preserve"> </w:t>
      </w:r>
      <w:r>
        <w:rPr>
          <w:sz w:val="24"/>
        </w:rPr>
        <w:t>(способность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традиции;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духовной культуры, как особого способа познания жизни и средства организации общения;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эстетическое,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эмоционально-ценностное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видение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ценностному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художественном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личностно-значимой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ценности).</w:t>
      </w:r>
    </w:p>
    <w:p w:rsidR="00C80F87" w:rsidRDefault="00B356D0">
      <w:pPr>
        <w:pStyle w:val="a5"/>
        <w:numPr>
          <w:ilvl w:val="0"/>
          <w:numId w:val="11"/>
        </w:numPr>
        <w:tabs>
          <w:tab w:val="left" w:pos="1741"/>
        </w:tabs>
        <w:spacing w:line="276" w:lineRule="auto"/>
        <w:ind w:right="868" w:firstLine="708"/>
        <w:rPr>
          <w:sz w:val="24"/>
        </w:rPr>
      </w:pPr>
      <w:r>
        <w:rPr>
          <w:sz w:val="24"/>
        </w:rPr>
        <w:t>Сформированность основ экологической культуры, соответствующей 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 оценочной и практической деятельности в жизненных ситуациях (готовность к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сельскохозяйственным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1"/>
          <w:sz w:val="24"/>
        </w:rPr>
        <w:t xml:space="preserve"> </w:t>
      </w:r>
      <w:r>
        <w:rPr>
          <w:sz w:val="24"/>
        </w:rPr>
        <w:t>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экотуризмом,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природоохранной деятельности).</w:t>
      </w:r>
    </w:p>
    <w:p w:rsidR="00C80F87" w:rsidRDefault="00B356D0">
      <w:pPr>
        <w:pStyle w:val="a5"/>
        <w:numPr>
          <w:ilvl w:val="0"/>
          <w:numId w:val="11"/>
        </w:numPr>
        <w:tabs>
          <w:tab w:val="left" w:pos="1842"/>
        </w:tabs>
        <w:spacing w:line="278" w:lineRule="auto"/>
        <w:ind w:right="1794" w:firstLine="708"/>
        <w:rPr>
          <w:sz w:val="24"/>
        </w:rPr>
      </w:pPr>
      <w:r>
        <w:rPr>
          <w:sz w:val="24"/>
        </w:rPr>
        <w:t>Обогащение духовного мира на основе присвоения художественного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человечества.</w:t>
      </w:r>
    </w:p>
    <w:p w:rsidR="00C80F87" w:rsidRDefault="00B356D0">
      <w:pPr>
        <w:pStyle w:val="a5"/>
        <w:numPr>
          <w:ilvl w:val="0"/>
          <w:numId w:val="11"/>
        </w:numPr>
        <w:tabs>
          <w:tab w:val="left" w:pos="1842"/>
        </w:tabs>
        <w:spacing w:line="276" w:lineRule="auto"/>
        <w:ind w:right="1111" w:firstLine="708"/>
        <w:rPr>
          <w:sz w:val="24"/>
        </w:rPr>
      </w:pPr>
      <w:r>
        <w:rPr>
          <w:sz w:val="24"/>
        </w:rPr>
        <w:t>Сформированность эмоционально-ценностного отношения к искусству и к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 общечеловеческих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ценностей.</w:t>
      </w:r>
    </w:p>
    <w:p w:rsidR="00C80F87" w:rsidRDefault="00B356D0">
      <w:pPr>
        <w:pStyle w:val="a5"/>
        <w:numPr>
          <w:ilvl w:val="0"/>
          <w:numId w:val="10"/>
        </w:numPr>
        <w:tabs>
          <w:tab w:val="left" w:pos="1842"/>
        </w:tabs>
        <w:spacing w:line="278" w:lineRule="auto"/>
        <w:ind w:right="1859" w:firstLine="708"/>
        <w:rPr>
          <w:sz w:val="24"/>
        </w:rPr>
      </w:pPr>
      <w:r>
        <w:rPr>
          <w:sz w:val="24"/>
        </w:rPr>
        <w:t>Осмысленное и эмоционально-ценностное восприятие визуальных образов</w:t>
      </w:r>
      <w:r>
        <w:rPr>
          <w:spacing w:val="-57"/>
          <w:sz w:val="24"/>
        </w:rPr>
        <w:t xml:space="preserve"> </w:t>
      </w:r>
      <w:r>
        <w:rPr>
          <w:sz w:val="24"/>
        </w:rPr>
        <w:t>реальности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искусства.</w:t>
      </w:r>
    </w:p>
    <w:p w:rsidR="00C80F87" w:rsidRDefault="00B356D0">
      <w:pPr>
        <w:pStyle w:val="a5"/>
        <w:numPr>
          <w:ilvl w:val="0"/>
          <w:numId w:val="10"/>
        </w:numPr>
        <w:tabs>
          <w:tab w:val="left" w:pos="1842"/>
        </w:tabs>
        <w:spacing w:line="276" w:lineRule="auto"/>
        <w:ind w:right="937" w:firstLine="708"/>
        <w:rPr>
          <w:sz w:val="24"/>
        </w:rPr>
      </w:pPr>
      <w:r>
        <w:rPr>
          <w:sz w:val="24"/>
        </w:rPr>
        <w:t>Понимание ценности художественной культуры разных народов мира и место в ней</w:t>
      </w:r>
      <w:r>
        <w:rPr>
          <w:spacing w:val="-58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искусства.</w:t>
      </w:r>
    </w:p>
    <w:p w:rsidR="00C80F87" w:rsidRDefault="00B356D0">
      <w:pPr>
        <w:pStyle w:val="a5"/>
        <w:numPr>
          <w:ilvl w:val="0"/>
          <w:numId w:val="10"/>
        </w:numPr>
        <w:tabs>
          <w:tab w:val="left" w:pos="1842"/>
        </w:tabs>
        <w:spacing w:line="276" w:lineRule="auto"/>
        <w:ind w:right="2284" w:firstLine="708"/>
        <w:rPr>
          <w:sz w:val="24"/>
        </w:rPr>
      </w:pP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моральных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представленных в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искусства.</w:t>
      </w:r>
    </w:p>
    <w:p w:rsidR="00C80F87" w:rsidRDefault="00C80F87">
      <w:pPr>
        <w:spacing w:line="276" w:lineRule="auto"/>
        <w:rPr>
          <w:sz w:val="24"/>
        </w:rPr>
        <w:sectPr w:rsidR="00C80F87">
          <w:pgSz w:w="11910" w:h="16840"/>
          <w:pgMar w:top="900" w:right="120" w:bottom="1240" w:left="360" w:header="0" w:footer="975" w:gutter="0"/>
          <w:cols w:space="720"/>
        </w:sectPr>
      </w:pPr>
    </w:p>
    <w:p w:rsidR="00C80F87" w:rsidRDefault="00B356D0">
      <w:pPr>
        <w:pStyle w:val="a5"/>
        <w:numPr>
          <w:ilvl w:val="0"/>
          <w:numId w:val="10"/>
        </w:numPr>
        <w:tabs>
          <w:tab w:val="left" w:pos="1842"/>
        </w:tabs>
        <w:spacing w:before="60" w:line="276" w:lineRule="auto"/>
        <w:ind w:right="1279" w:firstLine="708"/>
        <w:rPr>
          <w:sz w:val="24"/>
        </w:rPr>
      </w:pPr>
      <w:r>
        <w:rPr>
          <w:sz w:val="24"/>
        </w:rPr>
        <w:lastRenderedPageBreak/>
        <w:t>Воспитанный художественный вкус как способность эстетически воспринимать,</w:t>
      </w:r>
      <w:r>
        <w:rPr>
          <w:spacing w:val="-57"/>
          <w:sz w:val="24"/>
        </w:rPr>
        <w:t xml:space="preserve"> </w:t>
      </w:r>
      <w:r>
        <w:rPr>
          <w:sz w:val="24"/>
        </w:rPr>
        <w:t>чувствовать и оценивать явления 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4"/>
          <w:sz w:val="24"/>
        </w:rPr>
        <w:t xml:space="preserve"> </w:t>
      </w:r>
      <w:r>
        <w:rPr>
          <w:sz w:val="24"/>
        </w:rPr>
        <w:t>искусства.</w:t>
      </w:r>
    </w:p>
    <w:p w:rsidR="00C80F87" w:rsidRDefault="00C80F87">
      <w:pPr>
        <w:pStyle w:val="a3"/>
        <w:spacing w:before="1"/>
        <w:ind w:left="0" w:firstLine="0"/>
        <w:rPr>
          <w:sz w:val="28"/>
        </w:rPr>
      </w:pPr>
    </w:p>
    <w:p w:rsidR="00C80F87" w:rsidRDefault="00B356D0">
      <w:pPr>
        <w:pStyle w:val="Heading1"/>
      </w:pPr>
      <w:r>
        <w:t>Метапредметные</w:t>
      </w:r>
      <w:r>
        <w:rPr>
          <w:spacing w:val="-5"/>
        </w:rPr>
        <w:t xml:space="preserve"> </w:t>
      </w:r>
      <w:r>
        <w:t>УУД</w:t>
      </w:r>
    </w:p>
    <w:p w:rsidR="00C80F87" w:rsidRDefault="00B356D0">
      <w:pPr>
        <w:pStyle w:val="a3"/>
        <w:spacing w:before="36" w:line="276" w:lineRule="auto"/>
        <w:ind w:left="772" w:right="876" w:firstLine="566"/>
        <w:jc w:val="both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усовершенствуют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пополнят</w:t>
      </w:r>
      <w:r>
        <w:rPr>
          <w:spacing w:val="1"/>
        </w:rPr>
        <w:t xml:space="preserve"> </w:t>
      </w:r>
      <w:r>
        <w:t>приобретенные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 уровне</w:t>
      </w:r>
      <w:r>
        <w:rPr>
          <w:spacing w:val="-1"/>
        </w:rPr>
        <w:t xml:space="preserve"> </w:t>
      </w:r>
      <w:r>
        <w:t>навыки:</w:t>
      </w:r>
    </w:p>
    <w:p w:rsidR="00C80F87" w:rsidRDefault="00B356D0">
      <w:pPr>
        <w:pStyle w:val="a5"/>
        <w:numPr>
          <w:ilvl w:val="0"/>
          <w:numId w:val="9"/>
        </w:numPr>
        <w:tabs>
          <w:tab w:val="left" w:pos="1254"/>
        </w:tabs>
        <w:spacing w:line="273" w:lineRule="auto"/>
        <w:ind w:right="872" w:hanging="361"/>
        <w:rPr>
          <w:sz w:val="24"/>
        </w:rPr>
      </w:pPr>
      <w:r>
        <w:tab/>
      </w:r>
      <w:r>
        <w:rPr>
          <w:sz w:val="24"/>
        </w:rPr>
        <w:t xml:space="preserve">представлять значение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разнообразных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явлений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      </w:t>
      </w:r>
      <w:r>
        <w:rPr>
          <w:spacing w:val="1"/>
          <w:sz w:val="24"/>
        </w:rPr>
        <w:t xml:space="preserve"> </w:t>
      </w:r>
      <w:r>
        <w:rPr>
          <w:sz w:val="24"/>
        </w:rPr>
        <w:t>и        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духовно-нравственных ориентации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человека;</w:t>
      </w:r>
    </w:p>
    <w:p w:rsidR="00C80F87" w:rsidRDefault="00B356D0">
      <w:pPr>
        <w:pStyle w:val="a5"/>
        <w:numPr>
          <w:ilvl w:val="0"/>
          <w:numId w:val="9"/>
        </w:numPr>
        <w:tabs>
          <w:tab w:val="left" w:pos="1254"/>
        </w:tabs>
        <w:spacing w:before="1" w:line="273" w:lineRule="auto"/>
        <w:ind w:right="871" w:hanging="361"/>
        <w:rPr>
          <w:sz w:val="24"/>
        </w:rPr>
      </w:pPr>
      <w:r>
        <w:tab/>
      </w:r>
      <w:r>
        <w:rPr>
          <w:sz w:val="24"/>
        </w:rPr>
        <w:t>понимать функции искусства (социально-ориентирующая, практическая, воспитательная,</w:t>
      </w:r>
      <w:r>
        <w:rPr>
          <w:spacing w:val="1"/>
          <w:sz w:val="24"/>
        </w:rPr>
        <w:t xml:space="preserve"> </w:t>
      </w:r>
      <w:r>
        <w:rPr>
          <w:sz w:val="24"/>
        </w:rPr>
        <w:t>зрелищная,</w:t>
      </w:r>
      <w:r>
        <w:rPr>
          <w:spacing w:val="-1"/>
          <w:sz w:val="24"/>
        </w:rPr>
        <w:t xml:space="preserve"> </w:t>
      </w:r>
      <w:r>
        <w:rPr>
          <w:sz w:val="24"/>
        </w:rPr>
        <w:t>внушающая, предвосхищающая будущее</w:t>
      </w:r>
      <w:r>
        <w:rPr>
          <w:spacing w:val="-2"/>
          <w:sz w:val="24"/>
        </w:rPr>
        <w:t xml:space="preserve"> </w:t>
      </w:r>
      <w:r>
        <w:rPr>
          <w:sz w:val="24"/>
        </w:rPr>
        <w:t>и др.);</w:t>
      </w:r>
    </w:p>
    <w:p w:rsidR="00C80F87" w:rsidRDefault="00B356D0">
      <w:pPr>
        <w:pStyle w:val="a5"/>
        <w:numPr>
          <w:ilvl w:val="0"/>
          <w:numId w:val="9"/>
        </w:numPr>
        <w:tabs>
          <w:tab w:val="left" w:pos="1254"/>
        </w:tabs>
        <w:spacing w:before="3" w:line="273" w:lineRule="auto"/>
        <w:ind w:right="874" w:hanging="361"/>
        <w:rPr>
          <w:sz w:val="24"/>
        </w:rPr>
      </w:pPr>
      <w:r>
        <w:tab/>
      </w:r>
      <w:r>
        <w:rPr>
          <w:sz w:val="24"/>
        </w:rPr>
        <w:t>ориентироваться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народного,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культурой;</w:t>
      </w:r>
    </w:p>
    <w:p w:rsidR="00C80F87" w:rsidRDefault="00B356D0">
      <w:pPr>
        <w:pStyle w:val="a5"/>
        <w:numPr>
          <w:ilvl w:val="0"/>
          <w:numId w:val="9"/>
        </w:numPr>
        <w:tabs>
          <w:tab w:val="left" w:pos="1194"/>
        </w:tabs>
        <w:spacing w:before="6"/>
        <w:ind w:hanging="362"/>
        <w:rPr>
          <w:sz w:val="24"/>
        </w:rPr>
      </w:pPr>
      <w:r>
        <w:rPr>
          <w:sz w:val="24"/>
        </w:rPr>
        <w:t>понимать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C80F87" w:rsidRDefault="00B356D0">
      <w:pPr>
        <w:pStyle w:val="a5"/>
        <w:numPr>
          <w:ilvl w:val="0"/>
          <w:numId w:val="9"/>
        </w:numPr>
        <w:tabs>
          <w:tab w:val="left" w:pos="1254"/>
        </w:tabs>
        <w:spacing w:before="40" w:line="273" w:lineRule="auto"/>
        <w:ind w:right="876" w:hanging="361"/>
        <w:rPr>
          <w:sz w:val="24"/>
        </w:rPr>
      </w:pPr>
      <w:r>
        <w:tab/>
      </w:r>
      <w:r>
        <w:rPr>
          <w:sz w:val="24"/>
        </w:rPr>
        <w:t>осуществлять самостоятельный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поиск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обработку"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современные технологии;</w:t>
      </w:r>
    </w:p>
    <w:p w:rsidR="00C80F87" w:rsidRDefault="00B356D0">
      <w:pPr>
        <w:pStyle w:val="a5"/>
        <w:numPr>
          <w:ilvl w:val="0"/>
          <w:numId w:val="9"/>
        </w:numPr>
        <w:tabs>
          <w:tab w:val="left" w:pos="1254"/>
        </w:tabs>
        <w:spacing w:before="3" w:line="273" w:lineRule="auto"/>
        <w:ind w:right="879" w:hanging="361"/>
        <w:rPr>
          <w:sz w:val="24"/>
        </w:rPr>
      </w:pPr>
      <w:r>
        <w:tab/>
      </w:r>
      <w:r>
        <w:rPr>
          <w:sz w:val="24"/>
        </w:rPr>
        <w:t>выражать 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настоящего;</w:t>
      </w:r>
    </w:p>
    <w:p w:rsidR="00C80F87" w:rsidRDefault="00B356D0">
      <w:pPr>
        <w:pStyle w:val="a5"/>
        <w:numPr>
          <w:ilvl w:val="0"/>
          <w:numId w:val="9"/>
        </w:numPr>
        <w:tabs>
          <w:tab w:val="left" w:pos="1254"/>
        </w:tabs>
        <w:spacing w:line="276" w:lineRule="auto"/>
        <w:ind w:right="868" w:hanging="361"/>
        <w:rPr>
          <w:sz w:val="24"/>
        </w:rPr>
      </w:pPr>
      <w:r>
        <w:tab/>
      </w:r>
      <w:r>
        <w:rPr>
          <w:sz w:val="24"/>
        </w:rPr>
        <w:t>использовать приобретенные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искусством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3"/>
          <w:sz w:val="24"/>
        </w:rPr>
        <w:t xml:space="preserve"> </w:t>
      </w:r>
      <w:r>
        <w:rPr>
          <w:sz w:val="24"/>
        </w:rPr>
        <w:t>при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досуга,</w:t>
      </w:r>
      <w:r>
        <w:rPr>
          <w:spacing w:val="-14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-13"/>
          <w:sz w:val="24"/>
        </w:rPr>
        <w:t xml:space="preserve"> </w:t>
      </w:r>
      <w:r>
        <w:rPr>
          <w:sz w:val="24"/>
        </w:rPr>
        <w:t>самообразования,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t>смогут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текстами,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-1"/>
        </w:rPr>
        <w:t xml:space="preserve"> </w:t>
      </w:r>
      <w:r>
        <w:t>и интерпретировать</w:t>
      </w:r>
      <w:r>
        <w:rPr>
          <w:spacing w:val="-1"/>
        </w:rPr>
        <w:t xml:space="preserve"> </w:t>
      </w:r>
      <w:r>
        <w:t>содержащуюся в</w:t>
      </w:r>
      <w:r>
        <w:rPr>
          <w:spacing w:val="-3"/>
        </w:rPr>
        <w:t xml:space="preserve"> </w:t>
      </w:r>
      <w:r>
        <w:t>них информацию</w:t>
      </w:r>
      <w:r>
        <w:rPr>
          <w:sz w:val="24"/>
        </w:rPr>
        <w:t>;</w:t>
      </w:r>
    </w:p>
    <w:p w:rsidR="00C80F87" w:rsidRDefault="00B356D0">
      <w:pPr>
        <w:pStyle w:val="a5"/>
        <w:numPr>
          <w:ilvl w:val="0"/>
          <w:numId w:val="9"/>
        </w:numPr>
        <w:tabs>
          <w:tab w:val="left" w:pos="1194"/>
        </w:tabs>
        <w:spacing w:line="273" w:lineRule="auto"/>
        <w:ind w:right="877" w:hanging="361"/>
        <w:rPr>
          <w:sz w:val="24"/>
        </w:rPr>
      </w:pPr>
      <w:r>
        <w:rPr>
          <w:sz w:val="24"/>
        </w:rPr>
        <w:t>систематизировать,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сопоставлять,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содержащуюся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готовых 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объектах;</w:t>
      </w:r>
    </w:p>
    <w:p w:rsidR="00C80F87" w:rsidRDefault="00B356D0">
      <w:pPr>
        <w:pStyle w:val="a5"/>
        <w:numPr>
          <w:ilvl w:val="0"/>
          <w:numId w:val="9"/>
        </w:numPr>
        <w:tabs>
          <w:tab w:val="left" w:pos="1194"/>
        </w:tabs>
        <w:spacing w:line="276" w:lineRule="auto"/>
        <w:ind w:right="871" w:hanging="361"/>
        <w:rPr>
          <w:sz w:val="24"/>
        </w:rPr>
      </w:pPr>
      <w:r>
        <w:rPr>
          <w:sz w:val="24"/>
        </w:rPr>
        <w:t>выделять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избыточную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смысловое</w:t>
      </w:r>
      <w:r>
        <w:rPr>
          <w:spacing w:val="1"/>
          <w:sz w:val="24"/>
        </w:rPr>
        <w:t xml:space="preserve"> </w:t>
      </w:r>
      <w:r>
        <w:rPr>
          <w:sz w:val="24"/>
        </w:rPr>
        <w:t>свертывание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>фактов,</w:t>
      </w:r>
      <w:r>
        <w:rPr>
          <w:spacing w:val="-8"/>
          <w:sz w:val="24"/>
        </w:rPr>
        <w:t xml:space="preserve"> </w:t>
      </w:r>
      <w:r>
        <w:rPr>
          <w:sz w:val="24"/>
        </w:rPr>
        <w:t>мыслей;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7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сжатой</w:t>
      </w:r>
      <w:r>
        <w:rPr>
          <w:spacing w:val="-6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5"/>
          <w:sz w:val="24"/>
        </w:rPr>
        <w:t xml:space="preserve"> </w:t>
      </w:r>
      <w:r>
        <w:rPr>
          <w:sz w:val="24"/>
        </w:rPr>
        <w:t>форме</w:t>
      </w:r>
      <w:r>
        <w:rPr>
          <w:spacing w:val="-6"/>
          <w:sz w:val="24"/>
        </w:rPr>
        <w:t xml:space="preserve"> </w:t>
      </w:r>
      <w:r>
        <w:rPr>
          <w:sz w:val="24"/>
        </w:rPr>
        <w:t>(в</w:t>
      </w:r>
      <w:r>
        <w:rPr>
          <w:spacing w:val="-6"/>
          <w:sz w:val="24"/>
        </w:rPr>
        <w:t xml:space="preserve"> </w:t>
      </w:r>
      <w:r>
        <w:rPr>
          <w:sz w:val="24"/>
        </w:rPr>
        <w:t>виде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тезисов)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наглядно-символической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форме</w:t>
      </w:r>
      <w:r>
        <w:rPr>
          <w:spacing w:val="-5"/>
          <w:sz w:val="24"/>
        </w:rPr>
        <w:t xml:space="preserve"> </w:t>
      </w:r>
      <w:r>
        <w:rPr>
          <w:sz w:val="24"/>
        </w:rPr>
        <w:t>(в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таблиц,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схем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карт</w:t>
      </w:r>
      <w:r>
        <w:rPr>
          <w:spacing w:val="-1"/>
          <w:sz w:val="24"/>
        </w:rPr>
        <w:t xml:space="preserve"> </w:t>
      </w:r>
      <w:r>
        <w:rPr>
          <w:sz w:val="24"/>
        </w:rPr>
        <w:t>понятий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концептуальных диаграмм,</w:t>
      </w:r>
      <w:r>
        <w:rPr>
          <w:spacing w:val="-1"/>
          <w:sz w:val="24"/>
        </w:rPr>
        <w:t xml:space="preserve"> </w:t>
      </w:r>
      <w:r>
        <w:rPr>
          <w:sz w:val="24"/>
        </w:rPr>
        <w:t>опорных конспектов);</w:t>
      </w:r>
    </w:p>
    <w:p w:rsidR="00C80F87" w:rsidRDefault="00B356D0">
      <w:pPr>
        <w:pStyle w:val="a5"/>
        <w:numPr>
          <w:ilvl w:val="0"/>
          <w:numId w:val="9"/>
        </w:numPr>
        <w:tabs>
          <w:tab w:val="left" w:pos="1194"/>
        </w:tabs>
        <w:spacing w:line="290" w:lineRule="exact"/>
        <w:ind w:hanging="362"/>
        <w:rPr>
          <w:sz w:val="24"/>
        </w:rPr>
      </w:pPr>
      <w:r>
        <w:rPr>
          <w:sz w:val="24"/>
        </w:rPr>
        <w:t>заполнять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таблицы,</w:t>
      </w:r>
      <w:r>
        <w:rPr>
          <w:spacing w:val="-2"/>
          <w:sz w:val="24"/>
        </w:rPr>
        <w:t xml:space="preserve"> </w:t>
      </w:r>
      <w:r>
        <w:rPr>
          <w:sz w:val="24"/>
        </w:rPr>
        <w:t>схемы,</w:t>
      </w:r>
      <w:r>
        <w:rPr>
          <w:spacing w:val="-3"/>
          <w:sz w:val="24"/>
        </w:rPr>
        <w:t xml:space="preserve"> </w:t>
      </w:r>
      <w:r>
        <w:rPr>
          <w:sz w:val="24"/>
        </w:rPr>
        <w:t>диаграммы,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тексты;</w:t>
      </w:r>
    </w:p>
    <w:p w:rsidR="00C80F87" w:rsidRDefault="00B356D0">
      <w:pPr>
        <w:pStyle w:val="a5"/>
        <w:numPr>
          <w:ilvl w:val="0"/>
          <w:numId w:val="9"/>
        </w:numPr>
        <w:tabs>
          <w:tab w:val="left" w:pos="1194"/>
        </w:tabs>
        <w:spacing w:before="42" w:line="276" w:lineRule="auto"/>
        <w:ind w:right="872" w:hanging="361"/>
        <w:rPr>
          <w:sz w:val="24"/>
        </w:rPr>
      </w:pPr>
      <w:r>
        <w:rPr>
          <w:sz w:val="24"/>
        </w:rPr>
        <w:t>приобретут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исходного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практическом уровне овладеют умением выбирать адекватные задаче средства, принимать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решения, в том числе в ситуациях неопределенности. Они получат возможность развить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вариантов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поиску</w:t>
      </w:r>
      <w:r>
        <w:rPr>
          <w:spacing w:val="1"/>
          <w:sz w:val="24"/>
        </w:rPr>
        <w:t xml:space="preserve"> </w:t>
      </w:r>
      <w:r>
        <w:rPr>
          <w:sz w:val="24"/>
        </w:rPr>
        <w:t>нестандартных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анализу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 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и выбору</w:t>
      </w:r>
      <w:r>
        <w:rPr>
          <w:spacing w:val="-2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приемлемого решения.</w:t>
      </w:r>
    </w:p>
    <w:p w:rsidR="00C80F87" w:rsidRDefault="00C80F87">
      <w:pPr>
        <w:pStyle w:val="a3"/>
        <w:ind w:left="0" w:firstLine="0"/>
        <w:rPr>
          <w:sz w:val="26"/>
        </w:rPr>
      </w:pPr>
    </w:p>
    <w:p w:rsidR="00CF44BE" w:rsidRDefault="00B356D0" w:rsidP="00CF44BE">
      <w:pPr>
        <w:pStyle w:val="Heading1"/>
        <w:spacing w:before="220" w:line="276" w:lineRule="auto"/>
        <w:ind w:right="373"/>
        <w:jc w:val="center"/>
        <w:rPr>
          <w:spacing w:val="-57"/>
        </w:rPr>
      </w:pPr>
      <w:r>
        <w:t>Универсальные учебные действия</w:t>
      </w:r>
      <w:r>
        <w:rPr>
          <w:spacing w:val="-57"/>
        </w:rPr>
        <w:t xml:space="preserve"> </w:t>
      </w:r>
    </w:p>
    <w:p w:rsidR="00C80F87" w:rsidRDefault="00B356D0" w:rsidP="00CF44BE">
      <w:pPr>
        <w:pStyle w:val="Heading1"/>
        <w:spacing w:before="220" w:line="276" w:lineRule="auto"/>
        <w:ind w:right="373"/>
        <w:jc w:val="left"/>
      </w:pPr>
      <w:r>
        <w:t>Регулятивные</w:t>
      </w:r>
      <w:r>
        <w:rPr>
          <w:spacing w:val="-3"/>
        </w:rPr>
        <w:t xml:space="preserve"> </w:t>
      </w:r>
      <w:r>
        <w:t>УУД:</w:t>
      </w:r>
    </w:p>
    <w:p w:rsidR="00C80F87" w:rsidRDefault="00B356D0">
      <w:pPr>
        <w:pStyle w:val="a5"/>
        <w:numPr>
          <w:ilvl w:val="0"/>
          <w:numId w:val="8"/>
        </w:numPr>
        <w:tabs>
          <w:tab w:val="left" w:pos="1663"/>
        </w:tabs>
        <w:spacing w:line="276" w:lineRule="auto"/>
        <w:ind w:right="879" w:firstLine="708"/>
        <w:rPr>
          <w:sz w:val="24"/>
        </w:rPr>
      </w:pPr>
      <w:r>
        <w:rPr>
          <w:sz w:val="24"/>
        </w:rPr>
        <w:t>Умение самостоятельно определять цели обучения, ставить и формулировать 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мотивы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C80F87" w:rsidRDefault="00B356D0">
      <w:pPr>
        <w:pStyle w:val="Heading2"/>
        <w:spacing w:before="0"/>
      </w:pP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научиться: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7"/>
        <w:ind w:hanging="361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существующие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будущие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результаты;</w:t>
      </w:r>
    </w:p>
    <w:p w:rsidR="00C80F87" w:rsidRDefault="00C80F87">
      <w:pPr>
        <w:jc w:val="both"/>
        <w:rPr>
          <w:rFonts w:ascii="Symbol" w:hAnsi="Symbol"/>
          <w:sz w:val="24"/>
        </w:rPr>
        <w:sectPr w:rsidR="00C80F87">
          <w:pgSz w:w="11910" w:h="16840"/>
          <w:pgMar w:top="900" w:right="120" w:bottom="1240" w:left="360" w:header="0" w:footer="975" w:gutter="0"/>
          <w:cols w:space="720"/>
        </w:sectPr>
      </w:pP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79" w:line="276" w:lineRule="auto"/>
        <w:ind w:right="870"/>
        <w:rPr>
          <w:rFonts w:ascii="Symbol" w:hAnsi="Symbol"/>
          <w:sz w:val="24"/>
        </w:rPr>
      </w:pPr>
      <w:r>
        <w:rPr>
          <w:sz w:val="24"/>
        </w:rPr>
        <w:lastRenderedPageBreak/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результатов;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идентифицировать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результатов;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line="273" w:lineRule="auto"/>
        <w:ind w:right="877"/>
        <w:rPr>
          <w:rFonts w:ascii="Symbol" w:hAnsi="Symbol"/>
          <w:sz w:val="24"/>
        </w:rPr>
      </w:pPr>
      <w:r>
        <w:rPr>
          <w:sz w:val="24"/>
        </w:rPr>
        <w:t>выдвигать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версии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 препятствий, формулировать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гипотезы,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— прогнозировать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конечный результат;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line="273" w:lineRule="auto"/>
        <w:ind w:right="874"/>
        <w:rPr>
          <w:rFonts w:ascii="Symbol" w:hAnsi="Symbol"/>
          <w:sz w:val="24"/>
        </w:rPr>
      </w:pPr>
      <w:r>
        <w:rPr>
          <w:sz w:val="24"/>
        </w:rPr>
        <w:t>ставить цель и формулировать задачи собственной образовательной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2"/>
          <w:sz w:val="24"/>
        </w:rPr>
        <w:t xml:space="preserve"> </w:t>
      </w:r>
      <w:r>
        <w:rPr>
          <w:sz w:val="24"/>
        </w:rPr>
        <w:t>выявленных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затруднений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возможностей;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1" w:line="273" w:lineRule="auto"/>
        <w:ind w:right="873"/>
        <w:rPr>
          <w:rFonts w:ascii="Symbol" w:hAnsi="Symbol"/>
          <w:sz w:val="24"/>
        </w:rPr>
      </w:pP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результатов;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" w:line="273" w:lineRule="auto"/>
        <w:ind w:right="871"/>
        <w:rPr>
          <w:rFonts w:ascii="Symbol" w:hAnsi="Symbol"/>
          <w:sz w:val="24"/>
        </w:rPr>
      </w:pPr>
      <w:r>
        <w:rPr>
          <w:sz w:val="24"/>
        </w:rPr>
        <w:t>применять различные художественные материалы, техники и средства 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выразительности в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 деятельности.</w:t>
      </w:r>
    </w:p>
    <w:p w:rsidR="00C80F87" w:rsidRDefault="00B356D0">
      <w:pPr>
        <w:pStyle w:val="a5"/>
        <w:numPr>
          <w:ilvl w:val="0"/>
          <w:numId w:val="8"/>
        </w:numPr>
        <w:tabs>
          <w:tab w:val="left" w:pos="1663"/>
        </w:tabs>
        <w:spacing w:before="203" w:line="276" w:lineRule="auto"/>
        <w:ind w:right="874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пути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целей,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альтернативные,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C80F87" w:rsidRDefault="00B356D0">
      <w:pPr>
        <w:pStyle w:val="Heading2"/>
      </w:pP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5" w:line="273" w:lineRule="auto"/>
        <w:ind w:right="877"/>
        <w:rPr>
          <w:rFonts w:ascii="Symbol" w:hAnsi="Symbol"/>
          <w:sz w:val="24"/>
        </w:rPr>
      </w:pPr>
      <w:r>
        <w:rPr>
          <w:sz w:val="24"/>
        </w:rPr>
        <w:t>определять необходимые действия в соответствии с учебной и познавательной 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алгоритм их</w:t>
      </w:r>
      <w:r>
        <w:rPr>
          <w:spacing w:val="2"/>
          <w:sz w:val="24"/>
        </w:rPr>
        <w:t xml:space="preserve"> </w:t>
      </w:r>
      <w:r>
        <w:rPr>
          <w:sz w:val="24"/>
        </w:rPr>
        <w:t>выполнения;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1" w:line="273" w:lineRule="auto"/>
        <w:ind w:right="873"/>
        <w:rPr>
          <w:rFonts w:ascii="Symbol" w:hAnsi="Symbol"/>
          <w:sz w:val="24"/>
        </w:rPr>
      </w:pPr>
      <w:r>
        <w:rPr>
          <w:sz w:val="24"/>
        </w:rPr>
        <w:t>обосновывать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выбор</w:t>
      </w:r>
      <w:r>
        <w:rPr>
          <w:spacing w:val="-9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9"/>
          <w:sz w:val="24"/>
        </w:rPr>
        <w:t xml:space="preserve"> </w:t>
      </w:r>
      <w:r>
        <w:rPr>
          <w:sz w:val="24"/>
        </w:rPr>
        <w:t>эффективных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" w:line="273" w:lineRule="auto"/>
        <w:ind w:right="873"/>
        <w:rPr>
          <w:rFonts w:ascii="Symbol" w:hAnsi="Symbol"/>
          <w:sz w:val="24"/>
        </w:rPr>
      </w:pPr>
      <w:r>
        <w:rPr>
          <w:sz w:val="24"/>
        </w:rPr>
        <w:t>определять/находить,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том</w:t>
      </w:r>
      <w:r>
        <w:rPr>
          <w:spacing w:val="-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вариантов,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8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задачи;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" w:line="273" w:lineRule="auto"/>
        <w:ind w:right="879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краткосрочное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ориентиры, формулировать адекватные им задачи и предлагать действия, указывая 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обосновывая</w:t>
      </w:r>
      <w:r>
        <w:rPr>
          <w:spacing w:val="-1"/>
          <w:sz w:val="24"/>
        </w:rPr>
        <w:t xml:space="preserve"> </w:t>
      </w:r>
      <w:r>
        <w:rPr>
          <w:sz w:val="24"/>
        </w:rPr>
        <w:t>логическую последовательность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шагов);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5" w:line="273" w:lineRule="auto"/>
        <w:ind w:right="876"/>
        <w:rPr>
          <w:rFonts w:ascii="Symbol" w:hAnsi="Symbol"/>
          <w:sz w:val="24"/>
        </w:rPr>
      </w:pPr>
      <w:r>
        <w:rPr>
          <w:sz w:val="24"/>
        </w:rPr>
        <w:t>выбирать из предложенных вариантов и самостоятельно искать средства/ресурсы 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задачи/достижения цели;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1" w:line="273" w:lineRule="auto"/>
        <w:ind w:right="876"/>
        <w:rPr>
          <w:rFonts w:ascii="Symbol" w:hAnsi="Symbol"/>
          <w:sz w:val="24"/>
        </w:rPr>
      </w:pPr>
      <w:r>
        <w:rPr>
          <w:sz w:val="24"/>
        </w:rPr>
        <w:t>составлять план решения проблемы (описывать жизненный цикл выполнения проекта,</w:t>
      </w:r>
      <w:r>
        <w:rPr>
          <w:spacing w:val="1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проведения исследования);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" w:line="273" w:lineRule="auto"/>
        <w:ind w:right="880"/>
        <w:rPr>
          <w:rFonts w:ascii="Symbol" w:hAnsi="Symbol"/>
          <w:sz w:val="24"/>
        </w:rPr>
      </w:pPr>
      <w:r>
        <w:rPr>
          <w:sz w:val="24"/>
        </w:rPr>
        <w:t>определять потенциальные затруднения при решении учебной и познавательной задачи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находить средства</w:t>
      </w:r>
      <w:r>
        <w:rPr>
          <w:spacing w:val="-1"/>
          <w:sz w:val="24"/>
        </w:rPr>
        <w:t xml:space="preserve"> </w:t>
      </w:r>
      <w:r>
        <w:rPr>
          <w:sz w:val="24"/>
        </w:rPr>
        <w:t>для их</w:t>
      </w:r>
      <w:r>
        <w:rPr>
          <w:spacing w:val="4"/>
          <w:sz w:val="24"/>
        </w:rPr>
        <w:t xml:space="preserve"> </w:t>
      </w:r>
      <w:r>
        <w:rPr>
          <w:sz w:val="24"/>
        </w:rPr>
        <w:t>устранения;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" w:line="273" w:lineRule="auto"/>
        <w:ind w:right="873"/>
        <w:rPr>
          <w:rFonts w:ascii="Symbol" w:hAnsi="Symbol"/>
          <w:sz w:val="24"/>
        </w:rPr>
      </w:pPr>
      <w:r>
        <w:rPr>
          <w:sz w:val="24"/>
        </w:rPr>
        <w:t>описывать свой опыт, оформляя его для передачи другим людям в виде алгоритма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планировать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3"/>
          <w:sz w:val="24"/>
        </w:rPr>
        <w:t xml:space="preserve"> </w:t>
      </w:r>
      <w:r>
        <w:rPr>
          <w:sz w:val="24"/>
        </w:rPr>
        <w:t>траекторию.</w:t>
      </w:r>
    </w:p>
    <w:p w:rsidR="00C80F87" w:rsidRDefault="00B356D0">
      <w:pPr>
        <w:pStyle w:val="a5"/>
        <w:numPr>
          <w:ilvl w:val="0"/>
          <w:numId w:val="8"/>
        </w:numPr>
        <w:tabs>
          <w:tab w:val="left" w:pos="1663"/>
        </w:tabs>
        <w:spacing w:before="242" w:line="276" w:lineRule="auto"/>
        <w:ind w:right="872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 своей деятельности в процессе достижения результата, определять способы 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требований,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ситуацией.</w:t>
      </w:r>
    </w:p>
    <w:p w:rsidR="00C80F87" w:rsidRDefault="00B356D0">
      <w:pPr>
        <w:pStyle w:val="Heading2"/>
        <w:spacing w:before="5"/>
      </w:pP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5"/>
        <w:ind w:hanging="361"/>
        <w:rPr>
          <w:rFonts w:ascii="Symbol" w:hAnsi="Symbol"/>
          <w:sz w:val="24"/>
        </w:rPr>
      </w:pPr>
      <w:r>
        <w:rPr>
          <w:sz w:val="24"/>
        </w:rPr>
        <w:t>различать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достижении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42" w:line="273" w:lineRule="auto"/>
        <w:ind w:right="876"/>
        <w:rPr>
          <w:rFonts w:ascii="Symbol" w:hAnsi="Symbol"/>
          <w:sz w:val="24"/>
        </w:rPr>
      </w:pPr>
      <w:r>
        <w:rPr>
          <w:sz w:val="24"/>
        </w:rPr>
        <w:t>определять совместно с педагогом критерии достижения планируемых результатов 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 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1" w:line="273" w:lineRule="auto"/>
        <w:ind w:right="867"/>
        <w:rPr>
          <w:rFonts w:ascii="Symbol" w:hAnsi="Symbol"/>
          <w:sz w:val="24"/>
        </w:rPr>
      </w:pP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приоритетные)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 и 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деятельности;</w:t>
      </w:r>
    </w:p>
    <w:p w:rsidR="00C80F87" w:rsidRDefault="00C80F87">
      <w:pPr>
        <w:spacing w:line="273" w:lineRule="auto"/>
        <w:jc w:val="both"/>
        <w:rPr>
          <w:rFonts w:ascii="Symbol" w:hAnsi="Symbol"/>
          <w:sz w:val="24"/>
        </w:rPr>
        <w:sectPr w:rsidR="00C80F87">
          <w:pgSz w:w="11910" w:h="16840"/>
          <w:pgMar w:top="880" w:right="120" w:bottom="1240" w:left="360" w:header="0" w:footer="975" w:gutter="0"/>
          <w:cols w:space="720"/>
        </w:sectPr>
      </w:pP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79" w:line="273" w:lineRule="auto"/>
        <w:ind w:right="874"/>
        <w:rPr>
          <w:rFonts w:ascii="Symbol" w:hAnsi="Symbol"/>
          <w:sz w:val="24"/>
        </w:rPr>
      </w:pPr>
      <w:r>
        <w:rPr>
          <w:sz w:val="24"/>
        </w:rPr>
        <w:lastRenderedPageBreak/>
        <w:t>отбирать</w:t>
      </w:r>
      <w:r>
        <w:rPr>
          <w:spacing w:val="-9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оценивания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самоконтроль</w:t>
      </w:r>
      <w:r>
        <w:rPr>
          <w:spacing w:val="-5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и требований;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4" w:line="273" w:lineRule="auto"/>
        <w:ind w:right="872"/>
        <w:rPr>
          <w:rFonts w:ascii="Symbol" w:hAnsi="Symbol"/>
          <w:sz w:val="24"/>
        </w:rPr>
      </w:pPr>
      <w:r>
        <w:rPr>
          <w:sz w:val="24"/>
        </w:rPr>
        <w:t>оценивать свою деятельность, анализируя и аргументируя причины достижения 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line="273" w:lineRule="auto"/>
        <w:ind w:right="874"/>
        <w:rPr>
          <w:rFonts w:ascii="Symbol" w:hAnsi="Symbol"/>
          <w:sz w:val="24"/>
        </w:rPr>
      </w:pPr>
      <w:r>
        <w:rPr>
          <w:sz w:val="24"/>
        </w:rPr>
        <w:t>находить необходимые и достаточные средства для выполнения учебных действий в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изменяющейся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" w:line="276" w:lineRule="auto"/>
        <w:ind w:right="876"/>
        <w:rPr>
          <w:rFonts w:ascii="Symbol" w:hAnsi="Symbol"/>
          <w:sz w:val="24"/>
        </w:rPr>
      </w:pPr>
      <w:r>
        <w:rPr>
          <w:spacing w:val="-1"/>
          <w:sz w:val="24"/>
        </w:rPr>
        <w:t>работая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своему</w:t>
      </w:r>
      <w:r>
        <w:rPr>
          <w:spacing w:val="-20"/>
          <w:sz w:val="24"/>
        </w:rPr>
        <w:t xml:space="preserve"> </w:t>
      </w:r>
      <w:r>
        <w:rPr>
          <w:spacing w:val="-1"/>
          <w:sz w:val="24"/>
        </w:rPr>
        <w:t>плану,</w:t>
      </w:r>
      <w:r>
        <w:rPr>
          <w:spacing w:val="-13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-13"/>
          <w:sz w:val="24"/>
        </w:rPr>
        <w:t xml:space="preserve"> </w:t>
      </w:r>
      <w:r>
        <w:rPr>
          <w:sz w:val="24"/>
        </w:rPr>
        <w:t>коррективы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текущую</w:t>
      </w:r>
      <w:r>
        <w:rPr>
          <w:spacing w:val="-1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6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запланированных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характеристик/показателей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line="276" w:lineRule="auto"/>
        <w:ind w:right="870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характеристиками процесса деятельности и по завершении деятельности предлагать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C80F87" w:rsidRDefault="00B356D0">
      <w:pPr>
        <w:pStyle w:val="a5"/>
        <w:numPr>
          <w:ilvl w:val="0"/>
          <w:numId w:val="8"/>
        </w:numPr>
        <w:tabs>
          <w:tab w:val="left" w:pos="1663"/>
          <w:tab w:val="left" w:pos="2706"/>
          <w:tab w:val="left" w:pos="4006"/>
          <w:tab w:val="left" w:pos="5656"/>
          <w:tab w:val="left" w:pos="7157"/>
          <w:tab w:val="left" w:pos="8251"/>
          <w:tab w:val="left" w:pos="9244"/>
        </w:tabs>
        <w:spacing w:before="239" w:line="276" w:lineRule="auto"/>
        <w:ind w:right="876" w:firstLine="708"/>
        <w:rPr>
          <w:sz w:val="24"/>
        </w:rPr>
      </w:pPr>
      <w:r>
        <w:rPr>
          <w:sz w:val="24"/>
        </w:rPr>
        <w:t>Умение</w:t>
      </w:r>
      <w:r>
        <w:rPr>
          <w:sz w:val="24"/>
        </w:rPr>
        <w:tab/>
        <w:t>оценивать</w:t>
      </w:r>
      <w:r>
        <w:rPr>
          <w:sz w:val="24"/>
        </w:rPr>
        <w:tab/>
        <w:t>правильность</w:t>
      </w:r>
      <w:r>
        <w:rPr>
          <w:sz w:val="24"/>
        </w:rPr>
        <w:tab/>
        <w:t>выполнения</w:t>
      </w:r>
      <w:r>
        <w:rPr>
          <w:sz w:val="24"/>
        </w:rPr>
        <w:tab/>
        <w:t>учебной</w:t>
      </w:r>
      <w:r>
        <w:rPr>
          <w:sz w:val="24"/>
        </w:rPr>
        <w:tab/>
        <w:t>задачи,</w:t>
      </w:r>
      <w:r>
        <w:rPr>
          <w:sz w:val="24"/>
        </w:rPr>
        <w:tab/>
      </w:r>
      <w:r>
        <w:rPr>
          <w:spacing w:val="-1"/>
          <w:sz w:val="24"/>
        </w:rPr>
        <w:t>собственные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возможности 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решения.</w:t>
      </w:r>
    </w:p>
    <w:p w:rsidR="00C80F87" w:rsidRDefault="00B356D0">
      <w:pPr>
        <w:pStyle w:val="Heading2"/>
        <w:spacing w:before="3"/>
        <w:jc w:val="left"/>
      </w:pP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6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(корректности)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42" w:line="273" w:lineRule="auto"/>
        <w:ind w:right="875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21"/>
          <w:sz w:val="24"/>
        </w:rPr>
        <w:t xml:space="preserve"> </w:t>
      </w:r>
      <w:r>
        <w:rPr>
          <w:sz w:val="24"/>
        </w:rPr>
        <w:t>применение</w:t>
      </w:r>
      <w:r>
        <w:rPr>
          <w:spacing w:val="17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19"/>
          <w:sz w:val="24"/>
        </w:rPr>
        <w:t xml:space="preserve"> </w:t>
      </w:r>
      <w:r>
        <w:rPr>
          <w:sz w:val="24"/>
        </w:rPr>
        <w:t>инструментария</w:t>
      </w:r>
      <w:r>
        <w:rPr>
          <w:spacing w:val="19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" w:line="273" w:lineRule="auto"/>
        <w:ind w:right="877"/>
        <w:jc w:val="left"/>
        <w:rPr>
          <w:rFonts w:ascii="Symbol" w:hAnsi="Symbol"/>
          <w:sz w:val="24"/>
        </w:rPr>
      </w:pPr>
      <w:r>
        <w:rPr>
          <w:sz w:val="24"/>
        </w:rPr>
        <w:t>свободно</w:t>
      </w:r>
      <w:r>
        <w:rPr>
          <w:spacing w:val="39"/>
          <w:sz w:val="24"/>
        </w:rPr>
        <w:t xml:space="preserve"> </w:t>
      </w:r>
      <w:r>
        <w:rPr>
          <w:sz w:val="24"/>
        </w:rPr>
        <w:t>пользоваться</w:t>
      </w:r>
      <w:r>
        <w:rPr>
          <w:spacing w:val="37"/>
          <w:sz w:val="24"/>
        </w:rPr>
        <w:t xml:space="preserve"> </w:t>
      </w:r>
      <w:r>
        <w:rPr>
          <w:sz w:val="24"/>
        </w:rPr>
        <w:t>выработанными</w:t>
      </w:r>
      <w:r>
        <w:rPr>
          <w:spacing w:val="40"/>
          <w:sz w:val="24"/>
        </w:rPr>
        <w:t xml:space="preserve"> </w:t>
      </w:r>
      <w:r>
        <w:rPr>
          <w:sz w:val="24"/>
        </w:rPr>
        <w:t>критериями</w:t>
      </w:r>
      <w:r>
        <w:rPr>
          <w:spacing w:val="40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самооценки,</w:t>
      </w:r>
      <w:r>
        <w:rPr>
          <w:spacing w:val="39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41"/>
          <w:sz w:val="24"/>
        </w:rPr>
        <w:t xml:space="preserve"> </w:t>
      </w:r>
      <w:r>
        <w:rPr>
          <w:sz w:val="24"/>
        </w:rPr>
        <w:t>из</w:t>
      </w:r>
      <w:r>
        <w:rPr>
          <w:spacing w:val="-57"/>
          <w:sz w:val="24"/>
        </w:rPr>
        <w:t xml:space="preserve"> </w:t>
      </w:r>
      <w:r>
        <w:rPr>
          <w:sz w:val="24"/>
        </w:rPr>
        <w:t>цели и</w:t>
      </w:r>
      <w:r>
        <w:rPr>
          <w:spacing w:val="-2"/>
          <w:sz w:val="24"/>
        </w:rPr>
        <w:t xml:space="preserve"> </w:t>
      </w:r>
      <w:r>
        <w:rPr>
          <w:sz w:val="24"/>
        </w:rPr>
        <w:t>имеющихся средств;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  <w:tab w:val="left" w:pos="2797"/>
          <w:tab w:val="left" w:pos="3883"/>
          <w:tab w:val="left" w:pos="4713"/>
          <w:tab w:val="left" w:pos="6339"/>
          <w:tab w:val="left" w:pos="6845"/>
          <w:tab w:val="left" w:pos="8102"/>
          <w:tab w:val="left" w:pos="8932"/>
        </w:tabs>
        <w:spacing w:before="1" w:line="273" w:lineRule="auto"/>
        <w:ind w:right="877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z w:val="24"/>
        </w:rPr>
        <w:tab/>
        <w:t>продукт</w:t>
      </w:r>
      <w:r>
        <w:rPr>
          <w:sz w:val="24"/>
        </w:rPr>
        <w:tab/>
        <w:t>своей</w:t>
      </w:r>
      <w:r>
        <w:rPr>
          <w:sz w:val="24"/>
        </w:rPr>
        <w:tab/>
        <w:t>деятельности</w:t>
      </w:r>
      <w:r>
        <w:rPr>
          <w:sz w:val="24"/>
        </w:rPr>
        <w:tab/>
        <w:t>по</w:t>
      </w:r>
      <w:r>
        <w:rPr>
          <w:sz w:val="24"/>
        </w:rPr>
        <w:tab/>
        <w:t>заданным</w:t>
      </w:r>
      <w:r>
        <w:rPr>
          <w:sz w:val="24"/>
        </w:rPr>
        <w:tab/>
        <w:t>и/или</w:t>
      </w:r>
      <w:r>
        <w:rPr>
          <w:sz w:val="24"/>
        </w:rPr>
        <w:tab/>
      </w:r>
      <w:r>
        <w:rPr>
          <w:spacing w:val="-1"/>
          <w:sz w:val="24"/>
        </w:rPr>
        <w:t>самостоятельно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целью деятельности;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" w:line="273" w:lineRule="auto"/>
        <w:ind w:right="876"/>
        <w:jc w:val="left"/>
        <w:rPr>
          <w:rFonts w:ascii="Symbol" w:hAnsi="Symbol"/>
          <w:sz w:val="24"/>
        </w:rPr>
      </w:pPr>
      <w:r>
        <w:rPr>
          <w:sz w:val="24"/>
        </w:rPr>
        <w:t>обосновывать</w:t>
      </w:r>
      <w:r>
        <w:rPr>
          <w:spacing w:val="37"/>
          <w:sz w:val="24"/>
        </w:rPr>
        <w:t xml:space="preserve"> </w:t>
      </w:r>
      <w:r>
        <w:rPr>
          <w:sz w:val="24"/>
        </w:rPr>
        <w:t>достижимость</w:t>
      </w:r>
      <w:r>
        <w:rPr>
          <w:spacing w:val="37"/>
          <w:sz w:val="24"/>
        </w:rPr>
        <w:t xml:space="preserve"> </w:t>
      </w:r>
      <w:r>
        <w:rPr>
          <w:sz w:val="24"/>
        </w:rPr>
        <w:t>цели</w:t>
      </w:r>
      <w:r>
        <w:rPr>
          <w:spacing w:val="37"/>
          <w:sz w:val="24"/>
        </w:rPr>
        <w:t xml:space="preserve"> </w:t>
      </w:r>
      <w:r>
        <w:rPr>
          <w:sz w:val="24"/>
        </w:rPr>
        <w:t>выбранным</w:t>
      </w:r>
      <w:r>
        <w:rPr>
          <w:spacing w:val="35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3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7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внешних</w:t>
      </w:r>
      <w:r>
        <w:rPr>
          <w:spacing w:val="2"/>
          <w:sz w:val="24"/>
        </w:rPr>
        <w:t xml:space="preserve"> </w:t>
      </w:r>
      <w:r>
        <w:rPr>
          <w:sz w:val="24"/>
        </w:rPr>
        <w:t>ресурсов;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фиксировать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1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C80F87" w:rsidRDefault="00B356D0">
      <w:pPr>
        <w:pStyle w:val="a5"/>
        <w:numPr>
          <w:ilvl w:val="0"/>
          <w:numId w:val="8"/>
        </w:numPr>
        <w:tabs>
          <w:tab w:val="left" w:pos="1663"/>
        </w:tabs>
        <w:spacing w:before="242" w:line="276" w:lineRule="auto"/>
        <w:ind w:right="875" w:firstLine="708"/>
        <w:rPr>
          <w:sz w:val="24"/>
        </w:rPr>
      </w:pPr>
      <w:r>
        <w:rPr>
          <w:sz w:val="24"/>
        </w:rPr>
        <w:t>Владение основами самоконтроля, самооценки, принятия решений и 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познавательной деятельности.</w:t>
      </w:r>
    </w:p>
    <w:p w:rsidR="00C80F87" w:rsidRDefault="00B356D0">
      <w:pPr>
        <w:pStyle w:val="Heading2"/>
      </w:pP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6" w:line="273" w:lineRule="auto"/>
        <w:ind w:right="878"/>
        <w:rPr>
          <w:rFonts w:ascii="Symbol" w:hAnsi="Symbol"/>
          <w:sz w:val="24"/>
        </w:rPr>
      </w:pPr>
      <w:r>
        <w:rPr>
          <w:sz w:val="24"/>
        </w:rPr>
        <w:t>анализировать собственную учебную и познавательную деятельность и 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взаимопроверки;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" w:line="273" w:lineRule="auto"/>
        <w:ind w:right="875"/>
        <w:rPr>
          <w:rFonts w:ascii="Symbol" w:hAnsi="Symbol"/>
          <w:sz w:val="24"/>
        </w:rPr>
      </w:pP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причинах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успешности/эффективности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неспешности/неэффективности,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критической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5" w:line="273" w:lineRule="auto"/>
        <w:ind w:right="874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-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10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-9"/>
          <w:sz w:val="24"/>
        </w:rPr>
        <w:t xml:space="preserve"> </w:t>
      </w:r>
      <w:r>
        <w:rPr>
          <w:sz w:val="24"/>
        </w:rPr>
        <w:t>принятого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1" w:line="273" w:lineRule="auto"/>
        <w:ind w:right="877"/>
        <w:rPr>
          <w:rFonts w:ascii="Symbol" w:hAnsi="Symbol"/>
          <w:sz w:val="24"/>
        </w:rPr>
      </w:pPr>
      <w:r>
        <w:rPr>
          <w:sz w:val="24"/>
        </w:rPr>
        <w:t>определять, какие действия по решению учебной задачи или параметры этих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привели 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получению имеющегося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продукта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  <w:tab w:val="left" w:pos="4632"/>
          <w:tab w:val="left" w:pos="6802"/>
          <w:tab w:val="left" w:pos="9235"/>
        </w:tabs>
        <w:spacing w:before="3" w:line="273" w:lineRule="auto"/>
        <w:ind w:right="871"/>
        <w:rPr>
          <w:rFonts w:ascii="Symbol" w:hAnsi="Symbol"/>
          <w:sz w:val="24"/>
        </w:rPr>
      </w:pPr>
      <w:r>
        <w:rPr>
          <w:sz w:val="24"/>
        </w:rPr>
        <w:t>демонстрировать</w:t>
      </w:r>
      <w:r>
        <w:rPr>
          <w:sz w:val="24"/>
        </w:rPr>
        <w:tab/>
        <w:t>приемы</w:t>
      </w:r>
      <w:r>
        <w:rPr>
          <w:sz w:val="24"/>
        </w:rPr>
        <w:tab/>
        <w:t>регуляции</w:t>
      </w:r>
      <w:r>
        <w:rPr>
          <w:sz w:val="24"/>
        </w:rPr>
        <w:tab/>
      </w:r>
      <w:r>
        <w:rPr>
          <w:spacing w:val="-1"/>
          <w:sz w:val="24"/>
        </w:rPr>
        <w:t>собственных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психофизиологических/эмоциональных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состояний.</w:t>
      </w:r>
    </w:p>
    <w:p w:rsidR="00C80F87" w:rsidRDefault="00C80F87">
      <w:pPr>
        <w:spacing w:line="273" w:lineRule="auto"/>
        <w:jc w:val="both"/>
        <w:rPr>
          <w:rFonts w:ascii="Symbol" w:hAnsi="Symbol"/>
          <w:sz w:val="24"/>
        </w:rPr>
        <w:sectPr w:rsidR="00C80F87">
          <w:pgSz w:w="11910" w:h="16840"/>
          <w:pgMar w:top="880" w:right="120" w:bottom="1240" w:left="360" w:header="0" w:footer="975" w:gutter="0"/>
          <w:cols w:space="720"/>
        </w:sectPr>
      </w:pPr>
    </w:p>
    <w:p w:rsidR="00C80F87" w:rsidRDefault="00B356D0">
      <w:pPr>
        <w:pStyle w:val="Heading1"/>
        <w:spacing w:before="64"/>
      </w:pPr>
      <w:r>
        <w:lastRenderedPageBreak/>
        <w:t>Познавательные</w:t>
      </w:r>
      <w:r>
        <w:rPr>
          <w:spacing w:val="-3"/>
        </w:rPr>
        <w:t xml:space="preserve"> </w:t>
      </w:r>
      <w:r>
        <w:t>УУД:</w:t>
      </w:r>
    </w:p>
    <w:p w:rsidR="00C80F87" w:rsidRDefault="00B356D0">
      <w:pPr>
        <w:pStyle w:val="a5"/>
        <w:numPr>
          <w:ilvl w:val="0"/>
          <w:numId w:val="7"/>
        </w:numPr>
        <w:tabs>
          <w:tab w:val="left" w:pos="1663"/>
        </w:tabs>
        <w:spacing w:before="36" w:line="276" w:lineRule="auto"/>
        <w:ind w:right="874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аналогии,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устанавливать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причинно-следственные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связи,</w:t>
      </w:r>
      <w:r>
        <w:rPr>
          <w:spacing w:val="-12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10"/>
          <w:sz w:val="24"/>
        </w:rPr>
        <w:t xml:space="preserve"> </w:t>
      </w:r>
      <w:r>
        <w:rPr>
          <w:sz w:val="24"/>
        </w:rPr>
        <w:t>логическое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рассуждение,</w:t>
      </w:r>
      <w:r>
        <w:rPr>
          <w:spacing w:val="-7"/>
          <w:sz w:val="24"/>
        </w:rPr>
        <w:t xml:space="preserve"> </w:t>
      </w:r>
      <w:r>
        <w:rPr>
          <w:sz w:val="24"/>
        </w:rPr>
        <w:t>умозаключение</w:t>
      </w:r>
      <w:r>
        <w:rPr>
          <w:spacing w:val="-58"/>
          <w:sz w:val="24"/>
        </w:rPr>
        <w:t xml:space="preserve"> </w:t>
      </w:r>
      <w:r>
        <w:rPr>
          <w:sz w:val="24"/>
        </w:rPr>
        <w:t>(индуктивное,</w:t>
      </w:r>
      <w:r>
        <w:rPr>
          <w:spacing w:val="-1"/>
          <w:sz w:val="24"/>
        </w:rPr>
        <w:t xml:space="preserve"> </w:t>
      </w:r>
      <w:r>
        <w:rPr>
          <w:sz w:val="24"/>
        </w:rPr>
        <w:t>дедуктивное, по аналогии)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выводы.</w:t>
      </w:r>
    </w:p>
    <w:p w:rsidR="00C80F87" w:rsidRDefault="00B356D0">
      <w:pPr>
        <w:pStyle w:val="Heading2"/>
      </w:pP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5" w:line="273" w:lineRule="auto"/>
        <w:ind w:right="876"/>
        <w:jc w:val="left"/>
        <w:rPr>
          <w:rFonts w:ascii="Symbol" w:hAnsi="Symbol"/>
          <w:sz w:val="24"/>
        </w:rPr>
      </w:pPr>
      <w:r>
        <w:rPr>
          <w:sz w:val="24"/>
        </w:rPr>
        <w:t>подбирать</w:t>
      </w:r>
      <w:r>
        <w:rPr>
          <w:spacing w:val="8"/>
          <w:sz w:val="24"/>
        </w:rPr>
        <w:t xml:space="preserve"> </w:t>
      </w:r>
      <w:r>
        <w:rPr>
          <w:sz w:val="24"/>
        </w:rPr>
        <w:t>слова,</w:t>
      </w:r>
      <w:r>
        <w:rPr>
          <w:spacing w:val="7"/>
          <w:sz w:val="24"/>
        </w:rPr>
        <w:t xml:space="preserve"> </w:t>
      </w:r>
      <w:r>
        <w:rPr>
          <w:sz w:val="24"/>
        </w:rPr>
        <w:t>соподчиненные</w:t>
      </w:r>
      <w:r>
        <w:rPr>
          <w:spacing w:val="5"/>
          <w:sz w:val="24"/>
        </w:rPr>
        <w:t xml:space="preserve"> </w:t>
      </w:r>
      <w:r>
        <w:rPr>
          <w:sz w:val="24"/>
        </w:rPr>
        <w:t>ключевому</w:t>
      </w:r>
      <w:r>
        <w:rPr>
          <w:spacing w:val="4"/>
          <w:sz w:val="24"/>
        </w:rPr>
        <w:t xml:space="preserve"> </w:t>
      </w:r>
      <w:r>
        <w:rPr>
          <w:sz w:val="24"/>
        </w:rPr>
        <w:t>слову,</w:t>
      </w:r>
      <w:r>
        <w:rPr>
          <w:spacing w:val="7"/>
          <w:sz w:val="24"/>
        </w:rPr>
        <w:t xml:space="preserve"> </w:t>
      </w:r>
      <w:r>
        <w:rPr>
          <w:sz w:val="24"/>
        </w:rPr>
        <w:t>определяющие</w:t>
      </w:r>
      <w:r>
        <w:rPr>
          <w:spacing w:val="8"/>
          <w:sz w:val="24"/>
        </w:rPr>
        <w:t xml:space="preserve"> </w:t>
      </w:r>
      <w:r>
        <w:rPr>
          <w:sz w:val="24"/>
        </w:rPr>
        <w:t>его</w:t>
      </w:r>
      <w:r>
        <w:rPr>
          <w:spacing w:val="7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" w:line="273" w:lineRule="auto"/>
        <w:ind w:right="867"/>
        <w:jc w:val="left"/>
        <w:rPr>
          <w:rFonts w:ascii="Symbol" w:hAnsi="Symbol"/>
          <w:sz w:val="24"/>
        </w:rPr>
      </w:pPr>
      <w:r>
        <w:rPr>
          <w:sz w:val="24"/>
        </w:rPr>
        <w:t>выстраивать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-8"/>
          <w:sz w:val="24"/>
        </w:rPr>
        <w:t xml:space="preserve"> </w:t>
      </w:r>
      <w:r>
        <w:rPr>
          <w:sz w:val="24"/>
        </w:rPr>
        <w:t>цепочку,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состоящую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ключевого</w:t>
      </w:r>
      <w:r>
        <w:rPr>
          <w:spacing w:val="-9"/>
          <w:sz w:val="24"/>
        </w:rPr>
        <w:t xml:space="preserve"> </w:t>
      </w:r>
      <w:r>
        <w:rPr>
          <w:sz w:val="24"/>
        </w:rPr>
        <w:t>слова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соподчиненных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57"/>
          <w:sz w:val="24"/>
        </w:rPr>
        <w:t xml:space="preserve"> </w:t>
      </w:r>
      <w:r>
        <w:rPr>
          <w:sz w:val="24"/>
        </w:rPr>
        <w:t>слов;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" w:line="273" w:lineRule="auto"/>
        <w:ind w:right="880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19"/>
          <w:sz w:val="24"/>
        </w:rPr>
        <w:t xml:space="preserve"> </w:t>
      </w:r>
      <w:r>
        <w:rPr>
          <w:sz w:val="24"/>
        </w:rPr>
        <w:t>общий</w:t>
      </w:r>
      <w:r>
        <w:rPr>
          <w:spacing w:val="19"/>
          <w:sz w:val="24"/>
        </w:rPr>
        <w:t xml:space="preserve"> </w:t>
      </w:r>
      <w:r>
        <w:rPr>
          <w:sz w:val="24"/>
        </w:rPr>
        <w:t>признак</w:t>
      </w:r>
      <w:r>
        <w:rPr>
          <w:spacing w:val="19"/>
          <w:sz w:val="24"/>
        </w:rPr>
        <w:t xml:space="preserve"> </w:t>
      </w:r>
      <w:r>
        <w:rPr>
          <w:sz w:val="24"/>
        </w:rPr>
        <w:t>или</w:t>
      </w:r>
      <w:r>
        <w:rPr>
          <w:spacing w:val="20"/>
          <w:sz w:val="24"/>
        </w:rPr>
        <w:t xml:space="preserve"> </w:t>
      </w:r>
      <w:r>
        <w:rPr>
          <w:sz w:val="24"/>
        </w:rPr>
        <w:t>отличие</w:t>
      </w:r>
      <w:r>
        <w:rPr>
          <w:spacing w:val="17"/>
          <w:sz w:val="24"/>
        </w:rPr>
        <w:t xml:space="preserve"> </w:t>
      </w:r>
      <w:r>
        <w:rPr>
          <w:sz w:val="24"/>
        </w:rPr>
        <w:t>двух,</w:t>
      </w:r>
      <w:r>
        <w:rPr>
          <w:spacing w:val="18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7"/>
          <w:sz w:val="24"/>
        </w:rPr>
        <w:t xml:space="preserve"> </w:t>
      </w:r>
      <w:r>
        <w:rPr>
          <w:sz w:val="24"/>
        </w:rPr>
        <w:t>или</w:t>
      </w:r>
      <w:r>
        <w:rPr>
          <w:spacing w:val="19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объяснять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отличия;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2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объединять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определенным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сравнивать,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42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классифицировать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обобщать</w:t>
      </w:r>
      <w:r>
        <w:rPr>
          <w:spacing w:val="-1"/>
          <w:sz w:val="24"/>
        </w:rPr>
        <w:t xml:space="preserve"> </w:t>
      </w:r>
      <w:r>
        <w:rPr>
          <w:sz w:val="24"/>
        </w:rPr>
        <w:t>факты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явления;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9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различать/выделять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42" w:line="273" w:lineRule="auto"/>
        <w:ind w:right="868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15"/>
          <w:sz w:val="24"/>
        </w:rPr>
        <w:t xml:space="preserve"> </w:t>
      </w:r>
      <w:r>
        <w:rPr>
          <w:sz w:val="24"/>
        </w:rPr>
        <w:t>причинно-следственные</w:t>
      </w:r>
      <w:r>
        <w:rPr>
          <w:spacing w:val="14"/>
          <w:sz w:val="24"/>
        </w:rPr>
        <w:t xml:space="preserve"> </w:t>
      </w:r>
      <w:r>
        <w:rPr>
          <w:sz w:val="24"/>
        </w:rPr>
        <w:t>связи</w:t>
      </w:r>
      <w:r>
        <w:rPr>
          <w:spacing w:val="16"/>
          <w:sz w:val="24"/>
        </w:rPr>
        <w:t xml:space="preserve"> </w:t>
      </w:r>
      <w:r>
        <w:rPr>
          <w:sz w:val="24"/>
        </w:rPr>
        <w:t>наблюдаемых</w:t>
      </w:r>
      <w:r>
        <w:rPr>
          <w:spacing w:val="1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15"/>
          <w:sz w:val="24"/>
        </w:rPr>
        <w:t xml:space="preserve"> </w:t>
      </w:r>
      <w:r>
        <w:rPr>
          <w:sz w:val="24"/>
        </w:rPr>
        <w:t>или</w:t>
      </w:r>
      <w:r>
        <w:rPr>
          <w:spacing w:val="16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5"/>
          <w:sz w:val="24"/>
        </w:rPr>
        <w:t xml:space="preserve"> </w:t>
      </w:r>
      <w:r>
        <w:rPr>
          <w:sz w:val="24"/>
        </w:rPr>
        <w:t>выявлять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возникновения наблюдаемых явлений или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событий;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1" w:line="273" w:lineRule="auto"/>
        <w:ind w:right="870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52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</w:rPr>
        <w:t xml:space="preserve"> </w:t>
      </w:r>
      <w:r>
        <w:rPr>
          <w:sz w:val="24"/>
        </w:rPr>
        <w:t>общих</w:t>
      </w:r>
      <w:r>
        <w:rPr>
          <w:spacing w:val="50"/>
          <w:sz w:val="24"/>
        </w:rPr>
        <w:t xml:space="preserve"> </w:t>
      </w:r>
      <w:r>
        <w:rPr>
          <w:sz w:val="24"/>
        </w:rPr>
        <w:t>закономерностей</w:t>
      </w:r>
      <w:r>
        <w:rPr>
          <w:spacing w:val="51"/>
          <w:sz w:val="24"/>
        </w:rPr>
        <w:t xml:space="preserve"> </w:t>
      </w:r>
      <w:r>
        <w:rPr>
          <w:sz w:val="24"/>
        </w:rPr>
        <w:t>к</w:t>
      </w:r>
      <w:r>
        <w:rPr>
          <w:spacing w:val="51"/>
          <w:sz w:val="24"/>
        </w:rPr>
        <w:t xml:space="preserve"> </w:t>
      </w:r>
      <w:r>
        <w:rPr>
          <w:sz w:val="24"/>
        </w:rPr>
        <w:t>частным</w:t>
      </w:r>
      <w:r>
        <w:rPr>
          <w:spacing w:val="49"/>
          <w:sz w:val="24"/>
        </w:rPr>
        <w:t xml:space="preserve"> </w:t>
      </w:r>
      <w:r>
        <w:rPr>
          <w:sz w:val="24"/>
        </w:rPr>
        <w:t>явлениям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51"/>
          <w:sz w:val="24"/>
        </w:rPr>
        <w:t xml:space="preserve"> </w:t>
      </w:r>
      <w:r>
        <w:rPr>
          <w:sz w:val="24"/>
        </w:rPr>
        <w:t>от</w:t>
      </w:r>
      <w:r>
        <w:rPr>
          <w:spacing w:val="51"/>
          <w:sz w:val="24"/>
        </w:rPr>
        <w:t xml:space="preserve"> </w:t>
      </w:r>
      <w:r>
        <w:rPr>
          <w:sz w:val="24"/>
        </w:rPr>
        <w:t>частных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1"/>
          <w:sz w:val="24"/>
        </w:rPr>
        <w:t xml:space="preserve"> </w:t>
      </w:r>
      <w:r>
        <w:rPr>
          <w:sz w:val="24"/>
        </w:rPr>
        <w:t>к общим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закономерностям;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" w:line="273" w:lineRule="auto"/>
        <w:ind w:right="878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22"/>
          <w:sz w:val="24"/>
        </w:rPr>
        <w:t xml:space="preserve"> </w:t>
      </w:r>
      <w:r>
        <w:rPr>
          <w:sz w:val="24"/>
        </w:rPr>
        <w:t>рассуждение</w:t>
      </w:r>
      <w:r>
        <w:rPr>
          <w:spacing w:val="20"/>
          <w:sz w:val="24"/>
        </w:rPr>
        <w:t xml:space="preserve"> </w:t>
      </w:r>
      <w:r>
        <w:rPr>
          <w:sz w:val="24"/>
        </w:rPr>
        <w:t>на</w:t>
      </w:r>
      <w:r>
        <w:rPr>
          <w:spacing w:val="20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9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2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22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20"/>
          <w:sz w:val="24"/>
        </w:rPr>
        <w:t xml:space="preserve"> </w:t>
      </w:r>
      <w:r>
        <w:rPr>
          <w:sz w:val="24"/>
        </w:rPr>
        <w:t>выделяя</w:t>
      </w:r>
      <w:r>
        <w:rPr>
          <w:spacing w:val="21"/>
          <w:sz w:val="24"/>
        </w:rPr>
        <w:t xml:space="preserve"> </w:t>
      </w:r>
      <w:r>
        <w:rPr>
          <w:sz w:val="24"/>
        </w:rPr>
        <w:t>при</w:t>
      </w:r>
      <w:r>
        <w:rPr>
          <w:spacing w:val="22"/>
          <w:sz w:val="24"/>
        </w:rPr>
        <w:t xml:space="preserve"> </w:t>
      </w:r>
      <w:r>
        <w:rPr>
          <w:sz w:val="24"/>
        </w:rPr>
        <w:t>этом</w:t>
      </w:r>
      <w:r>
        <w:rPr>
          <w:spacing w:val="20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признаки и различия;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излагать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интерпретируя</w:t>
      </w:r>
      <w:r>
        <w:rPr>
          <w:spacing w:val="-3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решаемой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40" w:line="273" w:lineRule="auto"/>
        <w:ind w:right="876"/>
        <w:jc w:val="left"/>
        <w:rPr>
          <w:rFonts w:ascii="Symbol" w:hAnsi="Symbol"/>
          <w:sz w:val="24"/>
        </w:rPr>
      </w:pPr>
      <w:r>
        <w:rPr>
          <w:sz w:val="24"/>
        </w:rPr>
        <w:t>самостоятельно</w:t>
      </w:r>
      <w:r>
        <w:rPr>
          <w:spacing w:val="50"/>
          <w:sz w:val="24"/>
        </w:rPr>
        <w:t xml:space="preserve"> </w:t>
      </w:r>
      <w:r>
        <w:rPr>
          <w:sz w:val="24"/>
        </w:rPr>
        <w:t>указывать</w:t>
      </w:r>
      <w:r>
        <w:rPr>
          <w:spacing w:val="51"/>
          <w:sz w:val="24"/>
        </w:rPr>
        <w:t xml:space="preserve"> </w:t>
      </w:r>
      <w:r>
        <w:rPr>
          <w:sz w:val="24"/>
        </w:rPr>
        <w:t>на</w:t>
      </w:r>
      <w:r>
        <w:rPr>
          <w:spacing w:val="46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44"/>
          <w:sz w:val="24"/>
        </w:rPr>
        <w:t xml:space="preserve"> </w:t>
      </w:r>
      <w:r>
        <w:rPr>
          <w:sz w:val="24"/>
        </w:rPr>
        <w:t>нуждающуюся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46"/>
          <w:sz w:val="24"/>
        </w:rPr>
        <w:t xml:space="preserve"> </w:t>
      </w:r>
      <w:r>
        <w:rPr>
          <w:sz w:val="24"/>
        </w:rPr>
        <w:t>проверке,</w:t>
      </w:r>
      <w:r>
        <w:rPr>
          <w:spacing w:val="47"/>
          <w:sz w:val="24"/>
        </w:rPr>
        <w:t xml:space="preserve"> </w:t>
      </w:r>
      <w:r>
        <w:rPr>
          <w:sz w:val="24"/>
        </w:rPr>
        <w:t>предлагать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применять способ проверки достоверности информации;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" w:line="273" w:lineRule="auto"/>
        <w:ind w:right="877"/>
        <w:jc w:val="left"/>
        <w:rPr>
          <w:rFonts w:ascii="Symbol" w:hAnsi="Symbol"/>
          <w:sz w:val="24"/>
        </w:rPr>
      </w:pPr>
      <w:r>
        <w:rPr>
          <w:sz w:val="24"/>
        </w:rPr>
        <w:t>объяснять</w:t>
      </w:r>
      <w:r>
        <w:rPr>
          <w:spacing w:val="3"/>
          <w:sz w:val="24"/>
        </w:rPr>
        <w:t xml:space="preserve"> </w:t>
      </w:r>
      <w:r>
        <w:rPr>
          <w:sz w:val="24"/>
        </w:rPr>
        <w:t>явления, процессы,</w:t>
      </w:r>
      <w:r>
        <w:rPr>
          <w:spacing w:val="4"/>
          <w:sz w:val="24"/>
        </w:rPr>
        <w:t xml:space="preserve"> </w:t>
      </w:r>
      <w:r>
        <w:rPr>
          <w:sz w:val="24"/>
        </w:rPr>
        <w:t>связи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выявляемые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ходе</w:t>
      </w:r>
      <w:r>
        <w:rPr>
          <w:spacing w:val="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  <w:tab w:val="left" w:pos="2642"/>
          <w:tab w:val="left" w:pos="2975"/>
          <w:tab w:val="left" w:pos="4105"/>
          <w:tab w:val="left" w:pos="5227"/>
          <w:tab w:val="left" w:pos="6342"/>
          <w:tab w:val="left" w:pos="7426"/>
          <w:tab w:val="left" w:pos="9247"/>
        </w:tabs>
        <w:spacing w:line="273" w:lineRule="auto"/>
        <w:ind w:right="879"/>
        <w:jc w:val="left"/>
        <w:rPr>
          <w:rFonts w:ascii="Symbol" w:hAnsi="Symbol"/>
          <w:sz w:val="24"/>
        </w:rPr>
      </w:pPr>
      <w:r>
        <w:rPr>
          <w:sz w:val="24"/>
        </w:rPr>
        <w:t>выявлять</w:t>
      </w:r>
      <w:r>
        <w:rPr>
          <w:sz w:val="24"/>
        </w:rPr>
        <w:tab/>
        <w:t>и</w:t>
      </w:r>
      <w:r>
        <w:rPr>
          <w:sz w:val="24"/>
        </w:rPr>
        <w:tab/>
        <w:t>называть</w:t>
      </w:r>
      <w:r>
        <w:rPr>
          <w:sz w:val="24"/>
        </w:rPr>
        <w:tab/>
        <w:t>причины</w:t>
      </w:r>
      <w:r>
        <w:rPr>
          <w:sz w:val="24"/>
        </w:rPr>
        <w:tab/>
        <w:t>события,</w:t>
      </w:r>
      <w:r>
        <w:rPr>
          <w:sz w:val="24"/>
        </w:rPr>
        <w:tab/>
        <w:t>явления,</w:t>
      </w:r>
      <w:r>
        <w:rPr>
          <w:sz w:val="24"/>
        </w:rPr>
        <w:tab/>
        <w:t>самостоятельно</w:t>
      </w:r>
      <w:r>
        <w:rPr>
          <w:sz w:val="24"/>
        </w:rPr>
        <w:tab/>
      </w:r>
      <w:r>
        <w:rPr>
          <w:spacing w:val="-1"/>
          <w:sz w:val="24"/>
        </w:rPr>
        <w:t>осуществляя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-2"/>
          <w:sz w:val="24"/>
        </w:rPr>
        <w:t xml:space="preserve"> </w:t>
      </w:r>
      <w:r>
        <w:rPr>
          <w:sz w:val="24"/>
        </w:rPr>
        <w:t>следственный анализ;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" w:line="273" w:lineRule="auto"/>
        <w:ind w:right="873"/>
        <w:jc w:val="left"/>
        <w:rPr>
          <w:rFonts w:ascii="Symbol" w:hAnsi="Symbol"/>
          <w:sz w:val="24"/>
        </w:rPr>
      </w:pPr>
      <w:r>
        <w:rPr>
          <w:sz w:val="24"/>
        </w:rPr>
        <w:t>делать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</w:t>
      </w:r>
      <w:r>
        <w:rPr>
          <w:spacing w:val="-9"/>
          <w:sz w:val="24"/>
        </w:rPr>
        <w:t xml:space="preserve"> </w:t>
      </w:r>
      <w:r>
        <w:rPr>
          <w:sz w:val="24"/>
        </w:rPr>
        <w:t>на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7"/>
          <w:sz w:val="24"/>
        </w:rPr>
        <w:t xml:space="preserve"> </w:t>
      </w:r>
      <w:r>
        <w:rPr>
          <w:sz w:val="24"/>
        </w:rPr>
        <w:t>критического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8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9"/>
          <w:sz w:val="24"/>
        </w:rPr>
        <w:t xml:space="preserve"> </w:t>
      </w:r>
      <w:r>
        <w:rPr>
          <w:sz w:val="24"/>
        </w:rPr>
        <w:t>точек</w:t>
      </w:r>
      <w:r>
        <w:rPr>
          <w:spacing w:val="-8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8"/>
          <w:sz w:val="24"/>
        </w:rPr>
        <w:t xml:space="preserve"> </w:t>
      </w:r>
      <w:r>
        <w:rPr>
          <w:sz w:val="24"/>
        </w:rPr>
        <w:t>подтверждать</w:t>
      </w:r>
      <w:r>
        <w:rPr>
          <w:spacing w:val="-7"/>
          <w:sz w:val="24"/>
        </w:rPr>
        <w:t xml:space="preserve"> </w:t>
      </w:r>
      <w:r>
        <w:rPr>
          <w:sz w:val="24"/>
        </w:rPr>
        <w:t>вывод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аргументацией</w:t>
      </w:r>
      <w:r>
        <w:rPr>
          <w:spacing w:val="-3"/>
          <w:sz w:val="24"/>
        </w:rPr>
        <w:t xml:space="preserve"> </w:t>
      </w:r>
      <w:r>
        <w:rPr>
          <w:sz w:val="24"/>
        </w:rPr>
        <w:t>или самостоятельно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полученными данными.</w:t>
      </w:r>
    </w:p>
    <w:p w:rsidR="00C80F87" w:rsidRDefault="00B356D0">
      <w:pPr>
        <w:pStyle w:val="a5"/>
        <w:numPr>
          <w:ilvl w:val="0"/>
          <w:numId w:val="7"/>
        </w:numPr>
        <w:tabs>
          <w:tab w:val="left" w:pos="1663"/>
        </w:tabs>
        <w:spacing w:before="203" w:line="276" w:lineRule="auto"/>
        <w:ind w:right="879" w:firstLine="708"/>
        <w:rPr>
          <w:sz w:val="24"/>
        </w:rPr>
      </w:pPr>
      <w:r>
        <w:rPr>
          <w:sz w:val="24"/>
        </w:rPr>
        <w:t>Умение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создавать,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преобразовывать</w:t>
      </w:r>
      <w:r>
        <w:rPr>
          <w:spacing w:val="-13"/>
          <w:sz w:val="24"/>
        </w:rPr>
        <w:t xml:space="preserve"> </w:t>
      </w:r>
      <w:r>
        <w:rPr>
          <w:sz w:val="24"/>
        </w:rPr>
        <w:t>знаки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символы,</w:t>
      </w:r>
      <w:r>
        <w:rPr>
          <w:spacing w:val="-1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схемы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C80F87" w:rsidRDefault="00B356D0">
      <w:pPr>
        <w:pStyle w:val="Heading2"/>
        <w:spacing w:before="4"/>
        <w:jc w:val="left"/>
      </w:pP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обозначать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символом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явление;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40" w:line="273" w:lineRule="auto"/>
        <w:ind w:right="874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23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связи</w:t>
      </w:r>
      <w:r>
        <w:rPr>
          <w:spacing w:val="25"/>
          <w:sz w:val="24"/>
        </w:rPr>
        <w:t xml:space="preserve"> </w:t>
      </w:r>
      <w:r>
        <w:rPr>
          <w:sz w:val="24"/>
        </w:rPr>
        <w:t>между</w:t>
      </w:r>
      <w:r>
        <w:rPr>
          <w:spacing w:val="19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25"/>
          <w:sz w:val="24"/>
        </w:rPr>
        <w:t xml:space="preserve"> </w:t>
      </w:r>
      <w:r>
        <w:rPr>
          <w:sz w:val="24"/>
        </w:rPr>
        <w:t>и/или</w:t>
      </w:r>
      <w:r>
        <w:rPr>
          <w:spacing w:val="25"/>
          <w:sz w:val="24"/>
        </w:rPr>
        <w:t xml:space="preserve"> </w:t>
      </w:r>
      <w:r>
        <w:rPr>
          <w:sz w:val="24"/>
        </w:rPr>
        <w:t>явлениями,</w:t>
      </w:r>
      <w:r>
        <w:rPr>
          <w:spacing w:val="24"/>
          <w:sz w:val="24"/>
        </w:rPr>
        <w:t xml:space="preserve"> </w:t>
      </w:r>
      <w:r>
        <w:rPr>
          <w:sz w:val="24"/>
        </w:rPr>
        <w:t>обозначать</w:t>
      </w:r>
      <w:r>
        <w:rPr>
          <w:spacing w:val="2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связи 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 знаков в</w:t>
      </w:r>
      <w:r>
        <w:rPr>
          <w:spacing w:val="-1"/>
          <w:sz w:val="24"/>
        </w:rPr>
        <w:t xml:space="preserve"> </w:t>
      </w:r>
      <w:r>
        <w:rPr>
          <w:sz w:val="24"/>
        </w:rPr>
        <w:t>схеме;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абстрактный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и/или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явления;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9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строить модель/схему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и/или 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42" w:line="273" w:lineRule="auto"/>
        <w:ind w:right="874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вербальные,</w:t>
      </w:r>
      <w:r>
        <w:rPr>
          <w:spacing w:val="1"/>
          <w:sz w:val="24"/>
        </w:rPr>
        <w:t xml:space="preserve"> </w:t>
      </w:r>
      <w:r>
        <w:rPr>
          <w:sz w:val="24"/>
        </w:rPr>
        <w:t>вещественные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выделением</w:t>
      </w:r>
      <w:r>
        <w:rPr>
          <w:spacing w:val="-57"/>
          <w:sz w:val="24"/>
        </w:rPr>
        <w:t xml:space="preserve"> </w:t>
      </w:r>
      <w:r>
        <w:rPr>
          <w:sz w:val="24"/>
        </w:rPr>
        <w:t>существенных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ситуацией;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" w:line="273" w:lineRule="auto"/>
        <w:ind w:right="868"/>
        <w:rPr>
          <w:rFonts w:ascii="Symbol" w:hAnsi="Symbol"/>
          <w:sz w:val="24"/>
        </w:rPr>
      </w:pPr>
      <w:r>
        <w:rPr>
          <w:sz w:val="24"/>
        </w:rPr>
        <w:t>переводить сложную по составу (многоаспектную) информацию из графического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формализованного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(символьного)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текстовое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наоборот;</w:t>
      </w:r>
    </w:p>
    <w:p w:rsidR="00C80F87" w:rsidRDefault="00C80F87">
      <w:pPr>
        <w:spacing w:line="273" w:lineRule="auto"/>
        <w:jc w:val="both"/>
        <w:rPr>
          <w:rFonts w:ascii="Symbol" w:hAnsi="Symbol"/>
          <w:sz w:val="24"/>
        </w:rPr>
        <w:sectPr w:rsidR="00C80F87">
          <w:pgSz w:w="11910" w:h="16840"/>
          <w:pgMar w:top="900" w:right="120" w:bottom="1240" w:left="360" w:header="0" w:footer="975" w:gutter="0"/>
          <w:cols w:space="720"/>
        </w:sectPr>
      </w:pP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79" w:line="273" w:lineRule="auto"/>
        <w:ind w:right="877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строить</w:t>
      </w:r>
      <w:r>
        <w:rPr>
          <w:spacing w:val="9"/>
          <w:sz w:val="24"/>
        </w:rPr>
        <w:t xml:space="preserve"> </w:t>
      </w:r>
      <w:r>
        <w:rPr>
          <w:sz w:val="24"/>
        </w:rPr>
        <w:t>схему,</w:t>
      </w:r>
      <w:r>
        <w:rPr>
          <w:spacing w:val="9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8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7"/>
          <w:sz w:val="24"/>
        </w:rPr>
        <w:t xml:space="preserve"> </w:t>
      </w:r>
      <w:r>
        <w:rPr>
          <w:sz w:val="24"/>
        </w:rPr>
        <w:t>исправлять</w:t>
      </w:r>
      <w:r>
        <w:rPr>
          <w:spacing w:val="8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восстанавливать</w:t>
      </w:r>
      <w:r>
        <w:rPr>
          <w:spacing w:val="9"/>
          <w:sz w:val="24"/>
        </w:rPr>
        <w:t xml:space="preserve"> </w:t>
      </w:r>
      <w:r>
        <w:rPr>
          <w:sz w:val="24"/>
        </w:rPr>
        <w:t>неизвестный</w:t>
      </w:r>
      <w:r>
        <w:rPr>
          <w:spacing w:val="8"/>
          <w:sz w:val="24"/>
        </w:rPr>
        <w:t xml:space="preserve"> </w:t>
      </w:r>
      <w:r>
        <w:rPr>
          <w:sz w:val="24"/>
        </w:rPr>
        <w:t>ранее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имеющегося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объекте,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которому</w:t>
      </w:r>
      <w:r>
        <w:rPr>
          <w:spacing w:val="-9"/>
          <w:sz w:val="24"/>
        </w:rPr>
        <w:t xml:space="preserve"> </w:t>
      </w:r>
      <w:r>
        <w:rPr>
          <w:sz w:val="24"/>
        </w:rPr>
        <w:t>применяется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алгоритм;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4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2"/>
          <w:sz w:val="24"/>
        </w:rPr>
        <w:t xml:space="preserve"> </w:t>
      </w:r>
      <w:r>
        <w:rPr>
          <w:sz w:val="24"/>
        </w:rPr>
        <w:t>доказательство: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прямое,</w:t>
      </w:r>
      <w:r>
        <w:rPr>
          <w:spacing w:val="-2"/>
          <w:sz w:val="24"/>
        </w:rPr>
        <w:t xml:space="preserve"> </w:t>
      </w:r>
      <w:r>
        <w:rPr>
          <w:sz w:val="24"/>
        </w:rPr>
        <w:t>косвенное,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противного;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  <w:tab w:val="left" w:pos="5021"/>
          <w:tab w:val="left" w:pos="7146"/>
          <w:tab w:val="left" w:pos="7854"/>
          <w:tab w:val="left" w:pos="9270"/>
        </w:tabs>
        <w:spacing w:before="39" w:line="276" w:lineRule="auto"/>
        <w:ind w:right="869"/>
        <w:jc w:val="left"/>
        <w:rPr>
          <w:rFonts w:ascii="Symbol" w:hAnsi="Symbol"/>
          <w:sz w:val="24"/>
        </w:rPr>
      </w:pPr>
      <w:r>
        <w:rPr>
          <w:sz w:val="24"/>
        </w:rPr>
        <w:t>анализировать/рефлексировать</w:t>
      </w:r>
      <w:r>
        <w:rPr>
          <w:sz w:val="24"/>
        </w:rPr>
        <w:tab/>
        <w:t xml:space="preserve">опыт  </w:t>
      </w:r>
      <w:r>
        <w:rPr>
          <w:spacing w:val="10"/>
          <w:sz w:val="24"/>
        </w:rPr>
        <w:t xml:space="preserve"> </w:t>
      </w:r>
      <w:r>
        <w:rPr>
          <w:sz w:val="24"/>
        </w:rPr>
        <w:t>разработки</w:t>
      </w:r>
      <w:r>
        <w:rPr>
          <w:sz w:val="24"/>
        </w:rPr>
        <w:tab/>
        <w:t>и</w:t>
      </w:r>
      <w:r>
        <w:rPr>
          <w:sz w:val="24"/>
        </w:rPr>
        <w:tab/>
        <w:t>реализации</w:t>
      </w:r>
      <w:r>
        <w:rPr>
          <w:sz w:val="24"/>
        </w:rPr>
        <w:tab/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проекта,</w:t>
      </w:r>
      <w:r>
        <w:rPr>
          <w:spacing w:val="4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>(теоретического,</w:t>
      </w:r>
      <w:r>
        <w:rPr>
          <w:spacing w:val="45"/>
          <w:sz w:val="24"/>
        </w:rPr>
        <w:t xml:space="preserve"> </w:t>
      </w:r>
      <w:r>
        <w:rPr>
          <w:sz w:val="24"/>
        </w:rPr>
        <w:t>эмпирического)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4"/>
          <w:sz w:val="24"/>
        </w:rPr>
        <w:t xml:space="preserve"> </w:t>
      </w:r>
      <w:r>
        <w:rPr>
          <w:sz w:val="24"/>
        </w:rPr>
        <w:t>точки</w:t>
      </w:r>
      <w:r>
        <w:rPr>
          <w:spacing w:val="46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4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проблемной</w:t>
      </w:r>
      <w:r>
        <w:rPr>
          <w:spacing w:val="30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29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29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28"/>
          <w:sz w:val="24"/>
        </w:rPr>
        <w:t xml:space="preserve"> </w:t>
      </w:r>
      <w:r>
        <w:rPr>
          <w:sz w:val="24"/>
        </w:rPr>
        <w:t>цели</w:t>
      </w:r>
      <w:r>
        <w:rPr>
          <w:spacing w:val="31"/>
          <w:sz w:val="24"/>
        </w:rPr>
        <w:t xml:space="preserve"> </w:t>
      </w:r>
      <w:r>
        <w:rPr>
          <w:sz w:val="24"/>
        </w:rPr>
        <w:t>и/или</w:t>
      </w:r>
      <w:r>
        <w:rPr>
          <w:spacing w:val="31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29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продукта/результата.</w:t>
      </w:r>
    </w:p>
    <w:p w:rsidR="00C80F87" w:rsidRDefault="00B356D0">
      <w:pPr>
        <w:pStyle w:val="a5"/>
        <w:numPr>
          <w:ilvl w:val="0"/>
          <w:numId w:val="7"/>
        </w:numPr>
        <w:tabs>
          <w:tab w:val="left" w:pos="1663"/>
        </w:tabs>
        <w:spacing w:before="198"/>
        <w:ind w:left="1662" w:hanging="182"/>
        <w:rPr>
          <w:sz w:val="24"/>
        </w:rPr>
      </w:pPr>
      <w:r>
        <w:rPr>
          <w:sz w:val="24"/>
        </w:rPr>
        <w:t>Смысловое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чтение.</w:t>
      </w:r>
    </w:p>
    <w:p w:rsidR="00C80F87" w:rsidRDefault="00B356D0">
      <w:pPr>
        <w:pStyle w:val="Heading2"/>
        <w:spacing w:before="46"/>
        <w:ind w:left="1481"/>
        <w:jc w:val="left"/>
      </w:pPr>
      <w:r>
        <w:t>Обучающийся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  <w:tab w:val="left" w:pos="2646"/>
          <w:tab w:val="left" w:pos="2970"/>
          <w:tab w:val="left" w:pos="3826"/>
          <w:tab w:val="left" w:pos="5164"/>
          <w:tab w:val="left" w:pos="6723"/>
          <w:tab w:val="left" w:pos="7126"/>
          <w:tab w:val="left" w:pos="8697"/>
          <w:tab w:val="left" w:pos="9014"/>
          <w:tab w:val="left" w:pos="9970"/>
        </w:tabs>
        <w:spacing w:before="36" w:line="273" w:lineRule="auto"/>
        <w:ind w:right="881"/>
        <w:jc w:val="left"/>
        <w:rPr>
          <w:rFonts w:ascii="Symbol" w:hAnsi="Symbol"/>
          <w:sz w:val="24"/>
        </w:rPr>
      </w:pPr>
      <w:r>
        <w:rPr>
          <w:sz w:val="24"/>
        </w:rPr>
        <w:t>находить</w:t>
      </w:r>
      <w:r>
        <w:rPr>
          <w:sz w:val="24"/>
        </w:rPr>
        <w:tab/>
        <w:t>в</w:t>
      </w:r>
      <w:r>
        <w:rPr>
          <w:sz w:val="24"/>
        </w:rPr>
        <w:tab/>
        <w:t>тексте</w:t>
      </w:r>
      <w:r>
        <w:rPr>
          <w:sz w:val="24"/>
        </w:rPr>
        <w:tab/>
        <w:t>требуемую</w:t>
      </w:r>
      <w:r>
        <w:rPr>
          <w:sz w:val="24"/>
        </w:rPr>
        <w:tab/>
        <w:t>информацию</w:t>
      </w:r>
      <w:r>
        <w:rPr>
          <w:sz w:val="24"/>
        </w:rPr>
        <w:tab/>
        <w:t>(в</w:t>
      </w:r>
      <w:r>
        <w:rPr>
          <w:sz w:val="24"/>
        </w:rPr>
        <w:tab/>
        <w:t>соответствии</w:t>
      </w:r>
      <w:r>
        <w:rPr>
          <w:sz w:val="24"/>
        </w:rPr>
        <w:tab/>
        <w:t>с</w:t>
      </w:r>
      <w:r>
        <w:rPr>
          <w:sz w:val="24"/>
        </w:rPr>
        <w:tab/>
        <w:t>целями</w:t>
      </w:r>
      <w:r>
        <w:rPr>
          <w:sz w:val="24"/>
        </w:rPr>
        <w:tab/>
      </w:r>
      <w:r>
        <w:rPr>
          <w:spacing w:val="-1"/>
          <w:sz w:val="24"/>
        </w:rPr>
        <w:t>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деятельности);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  <w:tab w:val="left" w:pos="3486"/>
          <w:tab w:val="left" w:pos="3860"/>
          <w:tab w:val="left" w:pos="5357"/>
          <w:tab w:val="left" w:pos="6326"/>
          <w:tab w:val="left" w:pos="7568"/>
          <w:tab w:val="left" w:pos="8935"/>
          <w:tab w:val="left" w:pos="9842"/>
        </w:tabs>
        <w:spacing w:before="3" w:line="273" w:lineRule="auto"/>
        <w:ind w:right="875"/>
        <w:jc w:val="left"/>
        <w:rPr>
          <w:rFonts w:ascii="Symbol" w:hAnsi="Symbol"/>
          <w:sz w:val="24"/>
        </w:rPr>
      </w:pPr>
      <w:r>
        <w:rPr>
          <w:sz w:val="24"/>
        </w:rPr>
        <w:t>ориентироваться</w:t>
      </w:r>
      <w:r>
        <w:rPr>
          <w:sz w:val="24"/>
        </w:rPr>
        <w:tab/>
        <w:t>в</w:t>
      </w:r>
      <w:r>
        <w:rPr>
          <w:sz w:val="24"/>
        </w:rPr>
        <w:tab/>
        <w:t>содержании</w:t>
      </w:r>
      <w:r>
        <w:rPr>
          <w:sz w:val="24"/>
        </w:rPr>
        <w:tab/>
        <w:t>текста,</w:t>
      </w:r>
      <w:r>
        <w:rPr>
          <w:sz w:val="24"/>
        </w:rPr>
        <w:tab/>
        <w:t>понимать</w:t>
      </w:r>
      <w:r>
        <w:rPr>
          <w:sz w:val="24"/>
        </w:rPr>
        <w:tab/>
        <w:t>целостный</w:t>
      </w:r>
      <w:r>
        <w:rPr>
          <w:sz w:val="24"/>
        </w:rPr>
        <w:tab/>
        <w:t>смысл</w:t>
      </w:r>
      <w:r>
        <w:rPr>
          <w:sz w:val="24"/>
        </w:rPr>
        <w:tab/>
      </w:r>
      <w:r>
        <w:rPr>
          <w:spacing w:val="-1"/>
          <w:sz w:val="24"/>
        </w:rPr>
        <w:t>текста,</w:t>
      </w:r>
      <w:r>
        <w:rPr>
          <w:spacing w:val="-57"/>
          <w:sz w:val="24"/>
        </w:rPr>
        <w:t xml:space="preserve"> </w:t>
      </w:r>
      <w:r>
        <w:rPr>
          <w:sz w:val="24"/>
        </w:rPr>
        <w:t>структурировать текст;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устанавливать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4"/>
          <w:sz w:val="24"/>
        </w:rPr>
        <w:t xml:space="preserve"> </w:t>
      </w:r>
      <w:r>
        <w:rPr>
          <w:sz w:val="24"/>
        </w:rPr>
        <w:t>описанных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процессов;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42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резюмировать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главную</w:t>
      </w:r>
      <w:r>
        <w:rPr>
          <w:spacing w:val="-2"/>
          <w:sz w:val="24"/>
        </w:rPr>
        <w:t xml:space="preserve"> </w:t>
      </w:r>
      <w:r>
        <w:rPr>
          <w:sz w:val="24"/>
        </w:rPr>
        <w:t>идею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9" w:line="276" w:lineRule="auto"/>
        <w:ind w:right="869"/>
        <w:rPr>
          <w:rFonts w:ascii="Symbol" w:hAnsi="Symbol"/>
          <w:sz w:val="24"/>
        </w:rPr>
      </w:pPr>
      <w:r>
        <w:rPr>
          <w:sz w:val="24"/>
        </w:rPr>
        <w:t>преобразовывать текст, меняя его модальность (выражение отношения к содержанию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>целевую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1"/>
          <w:sz w:val="24"/>
        </w:rPr>
        <w:t xml:space="preserve"> </w:t>
      </w:r>
      <w:r>
        <w:rPr>
          <w:sz w:val="24"/>
        </w:rPr>
        <w:t>речи),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текст</w:t>
      </w:r>
      <w:r>
        <w:rPr>
          <w:spacing w:val="1"/>
          <w:sz w:val="24"/>
        </w:rPr>
        <w:t xml:space="preserve"> </w:t>
      </w:r>
      <w:r>
        <w:rPr>
          <w:sz w:val="24"/>
        </w:rPr>
        <w:t>(художественный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нехудожественный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учебный,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научно-популярный, информационный);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line="291" w:lineRule="exact"/>
        <w:ind w:hanging="361"/>
        <w:rPr>
          <w:rFonts w:ascii="Symbol" w:hAnsi="Symbol"/>
          <w:sz w:val="24"/>
        </w:rPr>
      </w:pPr>
      <w:r>
        <w:rPr>
          <w:sz w:val="24"/>
        </w:rPr>
        <w:t>критически</w:t>
      </w:r>
      <w:r>
        <w:rPr>
          <w:spacing w:val="-3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текста.</w:t>
      </w:r>
    </w:p>
    <w:p w:rsidR="00C80F87" w:rsidRDefault="00B356D0">
      <w:pPr>
        <w:pStyle w:val="a5"/>
        <w:numPr>
          <w:ilvl w:val="0"/>
          <w:numId w:val="7"/>
        </w:numPr>
        <w:tabs>
          <w:tab w:val="left" w:pos="1663"/>
        </w:tabs>
        <w:spacing w:before="242" w:line="276" w:lineRule="auto"/>
        <w:ind w:right="870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41"/>
          <w:sz w:val="24"/>
        </w:rPr>
        <w:t xml:space="preserve"> </w:t>
      </w:r>
      <w:r>
        <w:rPr>
          <w:sz w:val="24"/>
        </w:rPr>
        <w:t>и</w:t>
      </w:r>
      <w:r>
        <w:rPr>
          <w:spacing w:val="4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41"/>
          <w:sz w:val="24"/>
        </w:rPr>
        <w:t xml:space="preserve"> </w:t>
      </w:r>
      <w:r>
        <w:rPr>
          <w:sz w:val="24"/>
        </w:rPr>
        <w:t>экологического</w:t>
      </w:r>
      <w:r>
        <w:rPr>
          <w:spacing w:val="41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4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43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43"/>
          <w:sz w:val="24"/>
        </w:rPr>
        <w:t xml:space="preserve"> </w:t>
      </w:r>
      <w:r>
        <w:rPr>
          <w:sz w:val="24"/>
        </w:rPr>
        <w:t>его</w:t>
      </w:r>
      <w:r>
        <w:rPr>
          <w:spacing w:val="4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ориентации.</w:t>
      </w:r>
    </w:p>
    <w:p w:rsidR="00C80F87" w:rsidRDefault="00B356D0">
      <w:pPr>
        <w:pStyle w:val="Heading2"/>
        <w:spacing w:before="4"/>
        <w:jc w:val="left"/>
      </w:pP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8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среде</w:t>
      </w:r>
      <w:r>
        <w:rPr>
          <w:spacing w:val="-3"/>
          <w:sz w:val="24"/>
        </w:rPr>
        <w:t xml:space="preserve"> </w:t>
      </w:r>
      <w:r>
        <w:rPr>
          <w:sz w:val="24"/>
        </w:rPr>
        <w:t>обитания;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40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3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среду</w:t>
      </w:r>
      <w:r>
        <w:rPr>
          <w:spacing w:val="-8"/>
          <w:sz w:val="24"/>
        </w:rPr>
        <w:t xml:space="preserve"> </w:t>
      </w:r>
      <w:r>
        <w:rPr>
          <w:sz w:val="24"/>
        </w:rPr>
        <w:t>обитания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живых организмов;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9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причинный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вероятностный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2"/>
          <w:sz w:val="24"/>
        </w:rPr>
        <w:t xml:space="preserve"> </w:t>
      </w:r>
      <w:r>
        <w:rPr>
          <w:sz w:val="24"/>
        </w:rPr>
        <w:t>экологических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ситуаций;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42" w:line="273" w:lineRule="auto"/>
        <w:ind w:right="882"/>
        <w:jc w:val="left"/>
        <w:rPr>
          <w:rFonts w:ascii="Symbol" w:hAnsi="Symbol"/>
          <w:sz w:val="24"/>
        </w:rPr>
      </w:pPr>
      <w:r>
        <w:rPr>
          <w:sz w:val="24"/>
        </w:rPr>
        <w:t>прогнозировать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51"/>
          <w:sz w:val="24"/>
        </w:rPr>
        <w:t xml:space="preserve"> </w:t>
      </w:r>
      <w:r>
        <w:rPr>
          <w:sz w:val="24"/>
        </w:rPr>
        <w:t>при</w:t>
      </w:r>
      <w:r>
        <w:rPr>
          <w:spacing w:val="51"/>
          <w:sz w:val="24"/>
        </w:rPr>
        <w:t xml:space="preserve"> </w:t>
      </w:r>
      <w:r>
        <w:rPr>
          <w:sz w:val="24"/>
        </w:rPr>
        <w:t>смене</w:t>
      </w:r>
      <w:r>
        <w:rPr>
          <w:spacing w:val="50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9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50"/>
          <w:sz w:val="24"/>
        </w:rPr>
        <w:t xml:space="preserve"> </w:t>
      </w:r>
      <w:r>
        <w:rPr>
          <w:sz w:val="24"/>
        </w:rPr>
        <w:t>фактора</w:t>
      </w:r>
      <w:r>
        <w:rPr>
          <w:spacing w:val="50"/>
          <w:sz w:val="24"/>
        </w:rPr>
        <w:t xml:space="preserve"> </w:t>
      </w:r>
      <w:r>
        <w:rPr>
          <w:sz w:val="24"/>
        </w:rPr>
        <w:t>на</w:t>
      </w:r>
      <w:r>
        <w:rPr>
          <w:spacing w:val="50"/>
          <w:sz w:val="24"/>
        </w:rPr>
        <w:t xml:space="preserve"> </w:t>
      </w:r>
      <w:r>
        <w:rPr>
          <w:sz w:val="24"/>
        </w:rPr>
        <w:t>другой</w:t>
      </w:r>
      <w:r>
        <w:rPr>
          <w:spacing w:val="-57"/>
          <w:sz w:val="24"/>
        </w:rPr>
        <w:t xml:space="preserve"> </w:t>
      </w:r>
      <w:r>
        <w:rPr>
          <w:sz w:val="24"/>
        </w:rPr>
        <w:t>фактор;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1" w:line="273" w:lineRule="auto"/>
        <w:ind w:right="876"/>
        <w:jc w:val="left"/>
        <w:rPr>
          <w:rFonts w:ascii="Symbol" w:hAnsi="Symbol"/>
          <w:sz w:val="24"/>
        </w:rPr>
      </w:pPr>
      <w:r>
        <w:rPr>
          <w:sz w:val="24"/>
        </w:rPr>
        <w:t>распространять</w:t>
      </w:r>
      <w:r>
        <w:rPr>
          <w:spacing w:val="25"/>
          <w:sz w:val="24"/>
        </w:rPr>
        <w:t xml:space="preserve"> </w:t>
      </w:r>
      <w:r>
        <w:rPr>
          <w:sz w:val="24"/>
        </w:rPr>
        <w:t>экологические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24"/>
          <w:sz w:val="24"/>
        </w:rPr>
        <w:t xml:space="preserve"> </w:t>
      </w:r>
      <w:r>
        <w:rPr>
          <w:sz w:val="24"/>
        </w:rPr>
        <w:t>и</w:t>
      </w:r>
      <w:r>
        <w:rPr>
          <w:spacing w:val="27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6"/>
          <w:sz w:val="24"/>
        </w:rPr>
        <w:t xml:space="preserve"> </w:t>
      </w:r>
      <w:r>
        <w:rPr>
          <w:sz w:val="24"/>
        </w:rPr>
        <w:t>мероприятиях</w:t>
      </w:r>
      <w:r>
        <w:rPr>
          <w:spacing w:val="2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среды.</w:t>
      </w:r>
    </w:p>
    <w:p w:rsidR="00C80F87" w:rsidRDefault="00B356D0">
      <w:pPr>
        <w:pStyle w:val="a5"/>
        <w:numPr>
          <w:ilvl w:val="0"/>
          <w:numId w:val="7"/>
        </w:numPr>
        <w:tabs>
          <w:tab w:val="left" w:pos="1663"/>
        </w:tabs>
        <w:spacing w:before="202" w:line="278" w:lineRule="auto"/>
        <w:ind w:right="880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словарей,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поисковых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систем.</w:t>
      </w:r>
    </w:p>
    <w:p w:rsidR="00C80F87" w:rsidRDefault="00B356D0">
      <w:pPr>
        <w:pStyle w:val="Heading2"/>
        <w:spacing w:before="1"/>
      </w:pPr>
      <w:r>
        <w:t>Обучающийся</w:t>
      </w:r>
      <w:r>
        <w:rPr>
          <w:spacing w:val="-2"/>
        </w:rPr>
        <w:t xml:space="preserve"> </w:t>
      </w:r>
      <w:r>
        <w:t>получит</w:t>
      </w:r>
      <w:r>
        <w:rPr>
          <w:spacing w:val="-2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6" w:line="273" w:lineRule="auto"/>
        <w:ind w:right="873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1"/>
          <w:sz w:val="24"/>
        </w:rPr>
        <w:t xml:space="preserve"> </w:t>
      </w:r>
      <w:r>
        <w:rPr>
          <w:sz w:val="24"/>
        </w:rPr>
        <w:t>слова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запросы;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" w:line="273" w:lineRule="auto"/>
        <w:ind w:right="876"/>
        <w:rPr>
          <w:rFonts w:ascii="Symbol" w:hAnsi="Symbol"/>
          <w:sz w:val="24"/>
        </w:rPr>
      </w:pPr>
      <w:r>
        <w:rPr>
          <w:sz w:val="24"/>
        </w:rPr>
        <w:t>осуществлять взаимодействие с электронными поисковыми системами, базами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справочниками;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1" w:line="276" w:lineRule="auto"/>
        <w:ind w:right="872"/>
        <w:rPr>
          <w:rFonts w:ascii="Symbol" w:hAnsi="Symbol"/>
          <w:sz w:val="24"/>
        </w:rPr>
      </w:pPr>
      <w:r>
        <w:rPr>
          <w:sz w:val="24"/>
        </w:rPr>
        <w:t>формировать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множественную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выборку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поиска;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1"/>
          <w:sz w:val="24"/>
        </w:rPr>
        <w:t xml:space="preserve"> </w:t>
      </w:r>
      <w:r>
        <w:rPr>
          <w:sz w:val="24"/>
        </w:rPr>
        <w:t>и целями своей деятельности.</w:t>
      </w:r>
    </w:p>
    <w:p w:rsidR="00C80F87" w:rsidRDefault="00C80F87">
      <w:pPr>
        <w:spacing w:line="276" w:lineRule="auto"/>
        <w:jc w:val="both"/>
        <w:rPr>
          <w:rFonts w:ascii="Symbol" w:hAnsi="Symbol"/>
          <w:sz w:val="24"/>
        </w:rPr>
        <w:sectPr w:rsidR="00C80F87">
          <w:pgSz w:w="11910" w:h="16840"/>
          <w:pgMar w:top="880" w:right="120" w:bottom="1240" w:left="360" w:header="0" w:footer="975" w:gutter="0"/>
          <w:cols w:space="720"/>
        </w:sectPr>
      </w:pPr>
    </w:p>
    <w:p w:rsidR="00C80F87" w:rsidRDefault="00B356D0">
      <w:pPr>
        <w:pStyle w:val="Heading1"/>
        <w:spacing w:before="64"/>
      </w:pPr>
      <w:r>
        <w:lastRenderedPageBreak/>
        <w:t>Коммуникативные</w:t>
      </w:r>
      <w:r>
        <w:rPr>
          <w:spacing w:val="-5"/>
        </w:rPr>
        <w:t xml:space="preserve"> </w:t>
      </w:r>
      <w:r>
        <w:t>УУД:</w:t>
      </w:r>
    </w:p>
    <w:p w:rsidR="00C80F87" w:rsidRDefault="00B356D0">
      <w:pPr>
        <w:pStyle w:val="a5"/>
        <w:numPr>
          <w:ilvl w:val="0"/>
          <w:numId w:val="6"/>
        </w:numPr>
        <w:tabs>
          <w:tab w:val="left" w:pos="1663"/>
        </w:tabs>
        <w:spacing w:before="36" w:line="276" w:lineRule="auto"/>
        <w:ind w:right="876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сверстниками;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7"/>
          <w:sz w:val="24"/>
        </w:rPr>
        <w:t xml:space="preserve"> </w:t>
      </w:r>
      <w:r>
        <w:rPr>
          <w:sz w:val="24"/>
        </w:rPr>
        <w:t>индивидуально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8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общее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интересов;</w:t>
      </w:r>
      <w:r>
        <w:rPr>
          <w:spacing w:val="1"/>
          <w:sz w:val="24"/>
        </w:rPr>
        <w:t xml:space="preserve"> </w:t>
      </w:r>
      <w:r>
        <w:rPr>
          <w:sz w:val="24"/>
        </w:rPr>
        <w:t>формулировать,</w:t>
      </w:r>
      <w:r>
        <w:rPr>
          <w:spacing w:val="-1"/>
          <w:sz w:val="24"/>
        </w:rPr>
        <w:t xml:space="preserve"> </w:t>
      </w:r>
      <w:r>
        <w:rPr>
          <w:sz w:val="24"/>
        </w:rPr>
        <w:t>аргументировать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 отстаивать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мнение.</w:t>
      </w:r>
    </w:p>
    <w:p w:rsidR="00C80F87" w:rsidRDefault="00B356D0">
      <w:pPr>
        <w:pStyle w:val="Heading2"/>
      </w:pPr>
      <w:r>
        <w:t>Обучающийся</w:t>
      </w:r>
      <w:r>
        <w:rPr>
          <w:spacing w:val="-1"/>
        </w:rPr>
        <w:t xml:space="preserve"> </w:t>
      </w:r>
      <w:r>
        <w:t>получит</w:t>
      </w:r>
      <w:r>
        <w:rPr>
          <w:spacing w:val="-3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научиться: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5"/>
        <w:ind w:hanging="361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-4"/>
          <w:sz w:val="24"/>
        </w:rPr>
        <w:t xml:space="preserve"> </w:t>
      </w:r>
      <w:r>
        <w:rPr>
          <w:sz w:val="24"/>
        </w:rPr>
        <w:t>роли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42"/>
        <w:ind w:hanging="361"/>
        <w:rPr>
          <w:rFonts w:ascii="Symbol" w:hAnsi="Symbol"/>
          <w:sz w:val="24"/>
        </w:rPr>
      </w:pPr>
      <w:r>
        <w:rPr>
          <w:sz w:val="24"/>
        </w:rPr>
        <w:t>играть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определенную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40" w:line="273" w:lineRule="auto"/>
        <w:ind w:right="873"/>
        <w:jc w:val="left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6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5"/>
          <w:sz w:val="24"/>
        </w:rPr>
        <w:t xml:space="preserve"> </w:t>
      </w:r>
      <w:r>
        <w:rPr>
          <w:sz w:val="24"/>
        </w:rPr>
        <w:t>собеседника,</w:t>
      </w:r>
      <w:r>
        <w:rPr>
          <w:spacing w:val="4"/>
          <w:sz w:val="24"/>
        </w:rPr>
        <w:t xml:space="preserve"> </w:t>
      </w:r>
      <w:r>
        <w:rPr>
          <w:sz w:val="24"/>
        </w:rPr>
        <w:t>понимая</w:t>
      </w:r>
      <w:r>
        <w:rPr>
          <w:spacing w:val="4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5"/>
          <w:sz w:val="24"/>
        </w:rPr>
        <w:t xml:space="preserve"> </w:t>
      </w:r>
      <w:r>
        <w:rPr>
          <w:sz w:val="24"/>
        </w:rPr>
        <w:t>другого,</w:t>
      </w:r>
      <w:r>
        <w:rPr>
          <w:spacing w:val="7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его</w:t>
      </w:r>
      <w:r>
        <w:rPr>
          <w:spacing w:val="4"/>
          <w:sz w:val="24"/>
        </w:rPr>
        <w:t xml:space="preserve"> </w:t>
      </w:r>
      <w:r>
        <w:rPr>
          <w:sz w:val="24"/>
        </w:rPr>
        <w:t>речи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(точку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зрения),</w:t>
      </w:r>
      <w:r>
        <w:rPr>
          <w:spacing w:val="-1"/>
          <w:sz w:val="24"/>
        </w:rPr>
        <w:t xml:space="preserve"> </w:t>
      </w:r>
      <w:r>
        <w:rPr>
          <w:sz w:val="24"/>
        </w:rPr>
        <w:t>доказательства</w:t>
      </w:r>
      <w:r>
        <w:rPr>
          <w:spacing w:val="-1"/>
          <w:sz w:val="24"/>
        </w:rPr>
        <w:t xml:space="preserve"> </w:t>
      </w:r>
      <w:r>
        <w:rPr>
          <w:sz w:val="24"/>
        </w:rPr>
        <w:t>(аргументы);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" w:line="273" w:lineRule="auto"/>
        <w:ind w:right="866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54"/>
          <w:sz w:val="24"/>
        </w:rPr>
        <w:t xml:space="preserve"> </w:t>
      </w:r>
      <w:r>
        <w:rPr>
          <w:sz w:val="24"/>
        </w:rPr>
        <w:t>свои</w:t>
      </w:r>
      <w:r>
        <w:rPr>
          <w:spacing w:val="5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51"/>
          <w:sz w:val="24"/>
        </w:rPr>
        <w:t xml:space="preserve"> </w:t>
      </w:r>
      <w:r>
        <w:rPr>
          <w:sz w:val="24"/>
        </w:rPr>
        <w:t>партнера,</w:t>
      </w:r>
      <w:r>
        <w:rPr>
          <w:spacing w:val="5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53"/>
          <w:sz w:val="24"/>
        </w:rPr>
        <w:t xml:space="preserve"> </w:t>
      </w:r>
      <w:r>
        <w:rPr>
          <w:sz w:val="24"/>
        </w:rPr>
        <w:t>способствовали</w:t>
      </w:r>
      <w:r>
        <w:rPr>
          <w:spacing w:val="55"/>
          <w:sz w:val="24"/>
        </w:rPr>
        <w:t xml:space="preserve"> </w:t>
      </w:r>
      <w:r>
        <w:rPr>
          <w:sz w:val="24"/>
        </w:rPr>
        <w:t>или</w:t>
      </w:r>
      <w:r>
        <w:rPr>
          <w:spacing w:val="59"/>
          <w:sz w:val="24"/>
        </w:rPr>
        <w:t xml:space="preserve"> </w:t>
      </w:r>
      <w:r>
        <w:rPr>
          <w:sz w:val="24"/>
        </w:rPr>
        <w:t>-</w:t>
      </w:r>
      <w:r>
        <w:rPr>
          <w:spacing w:val="-57"/>
          <w:sz w:val="24"/>
        </w:rPr>
        <w:t xml:space="preserve"> </w:t>
      </w:r>
      <w:r>
        <w:rPr>
          <w:sz w:val="24"/>
        </w:rPr>
        <w:t>препятствовали продуктивной коммуникации;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4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позитивные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9" w:line="273" w:lineRule="auto"/>
        <w:ind w:right="877"/>
        <w:jc w:val="left"/>
        <w:rPr>
          <w:rFonts w:ascii="Symbol" w:hAnsi="Symbol"/>
          <w:sz w:val="24"/>
        </w:rPr>
      </w:pPr>
      <w:r>
        <w:rPr>
          <w:sz w:val="24"/>
        </w:rPr>
        <w:t>корректно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аргументированно</w:t>
      </w:r>
      <w:r>
        <w:rPr>
          <w:spacing w:val="16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свою</w:t>
      </w:r>
      <w:r>
        <w:rPr>
          <w:spacing w:val="17"/>
          <w:sz w:val="24"/>
        </w:rPr>
        <w:t xml:space="preserve"> </w:t>
      </w:r>
      <w:r>
        <w:rPr>
          <w:sz w:val="24"/>
        </w:rPr>
        <w:t>точку</w:t>
      </w:r>
      <w:r>
        <w:rPr>
          <w:spacing w:val="9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20"/>
          <w:sz w:val="24"/>
        </w:rPr>
        <w:t xml:space="preserve"> </w:t>
      </w:r>
      <w:r>
        <w:rPr>
          <w:sz w:val="24"/>
        </w:rPr>
        <w:t>уметь</w:t>
      </w:r>
      <w:r>
        <w:rPr>
          <w:spacing w:val="-57"/>
          <w:sz w:val="24"/>
        </w:rPr>
        <w:t xml:space="preserve"> </w:t>
      </w:r>
      <w:r>
        <w:rPr>
          <w:sz w:val="24"/>
        </w:rPr>
        <w:t>выдвигать контраргументы, перефразировать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мысль;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" w:line="273" w:lineRule="auto"/>
        <w:ind w:right="876"/>
        <w:jc w:val="left"/>
        <w:rPr>
          <w:rFonts w:ascii="Symbol" w:hAnsi="Symbol"/>
          <w:sz w:val="24"/>
        </w:rPr>
      </w:pPr>
      <w:r>
        <w:rPr>
          <w:sz w:val="24"/>
        </w:rPr>
        <w:t>критически</w:t>
      </w:r>
      <w:r>
        <w:rPr>
          <w:spacing w:val="5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собственному мнению,</w:t>
      </w:r>
      <w:r>
        <w:rPr>
          <w:spacing w:val="7"/>
          <w:sz w:val="24"/>
        </w:rPr>
        <w:t xml:space="preserve"> </w:t>
      </w:r>
      <w:r>
        <w:rPr>
          <w:sz w:val="24"/>
        </w:rPr>
        <w:t>уметь</w:t>
      </w:r>
      <w:r>
        <w:rPr>
          <w:spacing w:val="6"/>
          <w:sz w:val="24"/>
        </w:rPr>
        <w:t xml:space="preserve"> </w:t>
      </w:r>
      <w:r>
        <w:rPr>
          <w:sz w:val="24"/>
        </w:rPr>
        <w:t>признавать</w:t>
      </w:r>
      <w:r>
        <w:rPr>
          <w:spacing w:val="6"/>
          <w:sz w:val="24"/>
        </w:rPr>
        <w:t xml:space="preserve"> </w:t>
      </w:r>
      <w:r>
        <w:rPr>
          <w:sz w:val="24"/>
        </w:rPr>
        <w:t>ошибочность</w:t>
      </w:r>
      <w:r>
        <w:rPr>
          <w:spacing w:val="6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(если</w:t>
      </w:r>
      <w:r>
        <w:rPr>
          <w:spacing w:val="1"/>
          <w:sz w:val="24"/>
        </w:rPr>
        <w:t xml:space="preserve"> </w:t>
      </w:r>
      <w:r>
        <w:rPr>
          <w:sz w:val="24"/>
        </w:rPr>
        <w:t>оно ошибочно) и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его;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1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предлагать</w:t>
      </w:r>
      <w:r>
        <w:rPr>
          <w:spacing w:val="-2"/>
          <w:sz w:val="24"/>
        </w:rPr>
        <w:t xml:space="preserve"> </w:t>
      </w:r>
      <w:r>
        <w:rPr>
          <w:sz w:val="24"/>
        </w:rPr>
        <w:t>альтернативное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конфликтной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42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выделять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дискуссии;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9" w:line="273" w:lineRule="auto"/>
        <w:ind w:right="875"/>
        <w:rPr>
          <w:rFonts w:ascii="Symbol" w:hAnsi="Symbol"/>
          <w:sz w:val="24"/>
        </w:rPr>
      </w:pPr>
      <w:r>
        <w:rPr>
          <w:sz w:val="24"/>
        </w:rPr>
        <w:t>договариваться о правилах и вопросах для обсуждения в соответствии с поставленной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группой задачей;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" w:line="273" w:lineRule="auto"/>
        <w:ind w:right="870"/>
        <w:rPr>
          <w:rFonts w:ascii="Symbol" w:hAnsi="Symbol"/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1"/>
          <w:sz w:val="24"/>
        </w:rPr>
        <w:t xml:space="preserve"> </w:t>
      </w:r>
      <w:r>
        <w:rPr>
          <w:sz w:val="24"/>
        </w:rPr>
        <w:t>(определять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общие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цели,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роли, договариваться друг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 д.);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1" w:line="276" w:lineRule="auto"/>
        <w:ind w:right="868"/>
        <w:rPr>
          <w:rFonts w:ascii="Symbol" w:hAnsi="Symbol"/>
          <w:sz w:val="24"/>
        </w:rPr>
      </w:pPr>
      <w:r>
        <w:rPr>
          <w:sz w:val="24"/>
        </w:rPr>
        <w:t>устранять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1"/>
          <w:sz w:val="24"/>
        </w:rPr>
        <w:t xml:space="preserve"> </w:t>
      </w:r>
      <w:r>
        <w:rPr>
          <w:sz w:val="24"/>
        </w:rPr>
        <w:t>разрывы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непониманием/неприятием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1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диалога.</w:t>
      </w:r>
    </w:p>
    <w:p w:rsidR="00C80F87" w:rsidRDefault="00B356D0">
      <w:pPr>
        <w:pStyle w:val="a5"/>
        <w:numPr>
          <w:ilvl w:val="0"/>
          <w:numId w:val="6"/>
        </w:numPr>
        <w:tabs>
          <w:tab w:val="left" w:pos="1663"/>
        </w:tabs>
        <w:spacing w:before="199" w:line="276" w:lineRule="auto"/>
        <w:ind w:right="877" w:firstLine="708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речью,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контекстной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речью.</w:t>
      </w:r>
    </w:p>
    <w:p w:rsidR="00C80F87" w:rsidRDefault="00B356D0">
      <w:pPr>
        <w:pStyle w:val="Heading2"/>
        <w:spacing w:before="5"/>
      </w:pPr>
      <w:r>
        <w:t>Обучающийся</w:t>
      </w:r>
      <w:r>
        <w:rPr>
          <w:spacing w:val="-2"/>
        </w:rPr>
        <w:t xml:space="preserve"> </w:t>
      </w:r>
      <w:r>
        <w:t>сможет: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6" w:line="273" w:lineRule="auto"/>
        <w:ind w:right="878"/>
        <w:jc w:val="left"/>
        <w:rPr>
          <w:rFonts w:ascii="Symbol" w:hAnsi="Symbol"/>
          <w:sz w:val="24"/>
        </w:rPr>
      </w:pPr>
      <w:r>
        <w:rPr>
          <w:sz w:val="24"/>
        </w:rPr>
        <w:t>определять</w:t>
      </w:r>
      <w:r>
        <w:rPr>
          <w:spacing w:val="4"/>
          <w:sz w:val="24"/>
        </w:rPr>
        <w:t xml:space="preserve"> </w:t>
      </w:r>
      <w:r>
        <w:rPr>
          <w:sz w:val="24"/>
        </w:rPr>
        <w:t>задачу</w:t>
      </w:r>
      <w:r>
        <w:rPr>
          <w:spacing w:val="55"/>
          <w:sz w:val="24"/>
        </w:rPr>
        <w:t xml:space="preserve"> </w:t>
      </w:r>
      <w:r>
        <w:rPr>
          <w:sz w:val="24"/>
        </w:rPr>
        <w:t>коммуникации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59"/>
          <w:sz w:val="24"/>
        </w:rPr>
        <w:t xml:space="preserve"> </w:t>
      </w:r>
      <w:r>
        <w:rPr>
          <w:sz w:val="24"/>
        </w:rPr>
        <w:t>ней</w:t>
      </w:r>
      <w:r>
        <w:rPr>
          <w:spacing w:val="4"/>
          <w:sz w:val="24"/>
        </w:rPr>
        <w:t xml:space="preserve"> </w:t>
      </w:r>
      <w:r>
        <w:rPr>
          <w:sz w:val="24"/>
        </w:rPr>
        <w:t>отбирать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речевые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средства;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" w:line="273" w:lineRule="auto"/>
        <w:ind w:right="876"/>
        <w:jc w:val="left"/>
        <w:rPr>
          <w:rFonts w:ascii="Symbol" w:hAnsi="Symbol"/>
          <w:sz w:val="24"/>
        </w:rPr>
      </w:pPr>
      <w:r>
        <w:rPr>
          <w:sz w:val="24"/>
        </w:rPr>
        <w:t>представлять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9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7"/>
          <w:sz w:val="24"/>
        </w:rPr>
        <w:t xml:space="preserve"> </w:t>
      </w:r>
      <w:r>
        <w:rPr>
          <w:sz w:val="24"/>
        </w:rPr>
        <w:t>форме</w:t>
      </w:r>
      <w:r>
        <w:rPr>
          <w:spacing w:val="9"/>
          <w:sz w:val="24"/>
        </w:rPr>
        <w:t xml:space="preserve"> </w:t>
      </w:r>
      <w:r>
        <w:rPr>
          <w:sz w:val="24"/>
        </w:rPr>
        <w:t>развернутый</w:t>
      </w:r>
      <w:r>
        <w:rPr>
          <w:spacing w:val="12"/>
          <w:sz w:val="24"/>
        </w:rPr>
        <w:t xml:space="preserve"> </w:t>
      </w:r>
      <w:r>
        <w:rPr>
          <w:sz w:val="24"/>
        </w:rPr>
        <w:t>план</w:t>
      </w:r>
      <w:r>
        <w:rPr>
          <w:spacing w:val="12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1" w:line="273" w:lineRule="auto"/>
        <w:ind w:right="872"/>
        <w:jc w:val="left"/>
        <w:rPr>
          <w:rFonts w:ascii="Symbol" w:hAnsi="Symbol"/>
          <w:sz w:val="24"/>
        </w:rPr>
      </w:pPr>
      <w:r>
        <w:rPr>
          <w:sz w:val="24"/>
        </w:rPr>
        <w:t>соблюдать</w:t>
      </w:r>
      <w:r>
        <w:rPr>
          <w:spacing w:val="6"/>
          <w:sz w:val="24"/>
        </w:rPr>
        <w:t xml:space="preserve"> </w:t>
      </w:r>
      <w:r>
        <w:rPr>
          <w:sz w:val="24"/>
        </w:rPr>
        <w:t>нормы</w:t>
      </w:r>
      <w:r>
        <w:rPr>
          <w:spacing w:val="5"/>
          <w:sz w:val="24"/>
        </w:rPr>
        <w:t xml:space="preserve"> </w:t>
      </w:r>
      <w:r>
        <w:rPr>
          <w:sz w:val="24"/>
        </w:rPr>
        <w:t>публичной</w:t>
      </w:r>
      <w:r>
        <w:rPr>
          <w:spacing w:val="6"/>
          <w:sz w:val="24"/>
        </w:rPr>
        <w:t xml:space="preserve"> </w:t>
      </w:r>
      <w:r>
        <w:rPr>
          <w:sz w:val="24"/>
        </w:rPr>
        <w:t>речи,</w:t>
      </w:r>
      <w:r>
        <w:rPr>
          <w:spacing w:val="5"/>
          <w:sz w:val="24"/>
        </w:rPr>
        <w:t xml:space="preserve"> </w:t>
      </w:r>
      <w:r>
        <w:rPr>
          <w:sz w:val="24"/>
        </w:rPr>
        <w:t>регламент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монологе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дискуссии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задачей;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3" w:line="273" w:lineRule="auto"/>
        <w:ind w:right="876"/>
        <w:jc w:val="left"/>
        <w:rPr>
          <w:rFonts w:ascii="Symbol" w:hAnsi="Symbol"/>
          <w:sz w:val="24"/>
        </w:rPr>
      </w:pPr>
      <w:r>
        <w:rPr>
          <w:sz w:val="24"/>
        </w:rPr>
        <w:t>высказывать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(суждение)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запрашивать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диалога;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согласовывать его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собеседником;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42" w:line="273" w:lineRule="auto"/>
        <w:ind w:right="874"/>
        <w:jc w:val="left"/>
        <w:rPr>
          <w:rFonts w:ascii="Symbol" w:hAnsi="Symbol"/>
          <w:sz w:val="24"/>
        </w:rPr>
      </w:pPr>
      <w:r>
        <w:rPr>
          <w:spacing w:val="-1"/>
          <w:sz w:val="24"/>
        </w:rPr>
        <w:t>создавать</w:t>
      </w:r>
      <w:r>
        <w:rPr>
          <w:spacing w:val="-11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13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1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0"/>
          <w:sz w:val="24"/>
        </w:rPr>
        <w:t xml:space="preserve"> </w:t>
      </w:r>
      <w:r>
        <w:rPr>
          <w:sz w:val="24"/>
        </w:rPr>
        <w:t>типов</w:t>
      </w:r>
      <w:r>
        <w:rPr>
          <w:spacing w:val="-15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0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средств;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4" w:line="273" w:lineRule="auto"/>
        <w:ind w:right="876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17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5"/>
          <w:sz w:val="24"/>
        </w:rPr>
        <w:t xml:space="preserve"> </w:t>
      </w:r>
      <w:r>
        <w:rPr>
          <w:sz w:val="24"/>
        </w:rPr>
        <w:t>логической</w:t>
      </w:r>
      <w:r>
        <w:rPr>
          <w:spacing w:val="16"/>
          <w:sz w:val="24"/>
        </w:rPr>
        <w:t xml:space="preserve"> </w:t>
      </w:r>
      <w:r>
        <w:rPr>
          <w:sz w:val="24"/>
        </w:rPr>
        <w:t>связи</w:t>
      </w:r>
      <w:r>
        <w:rPr>
          <w:spacing w:val="14"/>
          <w:sz w:val="24"/>
        </w:rPr>
        <w:t xml:space="preserve"> </w:t>
      </w:r>
      <w:r>
        <w:rPr>
          <w:sz w:val="24"/>
        </w:rPr>
        <w:t>для</w:t>
      </w:r>
      <w:r>
        <w:rPr>
          <w:spacing w:val="15"/>
          <w:sz w:val="24"/>
        </w:rPr>
        <w:t xml:space="preserve"> </w:t>
      </w:r>
      <w:r>
        <w:rPr>
          <w:sz w:val="24"/>
        </w:rPr>
        <w:t>выделения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7"/>
          <w:sz w:val="24"/>
        </w:rPr>
        <w:t xml:space="preserve"> </w:t>
      </w:r>
      <w:r>
        <w:rPr>
          <w:sz w:val="24"/>
        </w:rPr>
        <w:t>блоков</w:t>
      </w:r>
      <w:r>
        <w:rPr>
          <w:spacing w:val="1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выступления;</w:t>
      </w:r>
    </w:p>
    <w:p w:rsidR="00C80F87" w:rsidRDefault="00C80F87">
      <w:pPr>
        <w:spacing w:line="273" w:lineRule="auto"/>
        <w:rPr>
          <w:rFonts w:ascii="Symbol" w:hAnsi="Symbol"/>
          <w:sz w:val="24"/>
        </w:rPr>
        <w:sectPr w:rsidR="00C80F87">
          <w:pgSz w:w="11910" w:h="16840"/>
          <w:pgMar w:top="900" w:right="120" w:bottom="1240" w:left="360" w:header="0" w:footer="975" w:gutter="0"/>
          <w:cols w:space="720"/>
        </w:sectPr>
      </w:pP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79" w:line="273" w:lineRule="auto"/>
        <w:ind w:right="876"/>
        <w:jc w:val="left"/>
        <w:rPr>
          <w:rFonts w:ascii="Symbol" w:hAnsi="Symbol"/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14"/>
          <w:sz w:val="24"/>
        </w:rPr>
        <w:t xml:space="preserve"> </w:t>
      </w:r>
      <w:r>
        <w:rPr>
          <w:sz w:val="24"/>
        </w:rPr>
        <w:t>вербальные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невербальные</w:t>
      </w:r>
      <w:r>
        <w:rPr>
          <w:spacing w:val="14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4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задачей;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4"/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оценивать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эффективность коммуникации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после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5"/>
          <w:sz w:val="24"/>
        </w:rPr>
        <w:t xml:space="preserve"> </w:t>
      </w:r>
      <w:r>
        <w:rPr>
          <w:sz w:val="24"/>
        </w:rPr>
        <w:t>завершения.</w:t>
      </w:r>
    </w:p>
    <w:p w:rsidR="00C80F87" w:rsidRDefault="00B356D0">
      <w:pPr>
        <w:pStyle w:val="a5"/>
        <w:numPr>
          <w:ilvl w:val="0"/>
          <w:numId w:val="6"/>
        </w:numPr>
        <w:tabs>
          <w:tab w:val="left" w:pos="1663"/>
          <w:tab w:val="left" w:pos="2897"/>
          <w:tab w:val="left" w:pos="3605"/>
          <w:tab w:val="left" w:pos="4313"/>
          <w:tab w:val="left" w:pos="5729"/>
          <w:tab w:val="left" w:pos="7854"/>
          <w:tab w:val="left" w:pos="8562"/>
        </w:tabs>
        <w:spacing w:before="239" w:line="278" w:lineRule="auto"/>
        <w:ind w:right="1750" w:firstLine="708"/>
        <w:rPr>
          <w:b/>
          <w:i/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и</w:t>
      </w:r>
      <w:r>
        <w:rPr>
          <w:sz w:val="24"/>
        </w:rPr>
        <w:tab/>
        <w:t>развитие</w:t>
      </w:r>
      <w:r>
        <w:rPr>
          <w:sz w:val="24"/>
        </w:rPr>
        <w:tab/>
        <w:t>компетентности</w:t>
      </w:r>
      <w:r>
        <w:rPr>
          <w:sz w:val="24"/>
        </w:rPr>
        <w:tab/>
        <w:t>в</w:t>
      </w:r>
      <w:r>
        <w:rPr>
          <w:sz w:val="24"/>
        </w:rPr>
        <w:tab/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z w:val="24"/>
        </w:rPr>
        <w:tab/>
        <w:t>информационно- коммуникационных технологий (далее — ИКТ).</w:t>
      </w:r>
      <w:r>
        <w:rPr>
          <w:spacing w:val="-57"/>
          <w:sz w:val="24"/>
        </w:rPr>
        <w:t xml:space="preserve"> </w:t>
      </w:r>
      <w:r>
        <w:rPr>
          <w:b/>
          <w:i/>
          <w:sz w:val="24"/>
        </w:rPr>
        <w:t>Обучающийся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сможет: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line="273" w:lineRule="auto"/>
        <w:ind w:right="881"/>
        <w:jc w:val="left"/>
        <w:rPr>
          <w:rFonts w:ascii="Symbol" w:hAnsi="Symbol"/>
          <w:sz w:val="24"/>
        </w:rPr>
      </w:pPr>
      <w:r>
        <w:rPr>
          <w:sz w:val="24"/>
        </w:rPr>
        <w:t>целенаправленно</w:t>
      </w:r>
      <w:r>
        <w:rPr>
          <w:spacing w:val="30"/>
          <w:sz w:val="24"/>
        </w:rPr>
        <w:t xml:space="preserve"> </w:t>
      </w:r>
      <w:r>
        <w:rPr>
          <w:sz w:val="24"/>
        </w:rPr>
        <w:t>искать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33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30"/>
          <w:sz w:val="24"/>
        </w:rPr>
        <w:t xml:space="preserve"> </w:t>
      </w:r>
      <w:r>
        <w:rPr>
          <w:sz w:val="24"/>
        </w:rPr>
        <w:t>ресурсы,</w:t>
      </w:r>
      <w:r>
        <w:rPr>
          <w:spacing w:val="33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30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задач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 ИКТ;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line="273" w:lineRule="auto"/>
        <w:ind w:right="874"/>
        <w:jc w:val="left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49"/>
          <w:sz w:val="24"/>
        </w:rPr>
        <w:t xml:space="preserve"> </w:t>
      </w:r>
      <w:r>
        <w:rPr>
          <w:sz w:val="24"/>
        </w:rPr>
        <w:t>своих</w:t>
      </w:r>
      <w:r>
        <w:rPr>
          <w:spacing w:val="50"/>
          <w:sz w:val="24"/>
        </w:rPr>
        <w:t xml:space="preserve"> </w:t>
      </w:r>
      <w:r>
        <w:rPr>
          <w:sz w:val="24"/>
        </w:rPr>
        <w:t>мыслей</w:t>
      </w:r>
      <w:r>
        <w:rPr>
          <w:spacing w:val="49"/>
          <w:sz w:val="24"/>
        </w:rPr>
        <w:t xml:space="preserve"> </w:t>
      </w:r>
      <w:r>
        <w:rPr>
          <w:sz w:val="24"/>
        </w:rPr>
        <w:t>естественные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формальные</w:t>
      </w:r>
      <w:r>
        <w:rPr>
          <w:spacing w:val="46"/>
          <w:sz w:val="24"/>
        </w:rPr>
        <w:t xml:space="preserve"> </w:t>
      </w:r>
      <w:r>
        <w:rPr>
          <w:sz w:val="24"/>
        </w:rPr>
        <w:t>языки</w:t>
      </w:r>
      <w:r>
        <w:rPr>
          <w:spacing w:val="4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условиями коммуникации;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ind w:hanging="361"/>
        <w:jc w:val="left"/>
        <w:rPr>
          <w:rFonts w:ascii="Symbol" w:hAnsi="Symbol"/>
          <w:sz w:val="24"/>
        </w:rPr>
      </w:pPr>
      <w:r>
        <w:rPr>
          <w:sz w:val="24"/>
        </w:rPr>
        <w:t>оперировать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8" w:line="273" w:lineRule="auto"/>
        <w:ind w:right="873"/>
        <w:rPr>
          <w:rFonts w:ascii="Symbol" w:hAnsi="Symbol"/>
          <w:sz w:val="24"/>
        </w:rPr>
      </w:pPr>
      <w:r>
        <w:rPr>
          <w:sz w:val="24"/>
        </w:rPr>
        <w:t>выбирать адекватные задаче инструменты и использовать компьютерные 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4"/>
          <w:sz w:val="24"/>
        </w:rPr>
        <w:t xml:space="preserve"> </w:t>
      </w:r>
      <w:r>
        <w:rPr>
          <w:sz w:val="24"/>
        </w:rPr>
        <w:t>для: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писем,</w:t>
      </w:r>
      <w:r>
        <w:rPr>
          <w:spacing w:val="-4"/>
          <w:sz w:val="24"/>
        </w:rPr>
        <w:t xml:space="preserve"> </w:t>
      </w:r>
      <w:r>
        <w:rPr>
          <w:sz w:val="24"/>
        </w:rPr>
        <w:t>сочинений,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докладов,</w:t>
      </w:r>
      <w:r>
        <w:rPr>
          <w:spacing w:val="-1"/>
          <w:sz w:val="24"/>
        </w:rPr>
        <w:t xml:space="preserve"> </w:t>
      </w:r>
      <w:r>
        <w:rPr>
          <w:sz w:val="24"/>
        </w:rPr>
        <w:t>рефератов, создания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презентаций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5"/>
        <w:ind w:hanging="361"/>
        <w:rPr>
          <w:rFonts w:ascii="Symbol" w:hAnsi="Symbol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40" w:line="273" w:lineRule="auto"/>
        <w:ind w:right="871"/>
        <w:rPr>
          <w:rFonts w:ascii="Symbol" w:hAnsi="Symbol"/>
          <w:sz w:val="24"/>
        </w:rPr>
      </w:pPr>
      <w:r>
        <w:rPr>
          <w:sz w:val="24"/>
        </w:rPr>
        <w:t>создавать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типа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аудиторий,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</w:t>
      </w:r>
      <w:r>
        <w:rPr>
          <w:spacing w:val="-6"/>
          <w:sz w:val="24"/>
        </w:rPr>
        <w:t xml:space="preserve"> </w:t>
      </w:r>
      <w:r>
        <w:rPr>
          <w:sz w:val="24"/>
        </w:rPr>
        <w:t>и 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безопасности.</w:t>
      </w:r>
    </w:p>
    <w:p w:rsidR="00C80F87" w:rsidRDefault="00C80F87">
      <w:pPr>
        <w:pStyle w:val="a3"/>
        <w:ind w:left="0" w:firstLine="0"/>
        <w:rPr>
          <w:sz w:val="26"/>
        </w:rPr>
      </w:pPr>
    </w:p>
    <w:p w:rsidR="00C80F87" w:rsidRDefault="00B356D0">
      <w:pPr>
        <w:pStyle w:val="Heading1"/>
        <w:spacing w:before="225"/>
      </w:pPr>
      <w:r>
        <w:t>Предметные</w:t>
      </w:r>
      <w:r>
        <w:rPr>
          <w:spacing w:val="-4"/>
        </w:rPr>
        <w:t xml:space="preserve"> </w:t>
      </w:r>
      <w:r>
        <w:t>УУД:</w:t>
      </w:r>
    </w:p>
    <w:p w:rsidR="00C80F87" w:rsidRDefault="00B356D0">
      <w:pPr>
        <w:pStyle w:val="a3"/>
        <w:spacing w:before="38"/>
        <w:ind w:left="1481" w:firstLine="0"/>
        <w:jc w:val="both"/>
      </w:pPr>
      <w:r>
        <w:t>Планируемые</w:t>
      </w:r>
      <w:r>
        <w:rPr>
          <w:spacing w:val="-4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включают: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41" w:line="273" w:lineRule="auto"/>
        <w:ind w:right="875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 личностно значимой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554"/>
        </w:tabs>
        <w:spacing w:before="3" w:line="273" w:lineRule="auto"/>
        <w:ind w:right="866"/>
        <w:rPr>
          <w:rFonts w:ascii="Symbol" w:hAnsi="Symbol"/>
          <w:sz w:val="24"/>
        </w:rPr>
      </w:pPr>
      <w:r>
        <w:tab/>
      </w:r>
      <w:r>
        <w:rPr>
          <w:sz w:val="24"/>
        </w:rPr>
        <w:t>Воспитание уважения к искусству и культуре своей Родины, выраженной в том числе в</w:t>
      </w:r>
      <w:r>
        <w:rPr>
          <w:spacing w:val="-57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архитектуре,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образах,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пространственной 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3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554"/>
        </w:tabs>
        <w:spacing w:before="3" w:line="273" w:lineRule="auto"/>
        <w:ind w:right="879"/>
        <w:rPr>
          <w:rFonts w:ascii="Symbol" w:hAnsi="Symbol"/>
          <w:sz w:val="24"/>
        </w:rPr>
      </w:pPr>
      <w:r>
        <w:tab/>
      </w:r>
      <w:r>
        <w:rPr>
          <w:sz w:val="24"/>
        </w:rPr>
        <w:t>Умение воспринимать и терпимо относиться к другой точке зрения, другой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восприятию мира;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554"/>
        </w:tabs>
        <w:spacing w:before="3" w:line="273" w:lineRule="auto"/>
        <w:ind w:right="870"/>
        <w:rPr>
          <w:rFonts w:ascii="Symbol" w:hAnsi="Symbol"/>
          <w:sz w:val="24"/>
        </w:rPr>
      </w:pPr>
      <w:r>
        <w:tab/>
      </w:r>
      <w:r>
        <w:rPr>
          <w:sz w:val="24"/>
        </w:rPr>
        <w:t>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3"/>
        <w:ind w:hanging="361"/>
        <w:rPr>
          <w:rFonts w:ascii="Symbol" w:hAnsi="Symbol"/>
          <w:sz w:val="24"/>
        </w:rPr>
      </w:pPr>
      <w:r>
        <w:rPr>
          <w:sz w:val="24"/>
        </w:rPr>
        <w:t>неопределенности,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различных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40"/>
        <w:ind w:hanging="361"/>
        <w:rPr>
          <w:rFonts w:ascii="Symbol" w:hAnsi="Symbol"/>
          <w:sz w:val="24"/>
        </w:rPr>
      </w:pP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эстетически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любому</w:t>
      </w:r>
      <w:r>
        <w:rPr>
          <w:spacing w:val="-9"/>
          <w:sz w:val="24"/>
        </w:rPr>
        <w:t xml:space="preserve"> </w:t>
      </w:r>
      <w:r>
        <w:rPr>
          <w:sz w:val="24"/>
        </w:rPr>
        <w:t>виду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554"/>
        </w:tabs>
        <w:spacing w:before="42" w:line="273" w:lineRule="auto"/>
        <w:ind w:right="874"/>
        <w:rPr>
          <w:rFonts w:ascii="Symbol" w:hAnsi="Symbol"/>
          <w:sz w:val="24"/>
        </w:rPr>
      </w:pPr>
      <w:r>
        <w:tab/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художественно-образного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4"/>
        </w:tabs>
        <w:spacing w:before="1"/>
        <w:ind w:hanging="361"/>
        <w:rPr>
          <w:rFonts w:ascii="Symbol" w:hAnsi="Symbol"/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 к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целостному</w:t>
      </w:r>
      <w:r>
        <w:rPr>
          <w:spacing w:val="-9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1"/>
          <w:sz w:val="24"/>
        </w:rPr>
        <w:t xml:space="preserve"> </w:t>
      </w:r>
      <w:r>
        <w:rPr>
          <w:sz w:val="24"/>
        </w:rPr>
        <w:t>мира;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553"/>
          <w:tab w:val="left" w:pos="1554"/>
        </w:tabs>
        <w:spacing w:before="42" w:line="273" w:lineRule="auto"/>
        <w:ind w:right="870"/>
        <w:jc w:val="left"/>
        <w:rPr>
          <w:rFonts w:ascii="Symbol" w:hAnsi="Symbol"/>
          <w:sz w:val="24"/>
        </w:rPr>
      </w:pPr>
      <w:r>
        <w:tab/>
      </w:r>
      <w:r>
        <w:rPr>
          <w:sz w:val="24"/>
        </w:rPr>
        <w:t>Развитие</w:t>
      </w:r>
      <w:r>
        <w:rPr>
          <w:spacing w:val="38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38"/>
          <w:sz w:val="24"/>
        </w:rPr>
        <w:t xml:space="preserve"> </w:t>
      </w:r>
      <w:r>
        <w:rPr>
          <w:sz w:val="24"/>
        </w:rPr>
        <w:t>мышления,</w:t>
      </w:r>
      <w:r>
        <w:rPr>
          <w:spacing w:val="38"/>
          <w:sz w:val="24"/>
        </w:rPr>
        <w:t xml:space="preserve"> </w:t>
      </w:r>
      <w:r>
        <w:rPr>
          <w:sz w:val="24"/>
        </w:rPr>
        <w:t>фантазии,</w:t>
      </w:r>
      <w:r>
        <w:rPr>
          <w:spacing w:val="38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38"/>
          <w:sz w:val="24"/>
        </w:rPr>
        <w:t xml:space="preserve"> </w:t>
      </w:r>
      <w:r>
        <w:rPr>
          <w:sz w:val="24"/>
        </w:rPr>
        <w:t>внимания,</w:t>
      </w:r>
      <w:r>
        <w:rPr>
          <w:spacing w:val="38"/>
          <w:sz w:val="24"/>
        </w:rPr>
        <w:t xml:space="preserve"> </w:t>
      </w:r>
      <w:r>
        <w:rPr>
          <w:sz w:val="24"/>
        </w:rPr>
        <w:t>интуиции,</w:t>
      </w:r>
      <w:r>
        <w:rPr>
          <w:spacing w:val="-57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том 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визуальной,</w:t>
      </w:r>
      <w:r>
        <w:rPr>
          <w:spacing w:val="-1"/>
          <w:sz w:val="24"/>
        </w:rPr>
        <w:t xml:space="preserve"> </w:t>
      </w:r>
      <w:r>
        <w:rPr>
          <w:sz w:val="24"/>
        </w:rPr>
        <w:t>слуховой и др.;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before="1" w:line="278" w:lineRule="auto"/>
        <w:ind w:right="876"/>
        <w:jc w:val="left"/>
        <w:rPr>
          <w:rFonts w:ascii="Symbol" w:hAnsi="Symbol"/>
        </w:rPr>
      </w:pPr>
      <w:r>
        <w:rPr>
          <w:sz w:val="24"/>
        </w:rPr>
        <w:t>Получение опыта восприятия и аргументированной оценки произведения искусства как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формирования навыков коммуникации.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493"/>
          <w:tab w:val="left" w:pos="1494"/>
        </w:tabs>
        <w:spacing w:line="273" w:lineRule="auto"/>
        <w:ind w:right="874"/>
        <w:jc w:val="left"/>
        <w:rPr>
          <w:rFonts w:ascii="Symbol" w:hAnsi="Symbol"/>
          <w:sz w:val="24"/>
        </w:rPr>
      </w:pPr>
      <w:r>
        <w:rPr>
          <w:sz w:val="24"/>
        </w:rPr>
        <w:t>Эмоционально-ценностное</w:t>
      </w:r>
      <w:r>
        <w:rPr>
          <w:spacing w:val="10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0"/>
          <w:sz w:val="24"/>
        </w:rPr>
        <w:t xml:space="preserve"> </w:t>
      </w:r>
      <w:r>
        <w:rPr>
          <w:sz w:val="24"/>
        </w:rPr>
        <w:t>к</w:t>
      </w:r>
      <w:r>
        <w:rPr>
          <w:spacing w:val="11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ценностей;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553"/>
          <w:tab w:val="left" w:pos="1554"/>
        </w:tabs>
        <w:ind w:left="1553" w:hanging="421"/>
        <w:jc w:val="left"/>
        <w:rPr>
          <w:rFonts w:ascii="Symbol" w:hAnsi="Symbol"/>
          <w:sz w:val="24"/>
        </w:rPr>
      </w:pPr>
      <w:r>
        <w:rPr>
          <w:sz w:val="24"/>
        </w:rPr>
        <w:t>Восприятие</w:t>
      </w:r>
      <w:r>
        <w:rPr>
          <w:spacing w:val="-4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позиций;</w:t>
      </w:r>
    </w:p>
    <w:p w:rsidR="00C80F87" w:rsidRDefault="00B356D0">
      <w:pPr>
        <w:pStyle w:val="a5"/>
        <w:numPr>
          <w:ilvl w:val="1"/>
          <w:numId w:val="9"/>
        </w:numPr>
        <w:tabs>
          <w:tab w:val="left" w:pos="1553"/>
          <w:tab w:val="left" w:pos="1554"/>
        </w:tabs>
        <w:spacing w:before="38" w:line="273" w:lineRule="auto"/>
        <w:ind w:right="876"/>
        <w:jc w:val="left"/>
        <w:rPr>
          <w:rFonts w:ascii="Symbol" w:hAnsi="Symbol"/>
          <w:sz w:val="24"/>
        </w:rPr>
      </w:pPr>
      <w:r>
        <w:tab/>
      </w:r>
      <w:r>
        <w:rPr>
          <w:sz w:val="24"/>
        </w:rPr>
        <w:t>Активное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традициям 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как</w:t>
      </w:r>
      <w:r>
        <w:rPr>
          <w:spacing w:val="5"/>
          <w:sz w:val="24"/>
        </w:rPr>
        <w:t xml:space="preserve"> </w:t>
      </w:r>
      <w:r>
        <w:rPr>
          <w:sz w:val="24"/>
        </w:rPr>
        <w:t>смысловой,</w:t>
      </w:r>
      <w:r>
        <w:rPr>
          <w:spacing w:val="3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57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ценности;</w:t>
      </w:r>
    </w:p>
    <w:p w:rsidR="00C80F87" w:rsidRDefault="00C80F87">
      <w:pPr>
        <w:spacing w:line="273" w:lineRule="auto"/>
        <w:rPr>
          <w:rFonts w:ascii="Symbol" w:hAnsi="Symbol"/>
          <w:sz w:val="24"/>
        </w:rPr>
        <w:sectPr w:rsidR="00C80F87">
          <w:pgSz w:w="11910" w:h="16840"/>
          <w:pgMar w:top="880" w:right="120" w:bottom="1240" w:left="360" w:header="0" w:footer="975" w:gutter="0"/>
          <w:cols w:space="720"/>
        </w:sectPr>
      </w:pPr>
    </w:p>
    <w:p w:rsidR="00C80F87" w:rsidRDefault="00B356D0" w:rsidP="0001375A">
      <w:pPr>
        <w:pStyle w:val="a5"/>
        <w:numPr>
          <w:ilvl w:val="1"/>
          <w:numId w:val="9"/>
        </w:numPr>
        <w:spacing w:before="79" w:line="273" w:lineRule="auto"/>
        <w:ind w:left="426" w:right="880"/>
        <w:jc w:val="left"/>
        <w:rPr>
          <w:rFonts w:ascii="Symbol" w:hAnsi="Symbol"/>
          <w:sz w:val="24"/>
        </w:rPr>
      </w:pPr>
      <w:r>
        <w:lastRenderedPageBreak/>
        <w:tab/>
      </w:r>
      <w:r>
        <w:rPr>
          <w:sz w:val="24"/>
        </w:rPr>
        <w:t>Художественное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мира,</w:t>
      </w:r>
      <w:r>
        <w:rPr>
          <w:spacing w:val="-5"/>
          <w:sz w:val="24"/>
        </w:rPr>
        <w:t xml:space="preserve"> </w:t>
      </w:r>
      <w:r>
        <w:rPr>
          <w:sz w:val="24"/>
        </w:rPr>
        <w:t>понимание</w:t>
      </w:r>
      <w:r>
        <w:rPr>
          <w:spacing w:val="-6"/>
          <w:sz w:val="24"/>
        </w:rPr>
        <w:t xml:space="preserve"> </w:t>
      </w:r>
      <w:r>
        <w:rPr>
          <w:sz w:val="24"/>
        </w:rPr>
        <w:t>роли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места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:rsidR="00C80F87" w:rsidRDefault="00B356D0" w:rsidP="0001375A">
      <w:pPr>
        <w:pStyle w:val="a5"/>
        <w:numPr>
          <w:ilvl w:val="1"/>
          <w:numId w:val="9"/>
        </w:numPr>
        <w:spacing w:before="4" w:line="273" w:lineRule="auto"/>
        <w:ind w:left="426" w:right="868"/>
        <w:jc w:val="left"/>
        <w:rPr>
          <w:rFonts w:ascii="Symbol" w:hAnsi="Symbol"/>
          <w:sz w:val="24"/>
        </w:rPr>
      </w:pPr>
      <w:r>
        <w:tab/>
      </w:r>
      <w:r>
        <w:rPr>
          <w:sz w:val="24"/>
        </w:rPr>
        <w:t>Постижение духовного наследия человечества на основе эмоционального переживания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искусства;</w:t>
      </w:r>
    </w:p>
    <w:p w:rsidR="00C80F87" w:rsidRDefault="00B356D0" w:rsidP="0001375A">
      <w:pPr>
        <w:pStyle w:val="a5"/>
        <w:numPr>
          <w:ilvl w:val="1"/>
          <w:numId w:val="9"/>
        </w:numPr>
        <w:spacing w:line="273" w:lineRule="auto"/>
        <w:ind w:left="426" w:right="876"/>
        <w:jc w:val="left"/>
        <w:rPr>
          <w:rFonts w:ascii="Symbol" w:hAnsi="Symbol"/>
          <w:sz w:val="24"/>
        </w:rPr>
      </w:pPr>
      <w:r>
        <w:tab/>
      </w:r>
      <w:r>
        <w:rPr>
          <w:sz w:val="24"/>
        </w:rPr>
        <w:t>Общее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47"/>
          <w:sz w:val="24"/>
        </w:rPr>
        <w:t xml:space="preserve"> </w:t>
      </w:r>
      <w:r>
        <w:rPr>
          <w:sz w:val="24"/>
        </w:rPr>
        <w:t>о</w:t>
      </w:r>
      <w:r>
        <w:rPr>
          <w:spacing w:val="45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45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48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специфике</w:t>
      </w:r>
      <w:r>
        <w:rPr>
          <w:spacing w:val="44"/>
          <w:sz w:val="24"/>
        </w:rPr>
        <w:t xml:space="preserve"> </w:t>
      </w:r>
      <w:r>
        <w:rPr>
          <w:sz w:val="24"/>
        </w:rPr>
        <w:t>выразительных</w:t>
      </w:r>
      <w:r>
        <w:rPr>
          <w:spacing w:val="4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видов;</w:t>
      </w:r>
    </w:p>
    <w:p w:rsidR="00C80F87" w:rsidRDefault="00B356D0" w:rsidP="0001375A">
      <w:pPr>
        <w:pStyle w:val="a5"/>
        <w:numPr>
          <w:ilvl w:val="1"/>
          <w:numId w:val="9"/>
        </w:numPr>
        <w:spacing w:before="3"/>
        <w:ind w:left="426" w:hanging="421"/>
        <w:jc w:val="left"/>
        <w:rPr>
          <w:rFonts w:ascii="Symbol" w:hAnsi="Symbol"/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деятелях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зарубежного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C80F87" w:rsidRDefault="00B356D0" w:rsidP="0001375A">
      <w:pPr>
        <w:pStyle w:val="a5"/>
        <w:numPr>
          <w:ilvl w:val="1"/>
          <w:numId w:val="9"/>
        </w:numPr>
        <w:tabs>
          <w:tab w:val="left" w:pos="1494"/>
        </w:tabs>
        <w:spacing w:before="40" w:line="273" w:lineRule="auto"/>
        <w:ind w:left="426" w:right="868"/>
        <w:rPr>
          <w:rFonts w:ascii="Symbol" w:hAnsi="Symbol"/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воплощения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идей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2"/>
          <w:sz w:val="24"/>
        </w:rPr>
        <w:t xml:space="preserve"> </w:t>
      </w:r>
      <w:r>
        <w:rPr>
          <w:sz w:val="24"/>
        </w:rPr>
        <w:t>искусства;</w:t>
      </w:r>
    </w:p>
    <w:p w:rsidR="00C80F87" w:rsidRDefault="00B356D0" w:rsidP="0001375A">
      <w:pPr>
        <w:pStyle w:val="a5"/>
        <w:numPr>
          <w:ilvl w:val="1"/>
          <w:numId w:val="9"/>
        </w:numPr>
        <w:tabs>
          <w:tab w:val="left" w:pos="1494"/>
        </w:tabs>
        <w:spacing w:before="3" w:line="273" w:lineRule="auto"/>
        <w:ind w:left="426" w:right="873"/>
        <w:rPr>
          <w:rFonts w:ascii="Symbol" w:hAnsi="Symbol"/>
          <w:sz w:val="24"/>
        </w:rPr>
      </w:pPr>
      <w:r>
        <w:rPr>
          <w:sz w:val="24"/>
        </w:rPr>
        <w:t>Многообразный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искусства;</w:t>
      </w:r>
    </w:p>
    <w:p w:rsidR="00C80F87" w:rsidRDefault="00B356D0" w:rsidP="0001375A">
      <w:pPr>
        <w:pStyle w:val="a5"/>
        <w:numPr>
          <w:ilvl w:val="1"/>
          <w:numId w:val="9"/>
        </w:numPr>
        <w:spacing w:before="3" w:line="273" w:lineRule="auto"/>
        <w:ind w:left="426" w:right="875"/>
        <w:rPr>
          <w:rFonts w:ascii="Symbol" w:hAnsi="Symbol"/>
          <w:sz w:val="24"/>
        </w:rPr>
      </w:pPr>
      <w:r>
        <w:tab/>
      </w:r>
      <w:r>
        <w:rPr>
          <w:spacing w:val="-1"/>
          <w:sz w:val="24"/>
        </w:rPr>
        <w:t>Понимание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основ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изобразительной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грамоты,</w:t>
      </w:r>
      <w:r>
        <w:rPr>
          <w:spacing w:val="-9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20"/>
          <w:sz w:val="24"/>
        </w:rPr>
        <w:t xml:space="preserve"> </w:t>
      </w:r>
      <w:r>
        <w:rPr>
          <w:sz w:val="24"/>
        </w:rPr>
        <w:t>образного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языка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выразительности,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художественных 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работы;</w:t>
      </w:r>
    </w:p>
    <w:p w:rsidR="00C80F87" w:rsidRDefault="00B356D0" w:rsidP="0001375A">
      <w:pPr>
        <w:pStyle w:val="a5"/>
        <w:numPr>
          <w:ilvl w:val="1"/>
          <w:numId w:val="9"/>
        </w:numPr>
        <w:tabs>
          <w:tab w:val="left" w:pos="1494"/>
        </w:tabs>
        <w:spacing w:before="6"/>
        <w:ind w:left="426" w:hanging="361"/>
        <w:rPr>
          <w:rFonts w:ascii="Symbol" w:hAnsi="Symbol"/>
          <w:sz w:val="24"/>
        </w:rPr>
      </w:pPr>
      <w:r>
        <w:rPr>
          <w:sz w:val="24"/>
        </w:rPr>
        <w:t>Восприятие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интерпретация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сюжета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искусства;</w:t>
      </w:r>
    </w:p>
    <w:p w:rsidR="00C80F87" w:rsidRDefault="00B356D0" w:rsidP="0001375A">
      <w:pPr>
        <w:pStyle w:val="a5"/>
        <w:numPr>
          <w:ilvl w:val="1"/>
          <w:numId w:val="9"/>
        </w:numPr>
        <w:spacing w:before="39" w:line="276" w:lineRule="auto"/>
        <w:ind w:left="426" w:right="870"/>
        <w:rPr>
          <w:rFonts w:ascii="Symbol" w:hAnsi="Symbol"/>
          <w:sz w:val="24"/>
        </w:rPr>
      </w:pPr>
      <w:r>
        <w:tab/>
      </w:r>
      <w:r>
        <w:rPr>
          <w:sz w:val="24"/>
        </w:rPr>
        <w:t>Умение ориентироваться и самостоятельно находить необходимую информацию по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 и искусству в словарях, справочниках, книгах по искусству, в электронных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ресурсах;</w:t>
      </w:r>
    </w:p>
    <w:p w:rsidR="00C80F87" w:rsidRPr="003907AD" w:rsidRDefault="00B356D0" w:rsidP="0001375A">
      <w:pPr>
        <w:pStyle w:val="a5"/>
        <w:numPr>
          <w:ilvl w:val="1"/>
          <w:numId w:val="9"/>
        </w:numPr>
        <w:tabs>
          <w:tab w:val="left" w:pos="1494"/>
        </w:tabs>
        <w:spacing w:line="276" w:lineRule="auto"/>
        <w:ind w:left="426" w:right="871"/>
        <w:rPr>
          <w:rFonts w:ascii="Symbol" w:hAnsi="Symbol"/>
          <w:sz w:val="24"/>
        </w:rPr>
      </w:pPr>
      <w:r>
        <w:rPr>
          <w:sz w:val="24"/>
        </w:rPr>
        <w:t>Формирование дружелюбного и толерантного отношения к ценностям иных культур,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оптимизма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знакомства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жизнью</w:t>
      </w:r>
      <w:r>
        <w:rPr>
          <w:spacing w:val="1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странах,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образцами</w:t>
      </w:r>
      <w:r>
        <w:rPr>
          <w:spacing w:val="1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достигнутого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иноязычной компетентности.</w:t>
      </w: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3907AD" w:rsidRPr="003907AD" w:rsidRDefault="003907AD" w:rsidP="003907AD">
      <w:pPr>
        <w:tabs>
          <w:tab w:val="left" w:pos="1494"/>
        </w:tabs>
        <w:spacing w:line="276" w:lineRule="auto"/>
        <w:ind w:right="871"/>
        <w:rPr>
          <w:rFonts w:ascii="Symbol" w:hAnsi="Symbol"/>
          <w:sz w:val="24"/>
        </w:rPr>
      </w:pPr>
    </w:p>
    <w:p w:rsidR="00B875A2" w:rsidRDefault="00B356D0" w:rsidP="003907AD">
      <w:pPr>
        <w:pStyle w:val="Heading1"/>
        <w:numPr>
          <w:ilvl w:val="0"/>
          <w:numId w:val="12"/>
        </w:numPr>
        <w:tabs>
          <w:tab w:val="left" w:pos="142"/>
        </w:tabs>
        <w:spacing w:before="200"/>
        <w:ind w:left="0" w:firstLine="0"/>
        <w:jc w:val="center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B875A2" w:rsidRPr="00670DD1" w:rsidRDefault="00B875A2" w:rsidP="00670DD1">
      <w:pPr>
        <w:tabs>
          <w:tab w:val="left" w:pos="142"/>
        </w:tabs>
        <w:jc w:val="center"/>
        <w:rPr>
          <w:b/>
          <w:sz w:val="24"/>
          <w:szCs w:val="24"/>
        </w:rPr>
      </w:pPr>
      <w:r w:rsidRPr="001E1CEE">
        <w:rPr>
          <w:b/>
          <w:sz w:val="24"/>
          <w:szCs w:val="24"/>
        </w:rPr>
        <w:t>Содержание курса</w:t>
      </w:r>
    </w:p>
    <w:p w:rsidR="00B875A2" w:rsidRPr="00B875A2" w:rsidRDefault="00B875A2" w:rsidP="00B875A2">
      <w:pPr>
        <w:jc w:val="center"/>
        <w:rPr>
          <w:b/>
          <w:sz w:val="24"/>
          <w:szCs w:val="24"/>
        </w:rPr>
      </w:pPr>
      <w:r w:rsidRPr="00B875A2">
        <w:rPr>
          <w:b/>
          <w:sz w:val="24"/>
          <w:szCs w:val="24"/>
        </w:rPr>
        <w:t>6 класс «Вечные образы искусства. Библия»</w:t>
      </w:r>
    </w:p>
    <w:p w:rsidR="00B875A2" w:rsidRPr="00B875A2" w:rsidRDefault="00B875A2" w:rsidP="00B875A2">
      <w:pPr>
        <w:jc w:val="center"/>
      </w:pPr>
      <w:r w:rsidRPr="00B875A2">
        <w:rPr>
          <w:b/>
          <w:sz w:val="24"/>
          <w:szCs w:val="24"/>
        </w:rPr>
        <w:t>34 часа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Введение.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Библия – Книга книг (1 ч.) Библия — величайший памятник литературы, истории, источник сюжетов и образов мирового искусства. Историческая основа и историческое содержание Библии, ее структура. Библия как основа духовной и нравственной жизни человека, ее значение в истории мировой культуры.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Ветхий и Новый Завет. Символический смысл понятия «завет».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Духовное богатство, красота библейских сюжетов и образов как источник творческого вдохновения.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Сюжеты и образы Ветхого Завета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Сотворение мира.(1 ч.) Создание жизни — главное творение Бога. Символическое понятие Рая.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Микеланджело. «Отделение света от тьмы» — роспись свода Сикстинской капеллы в Ватикане. Начало творения мира и его символический смысл. Борь Саваофа с хаосом, мраком и неподвижностью материи. Саваоф Микеланджело — первый художник ваятель Земли, обладающий безграничными творческими возможностями. Фреска Микеланджело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«Сотворение светил» и картина Я. Тинторетто «Сотворение животных».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Величественная картина сотворения мира в поэме Д. Мильтона «Потерянный рай». Оратория И. Гайдн «Сотворение мира» — восторженный гимн жизни Человеку. Величественная музыка, передающая невероятный беспорядок мирового хаоса, преображенного усилиями Творца в гармоническую картину жизни. Фрагмент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«Сотворение мира» из художественного фильма «Библия в начале» (1966) режиссера Д. Хьюстона, особенности интерпретации сюжета (по выбору)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Жизнь первых людей на Земле.( 1ч.) «Сотворение Адама» — фреска Микеланджело в Сикстинской капелле — гимн неиссякаемым творческим возможностям Человека. Неукротимые сила и энергия Саваофа, дающего жизнь человеческому телу. Сопоставление фрески с картинами У. Блейк («Сотворение Адама») и М. Шагала («Сотворение человека»). Фреска Микеланджело «Сотворение Евы» ее аллегорический смысл.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Безмятежная и спокойная жизнь первых людей раю. Сила человеческих чувств и красота любви картинах А.Дюрера «Адам» и «Ева». Картин В. Васнецова «Блаженство Рая» и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«Искушение Ев змием» во Владимирском соборе Киева. Прародители</w:t>
      </w:r>
      <w:r w:rsidRPr="00B875A2">
        <w:rPr>
          <w:sz w:val="24"/>
          <w:szCs w:val="24"/>
        </w:rPr>
        <w:tab/>
        <w:t>человечества, наслаждающиеся райским блаженством, и коварное обольщение Евы змеем-искусителем. Сюжет грехопадения первых людей и его поучительный смысл. Фреска Микеланджело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«Грехопадение и  изгнание  из рая». Два  разновременных эпизод библейской  легенды: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  <w:sectPr w:rsidR="00B875A2" w:rsidRPr="00B875A2">
          <w:pgSz w:w="11910" w:h="16840"/>
          <w:pgMar w:top="1120" w:right="620" w:bottom="960" w:left="1480" w:header="0" w:footer="779" w:gutter="0"/>
          <w:cols w:space="720"/>
        </w:sectPr>
      </w:pP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lastRenderedPageBreak/>
        <w:t>последний миг безмятежного счастья в раю и жестокий удар судьбы за совершенный грех. Внутренний протест Адама, готового защитить Еву. Фреска Мазаччо «Изгнание Адама и Евы из рая», трагический драматизм, безысходное отчаяние и стыд первых людей. Меч, неотвратимо занесенный над их головами, как символ справедливого возмездия</w:t>
      </w:r>
      <w:r w:rsidR="00CA1839">
        <w:rPr>
          <w:sz w:val="24"/>
          <w:szCs w:val="24"/>
        </w:rPr>
        <w:t xml:space="preserve"> </w:t>
      </w:r>
      <w:r w:rsidRPr="00B875A2">
        <w:rPr>
          <w:sz w:val="24"/>
          <w:szCs w:val="24"/>
        </w:rPr>
        <w:t>за грехи.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Отражение     библейской   легенды   о жизни   первых   людей   в поэме   Д.   Мильтона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«Потерянный рай». Идея свободы человеческой личности, добровольности греха и ответственности человека за свои поступки.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Противоречия жизни и смерти, добра и зла, «божьего» и «дьявольского» в музыке А.Петрова к балету «Сотворение мира». Тема разрушения и бесчисленных бед, выраженная в музыке и танце. Экспрессия чувств и радость любви, озарившие жизнь первых людей. Фрагмент «Адам и Ева» из художественного фильма «Библия в начале» (1966) режиссера Д.Хьюстона, особенности интерпретации сюжета (по выбору).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Каин и Авель. (1ч.) Преступление против кротости и смирения. Образ Авеля как прообраз Христа в средневековом искусстве. Фреска Феофана Грека «Праотец Авель». Кротость, смирение, покорность и доброта, переданный в произведении.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Скульптурная группа Д. Дюпре «Каин» и «Авель». Отсутствие раскаяния и мольбы о пощаде в совершившем злодеяние Каине. Авель — безвинная жертва поступления. Картины Тициана и А. П. Лосенко «Каин» и «Авель» — символическое воплощение сюжета. Темные страсти, злые помыслы души Каина и страдающая от боли и отчаяния душа ни в чем не повинного Авеля.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Поэтическая интерпретация сюжета в поэме Д, Байрона «Каин». Сложный и мучительный путь Каина к преступлению и его естественная закономерность. Каин — бунтарь, усомнившийся в величии Бога. Стихотворение В. А. Жуковского «Братоубийца», выраженная в нем идея вечного наказания Каина. Фрагмент «Каин и Авель» из художественного фильма «Библия в начале» (1966) режиссера Д. Хьюстона, особенности интерпретации сюжета (по выбору).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Всемирный потоп. (1ч.) Легенда о Всемирном потопе и ее символическое звучание. Союз Ноя и Бога как обещание праведной жизни на земле. Строительство Ноева ковчега. Картина Я. Бассано «Вход животных в Ноев ковчег», оживленная атмосфера происходящего, многофигурность и сложность композиции.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Фреска Микеланджело «Потоп» в Сикстинской капелле Ватикана — художественный образ всемирной катастрофы. Человек перед лицом приближающейся смерти, изображение его сильных и слабых сторон. Драматизм сюжета и надежда на спасение людей. Сопоставление фрески Микеланджело с картиной Ф. Бруни «Всемирный потоп». Сила человеческих чувств и эмоций, переданные в произведенияx художников.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Мозаика «Ной выпускает голубя из ковчега и соборе Сан-Марко в Венеции. Рассказ о событиях, связанных со странствиями Ноева ковчега по волнам океана. Фрагмент «Ной и Великий потоп» в художественном фильме «Библия в начале» (1966) режиссера Д.Хьюстона, особенности интерпретации сюжета (по выбору).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Легенда о Вавилонской башне. (1ч.) Легенда о Вавилонском столпотворении, ее глубокий поучительный смысл.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«Вавилонская башня» П.Брейгеля наглядный урок людской глупости, человеческой гордыне и греховной самонадеянности. Гротескный язык художника, передающий впечатление немыслимой грандиозности сооружения. Поэтическая интерпретация сюжета в стихотворении С. Надсона «Вавилон». Прославление созидательного человеческого труда или дерзкое желание простых смертных возвыситься в своем величии до Бога? Стихотворение поэта как символическое напоминание о грядущем возмездии для человечества.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 xml:space="preserve">Смысл </w:t>
      </w:r>
      <w:r>
        <w:rPr>
          <w:sz w:val="24"/>
          <w:szCs w:val="24"/>
        </w:rPr>
        <w:t xml:space="preserve"> </w:t>
      </w:r>
      <w:r w:rsidRPr="00B875A2">
        <w:rPr>
          <w:sz w:val="24"/>
          <w:szCs w:val="24"/>
        </w:rPr>
        <w:t>и   происхождение   устойчивых   сочетаний   «вавилонское   столпотворение»   и</w:t>
      </w:r>
      <w:r>
        <w:rPr>
          <w:sz w:val="24"/>
          <w:szCs w:val="24"/>
        </w:rPr>
        <w:t xml:space="preserve">   </w:t>
      </w:r>
      <w:r w:rsidRPr="00B875A2">
        <w:rPr>
          <w:sz w:val="24"/>
          <w:szCs w:val="24"/>
        </w:rPr>
        <w:t>«смешение языков».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  <w:sectPr w:rsidR="00B875A2" w:rsidRPr="00B875A2">
          <w:pgSz w:w="11910" w:h="16840"/>
          <w:pgMar w:top="1040" w:right="620" w:bottom="960" w:left="1480" w:header="0" w:footer="779" w:gutter="0"/>
          <w:cols w:space="720"/>
        </w:sectPr>
      </w:pP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lastRenderedPageBreak/>
        <w:t>Ветхозаветная Троица и призвание Авраама.(1ч.) Миссия праведного Авраама — сохранить для человека истинную веру в Бога. Явление Бога Аврааму в виде трех странников, глубокий нравственный смысл этой встречи.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Сюжет Ветхозаветной Троицы в древнерусской живописи. Фреска Феофана Грека в церкви Спаса Преображения в Новгороде. Строгое следование автора византийскому канону в интерпретации сюжета. Необходимость подчиняться провидению, молчаливая покорность судьбе — главные темы произведения.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«Троица» Андрея Рублева — глубочайшее по мысли и силе мастерства художественное произведение. Отход автора от византийских и греческих канонов изображения сюжета.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«Троица» Андрея Рублева — художественный образ единства, жертвенной любви и добра. Сопоставление произведений Феофана Грека и Андрея Рублева с иконой С. Ушакова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«Святая Троица» (по выбору).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Поэтическая интерпретация сюжета в стихотворении Л. Андреева «Троица».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Жертвоприношение Авраама. (1ч.) Принесение Исаака в жертву — утверждение идеи абсолютного послушания Богу и верности данному слову.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Картина Тициана «Жертвоприношение Авраама». Немое противоборство, негодующий вызов небесам, потребовавшим слишком дорогую жертву во имя любви к Богу.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«Жертвоприношение Авраама» Рембрандта. Глубокие философские раздумья автора о человеческих судьбах. Испытание Богом верности и преданности Авраама. Напряженность и драматизм происходящего, переданные различными художественными средствами. Особенности трактовки сюжета в картине А. П. Лосенко «Жертвоприношение Авраама». Безвинно страдающий Исаак — покорная жертва. Поединок жестов и взглядов Авраама и небесного ангела. Изумление, скорбная решимость, ужас Авраама, вынужденного совершить этот жестокий поступок.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Поэтическая интерпретация сюжета » в стихотворении И. Бродского «Исаак и Авраам» (диалогичность повествования). Символический смысл поэтических образов ярко горящей во мраке свечи, «немого войска туч, ползущих по небу». Фрагмент «Жертвоприношение Авраама» в художественном фильм «Библия в начале» (1966) режиссера Д. Хьюстона, особенности трактовки сюжета (по выбору).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Чудесный сон Иакова. ( 1 ч . ) Сюжет «Благословения Иакова» в картине» Ремб- рандта, таинственность происходящего события. Хитрость Ревекки, сумевшей обманом получить благословение для любимого сына.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Путь Иакова в Месопотамию. Видение Иакову таинственной лестницы, соединяющей землю и небо. Картины Д. Фетти и X. Риберы «Сон Иакова» как чудесное воплощение божественного предсказания дальнейшей судьбы иудейского народа (по выбору). Необычность и таинственность происходящего. Картина Э. Делакруа «Иаков, борющийся с ангелом». Неистовое упорство небесного посланника и бесстрастное спокойствие Иакова — избранника Бога. Нравственная стойкость и сила воли, проявленные и неравной схватке. Иаков и Рахиль в картине П. Веккио, особенности интерпретации образов. Стихотворение А. Ахматовой «Рахиль» из цикла «Библейские стихи».Благополучное возвращение Иакова на родную землю.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Иосиф и его братья. (1 ч . ) Иосиф — любимый сын Иакова, основные эпизоды его жизни. Иосиф и его братья, продажа в рабство. Картина К. Д. Флавицкого «Дети Иакова продают своего брата Иосифа». Жестокость и коварство братьев, покорность Иосифа превратностям судьбы. Сопоставление с картиной С. Бурдона «Продажа Иосифа в рабство».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Дальнейшая судьба Иосифа в Египте. Особый дар провидения, снискавший расположение египетского фараона. Великодушие Иосифа, сумевшего простить коварных братьев и вернуться в родительский дом.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  <w:sectPr w:rsidR="00B875A2" w:rsidRPr="00B875A2">
          <w:pgSz w:w="11910" w:h="16840"/>
          <w:pgMar w:top="1040" w:right="620" w:bottom="960" w:left="1480" w:header="0" w:footer="779" w:gutter="0"/>
          <w:cols w:space="720"/>
        </w:sectPr>
      </w:pPr>
      <w:r w:rsidRPr="00B875A2">
        <w:rPr>
          <w:sz w:val="24"/>
          <w:szCs w:val="24"/>
        </w:rPr>
        <w:t>Мечты о Земле Обетованной. (1ч.) Избранность Моисея Богом. Сюжет его чудесного спасения в картине П. Веронезе «Нахождение Моисея». Драматизм и торжественность происходящего события. Легенда о горящем терновом кусте и ее</w:t>
      </w:r>
      <w:r w:rsidR="00670DD1">
        <w:rPr>
          <w:sz w:val="24"/>
          <w:szCs w:val="24"/>
        </w:rPr>
        <w:t xml:space="preserve"> </w:t>
      </w:r>
    </w:p>
    <w:p w:rsidR="00B875A2" w:rsidRPr="00B875A2" w:rsidRDefault="00B875A2" w:rsidP="00AC2196">
      <w:pPr>
        <w:jc w:val="both"/>
        <w:rPr>
          <w:sz w:val="24"/>
          <w:szCs w:val="24"/>
        </w:rPr>
      </w:pPr>
      <w:r w:rsidRPr="00B875A2">
        <w:rPr>
          <w:sz w:val="24"/>
          <w:szCs w:val="24"/>
        </w:rPr>
        <w:lastRenderedPageBreak/>
        <w:t>иносказательный смысл. Картина Д. Фетти «Моисей перед пылающим кустом» и переданное в ней божественное предсказание об избавлении израильского народа от страданий и горя. Поэтическая интерпретация сюжета в стихотворении К. М. Фофанова</w:t>
      </w:r>
      <w:r w:rsidR="00670DD1">
        <w:rPr>
          <w:sz w:val="24"/>
          <w:szCs w:val="24"/>
        </w:rPr>
        <w:t xml:space="preserve">  </w:t>
      </w:r>
      <w:r w:rsidRPr="00B875A2">
        <w:rPr>
          <w:sz w:val="24"/>
          <w:szCs w:val="24"/>
        </w:rPr>
        <w:t>«Неопалимая Купина».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На пути к Земле Обетованной. Переход израильтян через Чермное (Красное) море. Стихотворение А. Апухтина «Когда Израиля в пустыне враг настиг...». «Сбор манны в пустыне» — картина Н. Пуссена. Радость неожиданно свершившегося чуда. Моисей, показывающий людям, кому они обязаны столь щедрым подарком. Картина Н. Пуссена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«Моисей, источающий воду из скалы» — рассказ художника о страданиях людей на пути к Земле Обетованной.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Скрижали Моисея. (1ч.) Сюжет «Поклонения золотому тельцу» в картине Н. Пуссена. Внимание художника к переменам в действиях и настроениях людей, вызванных неожиданным появлением Моисея.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Десять заповедей Моисея, их общечеловеческий и нравственный смысл. «Моисей со скрижалями законов» в картине Рембрандта. Величие и значимость божественного послания. Готовность Моисея научить людей жить по законам, данным Богом. Испытание слабых и неверных людей ядовитыми змеями в картине Ф. Бруни «Медный змий». Драма- тизм происходящего. Просьба Моисея о спасении израильского народа.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Образ библейского пророка в скульптуре Микеланджело «Моисей». История создания образа. Внимание скульптора к передаче духовных качеств героя. Образ великого пастыря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— воплощение сурового и сильного характера. Сопоставление со скульптурой С. Эрьзи</w:t>
      </w:r>
    </w:p>
    <w:p w:rsidR="00B875A2" w:rsidRPr="00B875A2" w:rsidRDefault="00B875A2" w:rsidP="00AC2196">
      <w:pPr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«Моисей» и картиной М. Врубеля в Кирилловской церкви Киева (по выбору). Поэтическое воплощение образа в стихотворении В. Я. Брюсова «Моисей». Фрагменты художественного фильма «Моисей», особенности интерпретации сюжета.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Самсон, раздирающий пасть льва. (1ч.) Богатырь Самсон — судья израильского народа. Гравюра А.Дюрера «Самсон убивает льва»: необыкновенная, сверхъестественная сила героя. Скульптурная группа М. Козловского «Самсон, раздирающий пасть льва» в Большом каскаде фонтанов Петергофа. Образ могучего исполина-богатыря, смело шагнувшего навстречу разъяренному хищнику. История создания; А. С. Пушкин о скульптурном памятнике.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Самсон и Далила. Воплощение сюжета в картинах А. Мантеньи «Самсон и Далила» и Рембрандта «Ослепление Самсона» (по выбору). Пленение обманутого и поверженного на землю богатыря, его тщетная борьба с воинами. Бегство коварно предавшей его Далилы. Мужественная гибель героя в стихотворении Н. Языкова «Самсон». Музыка К. Сен-Санса к опере «Самсон и Далила». Фрагменты художественного фильма «Самсон».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Саул — царь Израиля и Давид.( 1ч.) Великая миссия Саула — первого израильского царя. Давид — его достойный преемник. Картина Рембрандта «Давид перед Саулом». Противостояние героев. Глубина внутренних противоречий Саула, духовная сила и уверенность Давида.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Поединок Давида и Голиафа, его глубокий поучительный смысл. Скульптура Донателло</w:t>
      </w:r>
      <w:r w:rsidR="00670DD1">
        <w:rPr>
          <w:sz w:val="24"/>
          <w:szCs w:val="24"/>
        </w:rPr>
        <w:t xml:space="preserve">  </w:t>
      </w:r>
      <w:r w:rsidRPr="00B875A2">
        <w:rPr>
          <w:sz w:val="24"/>
          <w:szCs w:val="24"/>
        </w:rPr>
        <w:t>«Давид». Лиричность и мечтательность героя, легко и спокойно одержавшего победу над Голиафом. Образ Давида в скульптуре Микеланджело — нравственный эталон эпохи Возрождения, гимн духовному величию человека. История создания произведения. Уверенная готовность героя начать схватку и победить. Наивысшее напряжение физических и духовных сил Давида. Победа не чудом, а ясностью и силой духа, ловкостью и сознанием нравственной правоты. Сравнение со скульптурой Л. Бернини</w:t>
      </w:r>
      <w:r w:rsidR="00670DD1">
        <w:rPr>
          <w:sz w:val="24"/>
          <w:szCs w:val="24"/>
        </w:rPr>
        <w:t xml:space="preserve">  </w:t>
      </w:r>
      <w:r w:rsidRPr="00B875A2">
        <w:rPr>
          <w:sz w:val="24"/>
          <w:szCs w:val="24"/>
        </w:rPr>
        <w:t>«Давид», их отличительные особенности (по выбору).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Фрагменты из художественного фильма «Царь-Давид» (1985) режиссера Б. Бересфорда, особенности интерпретации сюжета.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Псалмопевец Давид. (1ч.) Особый поэтический дар Давида. «Книга псалмов», ее художественное своеобразие и особая популярность на Руси. Музыкальные интерпретации псалмов Давида в творчестве М. Березовского. Концерт «Не отверже мене</w:t>
      </w:r>
    </w:p>
    <w:p w:rsidR="00B875A2" w:rsidRPr="00B875A2" w:rsidRDefault="00B875A2" w:rsidP="00AC2196">
      <w:pPr>
        <w:jc w:val="both"/>
        <w:rPr>
          <w:sz w:val="24"/>
          <w:szCs w:val="24"/>
        </w:rPr>
        <w:sectPr w:rsidR="00B875A2" w:rsidRPr="00B875A2">
          <w:pgSz w:w="11910" w:h="16840"/>
          <w:pgMar w:top="1040" w:right="620" w:bottom="960" w:left="1480" w:header="0" w:footer="779" w:gutter="0"/>
          <w:cols w:space="720"/>
        </w:sectPr>
      </w:pPr>
    </w:p>
    <w:p w:rsidR="00B875A2" w:rsidRPr="00B875A2" w:rsidRDefault="00B875A2" w:rsidP="00AC2196">
      <w:pPr>
        <w:jc w:val="both"/>
        <w:rPr>
          <w:sz w:val="24"/>
          <w:szCs w:val="24"/>
        </w:rPr>
      </w:pPr>
      <w:r w:rsidRPr="00B875A2">
        <w:rPr>
          <w:sz w:val="24"/>
          <w:szCs w:val="24"/>
        </w:rPr>
        <w:lastRenderedPageBreak/>
        <w:t>во время старости» и выраженное в нем сокровенное желание человека достойно закончить свой земной путь. Стихотворение К. Романова «Псалмопевец Давид».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Легенда о Давиде и Ионафане как символ истинной дружбы и верности. Картина Рембрандта «Давид и Ионафан». Трогательное прощание друзей, неотвратимость судьбы, грозящей разрушить хрупкое счастье. Борьба сил добра и зла, света и мрака.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Царь Давид и красавица Вирсавия. Картина К. Брюллова «Вирсавия». Драматический характер их первой встречи. Картина Рембрандта «Давид и Урия». Мастерство художника в передаче душевного состояния мужа Вирсавии, поставленного перед выбором между смертью и бесчестием.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Фрагменты из фильма «Царь Давид» (1985) режиссера Б. Бересфорда, особенности интерпретации сюжета.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Мудрость царя Соломона. (1 ч . ) Избрание Соломона царем Израиля. «Песнь пес- ней» царя Соломона — непревзойденное по красоте и поэтичности произведение. Понятие о жанре притчи. Притча о двух матерях («Соломоново решение») в картине Н.Пуссена «Суд Соломона». Величие и незыблемость торжествующей справедливости царя. Надежда на справедливое разрешение конфликта в картине Н. Ге «Суд царя Соломона».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Легенда о строительстве храма в Иерусалиме, пышность и богатство его внешнего и внутреннего убранства. Фрагменты из повести А. И. Куприна «Суламифь».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Соломон и царица Савская. Фреска «Приезд царицы Савской к царю Соломону» Пьеро делла Франчески. Торжественность и величие происходящего.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Сюжеты и образы Нового Завета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Рождение и юность Марии. (1 ч. )  Детство и юность Марии. Картина Ф. Сурбарана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«Отрочество Марии». Образ милой и скромной девочки, занимающейся рукоделием, ее нравственная чистота и благородство души. Картина Жоржа де ла Тура «Воспитание Богоматери». Внимание и сосредоточенность девочки, увлеченной чтением Священного Писания. Таинство происходящего события.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Картина Жоржа де ла Тура «Плотник Иосиф». Серьезная, доверительная атмосфера происходящего, ритуальная торжественность движений и жестов, глубокая сосредоточенность чувств. Духовная близость членов святого семейства. Сюжет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«Обручение Марии» в картине Рафаэля. Торжественность и значительность происходящего события, переданные в образах очаровательной Марии и ее избранника Иосифа. Роль пейзажа и композиции в раскрытии сюжета.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Благая Весть.(1ч.) Архангел Гавриил приносит Деве Марии «благую весть» о непорочном зачатии и рождении Спасителя рода человеческого. Евангелие от Луки и апокрифы — основной источник воплощения сюжета Благовещения в произведениях искусства. Мотив потрясения чудом — главное содержание сюжета. Поэтическая интерпретация сюжета в стихотворении М. Кузмина « Благовещение 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Древнерусская икона «Устюжское Благовещение». Жест благословения архангела как символический знак принесенной им благодати. Величавая кротость Богоматери, принявшей «благую весть».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«Благовещение» Фра Беато Анджелико. Поэтическая чистота настроения и хрупкая красота жизни. Кротость Марии, благочестиво внимающей словам божественного посланника. Изысканная гамма прозрачных тонов, радостная россыпь ярких красок. Элементы реалистической природы, перенесенные в мир божественный. «Благовещение» (Уффици) и «Благовещение» (Лувр) Леонардо да Винчи. Красота и одухотворенность лиц. Искреннее изумление юной Марии и сдержанное благородство архангела Гавриила. Богатство колористической гаммы, тонкое мастерство в передаче материи и цвета, оригинальность композиции и пейзажного фона.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Праздник Благовещения на Руси. Роман И. С. Шмелева «Лето Господне».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  <w:sectPr w:rsidR="00B875A2" w:rsidRPr="00B875A2">
          <w:pgSz w:w="11910" w:h="16840"/>
          <w:pgMar w:top="1040" w:right="620" w:bottom="960" w:left="1480" w:header="0" w:footer="779" w:gutter="0"/>
          <w:cols w:space="720"/>
        </w:sectPr>
      </w:pP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lastRenderedPageBreak/>
        <w:t>Чудесное рождение Христа. (1 ч. ) Приход в мир Спасителя — важнейшее событие христианской истории (по страницам Евангелия от Матфея и Луки). Внешняя простота и естественность сюжета, его величие и особая значимость. Звезда Вифлеема как символ, указывающий место рождения Христа.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Византийский канон сюжета и его развитие в произведениях древнерусской живописи. Икона «Рождество Христово» (круг художников Андрея Рублева), воплотившая дух торжественной и величавой тайны, высокой значимости происходящего. Просветленная сосредоточенность Богоматери, погруженность в раздумья о будущей судьбе сына. Ощущение глубокой тишины и спокойствия.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Поэтическое воплощение сюжета в стихотворении Б.Л.Пастернака «Рождественская звезда». Будничность и торжественность происходящего, чудесное появление звезды на ночном небосклоне. Волнение и трепет волхвов, пришедших поклониться младенцу Христу.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Праздник Рождества Христова на Руси. Роман И. С. Шмелева «Лето Господне». Счастливый и неповторимый мир детства, обычаи старомосковской жизни на Рождество.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Духовная музыка русских композиторов: хоровой концерт «Небо и земля» Р. Дегтярева, «Христос рождается» Д. Аллеманова, «Слава в вышних Богу» Д. Бортнянского,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«Рождественский концерт» В. Титова (по выбору). Особая праздничность и ликующая радость, переданные в музыкальных произведениях.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Поклонение волхвов. (1ч.) Особенности трактовки сюжета «Поклонения волхвов» в произведениях мирового искусства. Поэтическая интерпретация сюжета в стихотворении И. Бродского «Рождественская звезда».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Картина «Поклонение волхвов» С. Боттичелли. Значимость и важность происходящего события. Библейский сюжет как повод прославления семьи Медичи. Многолюдность празднества, особенности колорита, мастерство композиции. Картина «Поклонение волхвов» Леонардо да Винчи. Монументальность и значительность композиции, достигнутые на основе научных исследований автора. Проблема соотношения добра и зла и ее символическое воплощение в произведении. Картина «Поклонение пастухов» Эль Греко. Трактовка сцены как волшебного видения, сна, происходящего на земле и небесах. Жизнь человеческого духа, моменты озарения, загадки бытия.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Образы Сретения. (1 ч. ) Принесение первенца в Иерусалимский храм и знаменательная встреча с благочестивым старцем Симеоном. Символическое звучание сцены как «ветречи» уходящего века с миром новым, возвестившим с надежде на грядущее спасение. Неизбежность мук и скорби в судьбе Христа.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Сюжет Сретения в древнерусской живописи. Новгородская икона «Сретение» и переданная в ней торжественность происходящего. Внутренний трепет юной Марии, убежденность вдохновенной Анны-пророчицы, скромность и благоговение к свершающемуся событию Иосифа. Молитвенное и бережное приятие младенца старцем Симеоном. Ощущение удивительной тишины, гармонии и покоя.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Символическое звучание темы Сретения во фреске Джотто «Принесение во храм». Предчувствие надвигающейся опасности, переданное в напряженном внимании, тревожных жестах и скорбных переживаниях Богоматери.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Поэтическая интерпретация сюжета в стихотворении И. Бродского «Сретение». Духовное песнопение праведника Симеона Богоприимца «Ныне отпущаеши...»,</w:t>
      </w:r>
      <w:r w:rsidR="00CA1839">
        <w:rPr>
          <w:sz w:val="24"/>
          <w:szCs w:val="24"/>
        </w:rPr>
        <w:t xml:space="preserve"> </w:t>
      </w:r>
      <w:r w:rsidRPr="00B875A2">
        <w:rPr>
          <w:sz w:val="24"/>
          <w:szCs w:val="24"/>
        </w:rPr>
        <w:t>символизирующее встречу старого и нового миров.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Бегство в Египет. (1 ч . ) Перепись в Вифлееме и неудавшаяся попытка Ирода погубить младенца Христа. Картина П. Брейгеля «Перепись в Вифлееме». Тревожная атмосфера совершающегося действия на фоне привычной и мирно текущей жизни простых людей. Многолюдность деревенских улиц, пейзажный фон картины. Особенность изображения Марии и Иосифа. Фреска Джотто «Избиение младенцев». Кровавое действо, учиненное спокойным и равнодушным царем Иродом. Отчаяние матерей, пытающихся спасти своих детей. Картина П. Брейгеля «Избиение младенцев в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  <w:sectPr w:rsidR="00B875A2" w:rsidRPr="00B875A2">
          <w:pgSz w:w="11910" w:h="16840"/>
          <w:pgMar w:top="1040" w:right="620" w:bottom="960" w:left="1480" w:header="0" w:footer="779" w:gutter="0"/>
          <w:cols w:space="720"/>
        </w:sectPr>
      </w:pP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lastRenderedPageBreak/>
        <w:t>Вифлееме». Образ вселенской трагедии, сочувствие художника обездоленному и притесняемому народу. Зловещий характер пейзажного фона (по выбору).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Фреска Джотто «Бегство в Египет». Драматическая напряженность сцены, мастерская передача эмоционального душевного состояния героев. Мария с младенцем на ослике — центр художественной композиции. Сдержанность эмоционального тона, строгое выражение лица Марии и ее отстраненность от сиюминутного течения жизни, напряженность Иосифа. Поэтическая интерпретация сюжета в стихотворениях В. Ходасевича «Вечер» и И. Бунина «Бегство в Египет» (по выбору).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Проповедь Иоанна Крестителя. (1 ч . ) Основные вехи жизни Иоанна Крестителя: рождение, детство, годы скитаний и проповедническая деятельность.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Картина Караваджо «Иоанн Креститель» и ее символическое звучание. Особенности трактовки образа библейского пророка. Аскетический образ жизни и мир духовных поисков, нашедший отражение в картине Г. Синт Янса «Иоанн Креститель в пустыне». Картина П. Брейгеля «Проповедь Иоанна Крестителя», необычность представленного в ней сюжета. Многолюдность композиции, мастерство в изображении внутреннего мира людей, внимающих пророку.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Картина А. Иванова «Явление Христа народу» («Явление Мессии»). Ожидание справедливости и правды. Вера в совершенного человека, понимающего нужды и чаяния народа, готового принести себя в жертву ради спасения человечества. Миг душевного переворота, нравственного очищения и просветления, запечатленный в произведении.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Трагизм дальнейшей судьбы Иоанна Крестителя. Роковая роль Ирода и Саломеи в жизни пророка. Картина Лукаса Кранаха Старшего «Саломея» и ее символическое звучание.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Образы Крещения. (1 ч . ) Христианский канон Крещения в произведениях мирового искусства и его поэтическое воплощение в стихотворении С. Полоцкого.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Древнерусская икона «Крещение» из Кашинского иконостаса. Благородный лик Спасителя, выражающий мужественное страдание. Красочность цветовой гаммы и ее символическое звучание. Особое золотое свечение иконы, придающее ей торжественный и праздничный облик.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Живописное воплощение сюжета в эпоху Возрождения. Картина «Крещение Христа» Пьеро делл Франчески. Естественность и простота в изображении священного действа. Широкий ораторский жест Иоанна, благочестивая поза Христа. Символическое звучание сцены.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Торжественность и значительность события в картине Эль Греко «Крещение Иисуса». Феерическая игpa световых лучей, богатство цветовой гаммы, напряженность и неровность линий. Затаенная светлая печаль на лице Иоанна Крестителя как символ грядущих страданий Христа.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Праздник Крещения на Руси и его отражение в картине Б. Кустодиева и романе И. С. Шмелева «Лето Господне». Стихия народного праздника, воплощенная в этих произведениях. Духовная музыка композитора В. Титова «Днесь Христос на Иордан прииде креститеся».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Творимые чудеса.(1 ч . ) Сюжет искушения Христа в пустыне дьяволом и его поэтическая интерпретация в стихотворении А. А. Фета «Когда Божественный бежал людских речей...». Картина Дуччо «Искушение Христа» и ее символическое звучание. Картина И. Н. Крамского «Христос в пустыне», история ее создания. Мучительный выбор дальнейшего жизненного пути, размышления о судьбах человечества. Драма человека, взявшего на себя ответственность нравственного спасения души.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Брак в Кане Галилейской — первое божественное проявление чудодейственной силы.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«Брак в Кане» Джотто и П. Веронезе. От будничности, естественности и простоты во фреске Джотто к многофигурной торжественной композиции, передающей впечатление радостного и оживленного праздника в картине Веронезе.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Картина Рафаэля «Чудесный улов». Диалог Христа и Петра — духовный центр картины. Мотив удивления свершившимся чудом.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  <w:sectPr w:rsidR="00B875A2" w:rsidRPr="00B875A2">
          <w:pgSz w:w="11910" w:h="16840"/>
          <w:pgMar w:top="1040" w:right="620" w:bottom="960" w:left="1480" w:header="0" w:footer="779" w:gutter="0"/>
          <w:cols w:space="720"/>
        </w:sectPr>
      </w:pP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lastRenderedPageBreak/>
        <w:t>Картина И. Е. Репина «Воскрешение дочери Иаира». Спокойная сосредоточенность Христа, обладающего даром исцеления. Настроение беспокойства и волнения, борьба жизни и смерти, запечатленные художником. Поэтическое воплощение сюжета в стихо- творении И. Анненского «Дочь Иаира».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Фреска Мазаччо «Чудо со статиром». Общечеловеческий смысл легенды. Внимание художника не к чудодейственному событию, а к непреклонной воле Христа. Уверенность апостолов в свершившемся чуде. Особенности композиции произведения.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 xml:space="preserve">Нагорная проповедь. (1 ч . ) Начало проповеднической деятельности Христа и избрание двенадцати учеников-апостолов. Фреска Д. Гирландайо «Призвание апостолов Петра и Андрея». 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Нагорная проповедь Иисуса — центр христианского учения. Отражение в ней заповедей блаженства, любви к ближнему и необходимости совершения добрых дел. Глубокий поучительный смысл Нагорной проповеди, ее общечеловеческое значение.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Знаменательная встреча Христа с фарисеем Никодимом. Картина Н. Н. Ге «Христос и Никодим», глубокий психологизм конфликта, мастерство в передаче внутреннего мира героев. Убедительность выдвинутых аргументов Христа, приведшая к согласию не- примиримых противников.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Сюжет «Преображения» Иисуса Христа в картине Рафаэля. Необычность запечатленного события, переданная с помощью композиции, пейзажного фона и колорита картины. Неземная красота и величие Христа.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Притчи Христа. (1 ч . ) Развитие понятия о жанре притчи. Евангельские притчи Христа, их основное содержание и нравственная основа.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Притча о сеятеле и ее глубокий иносказательный смысл. Поэтические трактовки притчи в стихотворениях А. С. Пушкина «Свободы сеятель пустынный...» и Н. А. Некрасова</w:t>
      </w:r>
    </w:p>
    <w:p w:rsidR="00B875A2" w:rsidRPr="00B875A2" w:rsidRDefault="00B875A2" w:rsidP="00AC2196">
      <w:pPr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«Сеятелям».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Притча о блудном сыне — притча о добродетели покаяния и прощения. Аллегория человеческой жизни в картине И. Босха «Блудный сын». Человек перед мучительным выбором дальнейшей судьбы. Картина Рембрандта «Возвращение блудного сына» — духовное завещание художника грядущим поколениям. Идея всепрощающей любви к униженному и страждущему человеку, мастерство ее художественного воплощения.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Притча о слепом и поводыре и ее евангельский источник. Картина П.Брейгеля «Слепые». Обобщенный образ человеческой трагедии, духовная слепота, берущая верх над слепотой физической. Контрастность пейзажа.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Тайная вечеря. (1 ч . ) Интерпретация сцены последней трапезы Христа с учениками в произведениях искусства. Предсказание о предательстве и первое причащение апостолов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— два аспекта толкования сюжета. Литературная трактовка сюжета в рассказе Л. Андреева «Иуда Искариот».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«Тайная вечеря» Леонардо да Винчи — истинная драма человеческой души. Разрушение и трагическое обретение гармонии, идея бесконечной любви и кротости смирения. История создания и дальнейшая судьба фрески. Картина Н. Н. Ге «Тайная вечеря». Отступничество Иуды, истолкованное художником как реальный жизненный конфликт. Атмосфера беспокойства и напряжения.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Моление о чаше. (1 ч . ) Выход Иисуса с учениками в Гефсиманский сад. Молитва Христа и ее символическое звучание. Поэтическая интерпретация сюжета в стихотворении Б. Л. Пастернака «Гефсиманский сад». Картина Н. Н. Ге «Выход Христа с учениками с тайной вечери в Гефсиманский сад». Тревожное ощущение надвигающейся неотвратимой беды. Скорбные фигуры апостолов, погруженные в тягостные раздумья.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Картины А. Мантенья и Эль Греко «Моление о чаше». Роль композиции и художественных деталей в передаче библейского сюжета. Необычность колористического решения произведений. Поэтическая интерпретация сюжета в стихотворении А. Апухтина</w:t>
      </w:r>
    </w:p>
    <w:p w:rsidR="00B875A2" w:rsidRPr="00B875A2" w:rsidRDefault="00B875A2" w:rsidP="00AC2196">
      <w:pPr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«Моление о чаше».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  <w:sectPr w:rsidR="00B875A2" w:rsidRPr="00B875A2">
          <w:pgSz w:w="11910" w:h="16840"/>
          <w:pgMar w:top="1040" w:right="620" w:bottom="960" w:left="1480" w:header="0" w:footer="779" w:gutter="0"/>
          <w:cols w:space="720"/>
        </w:sectPr>
      </w:pP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lastRenderedPageBreak/>
        <w:t>Взятие Христа под стражу. Фреска Джотто «Поцелуй Иуды». Высокое благородство, смиренное достоинство и мудрость Христа. Низменное коварство и злоба Иуды. Поэтическая интерпретация сюжета в стихотворении С. Надсона «Иуда».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Что есть истина? (1 ч . ) Христос перед судом Пилата. Новелла «Понтий Пилат» в романе М. А. Булгакова «Мастер и Маргарита». Художественное отражение вечного конфликта добра и зла, истины и лжи, бесстрашия и трусости. Жизненная убедительность образа Иешуа Га-Ноцри, его внутренняя духовная сила и величие.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Картина Я. Тинторетто «Христос перед Пилатом». Психологическое мастерство в создании контрастных образов Христа и его противников. Трагический конфликт происходящего, переданный с помощью композиции, светового и колористического решения. Картина Н. Н. Ге «Что есть истина? Христос и Пилат». Трагический поединок богатства, власти и сытости с духовным величием, спокойствием и гордостью. Внутренняя готовность Христа страдать и умереть за веру. Скульптура М. Антокольского</w:t>
      </w:r>
      <w:r w:rsidR="00670DD1">
        <w:rPr>
          <w:sz w:val="24"/>
          <w:szCs w:val="24"/>
        </w:rPr>
        <w:t xml:space="preserve">  </w:t>
      </w:r>
      <w:r w:rsidRPr="00B875A2">
        <w:rPr>
          <w:sz w:val="24"/>
          <w:szCs w:val="24"/>
        </w:rPr>
        <w:t>«Христос перед судом народа». Готовность Христа принять мученическую смерть по требованию обманутого и не понявшего его народа. Величие и благородство человеческого духа, его непреклонность и уверенность в своей правоте.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Страсти Господни. (1ч.) Страсти Господни и крестный путь на Голгофу. Бичевание Христа и коронование терновым венцом. Картина Тициана «Коронование терновым вен- цом». Контраст глубокого страдания человека и цинизма, равнодушия, жестокости палачей. Изображение трагического чувства неотвратимой гибели Христа в картине Эль Греко «Эсполио» («Срывание одежды»). Возвышенная красота и благородство Христа, противопоставленные людской низости, жестокости и яростной злобе. Поэтическая интерпретация сюжета в стихотворении С. Надсона «Иуда» («Христос молился...»).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Христос, несущий собственный крест как символ мученических страданий за святость и незыблемость веры. Фреска Джотто «Несение креста». Трагизм происходящего, четкая детализация образов. Духовное величие, одиночество и незащищенность Христа и Марии перед лицом грубой силы и жестокости. Картина И.Босха «Несение креста». Гротескность лиц мучителей и палачей, их ненависть, злоба, грубость и лицемерие. Спокойное, одухотворенное лицо Христа. Мастерство композиции, роль пейзажа и художественных деталей.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Скорбная процессия на Голгофе. Картина Н. Н. Ге «Голгофа». Душевное и физическое состояние Христа, выражающее крайнюю степень муки и отчаяния. Условность света, пространства и освещения.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Музыка И. С. Баха «Страсти по Иоанну» (вступительный хор), особенности воплощения мысли о величии и трагизме земных страданий Христа.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Распятие. (1 ч . ) Распятие — один из самых трагичных и высоких образов мирового искусства. Немногословность и емкость евангельского повествования о мученической смерти Христа. Эволюция Распятия в произведениях искусства в различные исторические эпохи. Общность и различия в его изображении, использование условного языка символов. Средневековый византийский канон и его воплощение в древнерусской живописи. Иконы «Распятие» (музей Андрея Рублева в Москве) и Дионисия. Благо- родство и предельная сдержанность в передаче сюжета. Ярко выраженное символическое звучание произведений.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  <w:sectPr w:rsidR="00B875A2" w:rsidRPr="00B875A2">
          <w:pgSz w:w="11910" w:h="16840"/>
          <w:pgMar w:top="1040" w:right="620" w:bottom="960" w:left="1480" w:header="0" w:footer="779" w:gutter="0"/>
          <w:cols w:space="720"/>
        </w:sectPr>
      </w:pPr>
      <w:r w:rsidRPr="00B875A2">
        <w:rPr>
          <w:sz w:val="24"/>
          <w:szCs w:val="24"/>
        </w:rPr>
        <w:t xml:space="preserve">«Распятие» Грюневальда (М. Нитхардта). Особое внимание художника к изображению мученических страданий Христа. Потрясающий реализм изображения человека, испытывающего невероятные, страшные муки. Идеал спокойного достоинства и равновесия духа, высокий трагизм его передачи в эпоху Возрождения. Картина П. Веронезе «Голгофа». Мастерство художника в передаче человеческих чувств и переживаний. Необычность композиционного решения, непривычность ракурса в изображении распятого Христа. Роль пейзажа, цветовой гаммы и художественных деталей. Два варианта «Распятия» в творчестве Н. Н. Ге — всеобъемлющий </w:t>
      </w:r>
      <w:r w:rsidR="00670DD1">
        <w:rPr>
          <w:sz w:val="24"/>
          <w:szCs w:val="24"/>
        </w:rPr>
        <w:t xml:space="preserve">символ </w:t>
      </w:r>
    </w:p>
    <w:p w:rsidR="00B875A2" w:rsidRPr="00B875A2" w:rsidRDefault="00B875A2" w:rsidP="00AC2196">
      <w:pPr>
        <w:jc w:val="both"/>
        <w:rPr>
          <w:sz w:val="24"/>
          <w:szCs w:val="24"/>
        </w:rPr>
      </w:pPr>
      <w:r w:rsidRPr="00B875A2">
        <w:rPr>
          <w:sz w:val="24"/>
          <w:szCs w:val="24"/>
        </w:rPr>
        <w:lastRenderedPageBreak/>
        <w:t xml:space="preserve">страдания и жертвенной любви к людям. Трагическая </w:t>
      </w:r>
      <w:r w:rsidR="005E783F">
        <w:rPr>
          <w:sz w:val="24"/>
          <w:szCs w:val="24"/>
        </w:rPr>
        <w:t xml:space="preserve"> </w:t>
      </w:r>
      <w:r w:rsidRPr="00B875A2">
        <w:rPr>
          <w:sz w:val="24"/>
          <w:szCs w:val="24"/>
        </w:rPr>
        <w:t>неотвратимость происходящего, чудовищная реальность казни как самого страшного преступления против человечности.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Снятие с креста. (1 ч . ) Снятие с креста и погребение Иисуса. Эволюция сюжета в произведениях искусства: от естественности и простоты к усложнению и большей свободе трактовки, увеличению количества персонажей.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Картина «Снятие с креста» Рогира ван дер Вейдена как отражение величайшей трагедии человечества Особое внимание художника к передаче чувств и переживаний героев. Картина П. Рубенса «Снятие с креста» и выраженное в ней представление о совершенном Человеке, прекрасном даже в страдании и смерти. Образ страдальца, нашедшего успокоение в мученической смерти в картине Н. Пуссена. Картина Рембрандта «Снятие с креста» — повествование о горе и страданиях Человека, захватывающее своей простотой и искренностью. Изображение людей, охваченных одним глубоким переживанием.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Пьета (оплакивание) — изображение Богоматери, скорбящей над снятым с креста сыном. Поэтическая интерпретация сюжета в стихотворении В. А. Жуковского «Stabat Mater », выраженные в нем чувства и переживания материнской скорби.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Древнерусская икона «Положение во гроб» как совершенный образ безутешного материнского страдания. Трагическое звучание темы смерти как абсолютной реальности в картине А. Мантенья «Мертвый Христос». Необычность композиции, неожиданные, смелые ракурсы, колористическое совершенство картины.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«Пьета» Микеланджело как вершина человеческой трагедии, страдания и безысходной материнской скорби. История создания произведения. Прелестная юность и красота молодой женщины, оплакивающей сына. Совершенство отделки мельчайших деталей скульптуры. Дальнейшее развитие темы в других произведениях на этот сюжет («Пьета», 1550—1555 и «Пьета Ронданини», 1955—1564).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Скорбь матери, оплакивающей сына, — вечная, непреходящая тема музыкального искусства. Музыкальные интерпретации сюжета «Пьеты» («Stabat Mater» Д. Перголези, И. С. Баха, Г. Генделя, В. Моцарта, Ф. Шуберта, Ш. Гуно — по выбору).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Воскрешение и Вознесение Христа. (1 ч . ) Явления воскресшего Христа и его чудесное Вознесение — важнейшие темы произведений мирового искусства. Древнерусская икона «Воскресение» мастера Дионисия, ее глубокий нравственный смысл и символическое звучание. Особенности колористического и композиционного решения, роль художественных деталей в раскрытии сюжета.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Картина А. А. Иванова «Явление Христа Марии Магдалине после Воскресения». Неожиданное, чудесное появление Христа, повергшее в смятение женщину. Сюжет</w:t>
      </w:r>
    </w:p>
    <w:p w:rsidR="00B875A2" w:rsidRPr="00B875A2" w:rsidRDefault="00B875A2" w:rsidP="00AC2196">
      <w:pPr>
        <w:ind w:firstLine="709"/>
        <w:jc w:val="both"/>
        <w:rPr>
          <w:sz w:val="24"/>
          <w:szCs w:val="24"/>
        </w:rPr>
      </w:pPr>
      <w:r w:rsidRPr="00B875A2">
        <w:rPr>
          <w:sz w:val="24"/>
          <w:szCs w:val="24"/>
        </w:rPr>
        <w:t>«Трапезы в Эммаусе» в картине Караваджо. Волнение и удивление учеников Христа, переданное энергичностью поз и жестами рук. Картина Рембрандта «Неверие Фомы». Внимание художника к передаче внутренних мыслей и чувств героев. Реакция Фомы</w:t>
      </w:r>
      <w:r w:rsidR="00CA1839">
        <w:rPr>
          <w:sz w:val="24"/>
          <w:szCs w:val="24"/>
        </w:rPr>
        <w:t xml:space="preserve"> </w:t>
      </w:r>
      <w:r w:rsidRPr="00B875A2">
        <w:rPr>
          <w:sz w:val="24"/>
          <w:szCs w:val="24"/>
        </w:rPr>
        <w:t>«неверующего» на неоспоримые доказательства Воскресения Христа. Сюжет «Вознесения Христа» в картине Эль Греко. Величие и красота образа возносящегося Христа. Одухотворенность лица, исполненного любви и милосердия к людям. Необычность освещения, нервный ритм линий, цветовые контрасты, усиливающие драматизм и торжественность происходящего.</w:t>
      </w:r>
    </w:p>
    <w:p w:rsidR="00B875A2" w:rsidRDefault="00B875A2" w:rsidP="00AC2196">
      <w:pPr>
        <w:jc w:val="both"/>
        <w:sectPr w:rsidR="00B875A2">
          <w:pgSz w:w="11910" w:h="16840"/>
          <w:pgMar w:top="1040" w:right="620" w:bottom="960" w:left="1480" w:header="0" w:footer="779" w:gutter="0"/>
          <w:cols w:space="720"/>
        </w:sectPr>
      </w:pPr>
    </w:p>
    <w:p w:rsidR="00B875A2" w:rsidRDefault="00B875A2" w:rsidP="00AC2196">
      <w:pPr>
        <w:pStyle w:val="a3"/>
        <w:ind w:left="0"/>
        <w:jc w:val="both"/>
        <w:rPr>
          <w:sz w:val="20"/>
        </w:rPr>
      </w:pPr>
    </w:p>
    <w:p w:rsidR="005E783F" w:rsidRDefault="005E783F" w:rsidP="005E783F">
      <w:pPr>
        <w:pStyle w:val="a3"/>
        <w:ind w:left="0" w:firstLine="0"/>
        <w:rPr>
          <w:sz w:val="20"/>
        </w:rPr>
      </w:pPr>
    </w:p>
    <w:p w:rsidR="007C127E" w:rsidRDefault="007C127E" w:rsidP="005E783F">
      <w:pPr>
        <w:pStyle w:val="a3"/>
        <w:ind w:left="0" w:firstLine="0"/>
        <w:rPr>
          <w:sz w:val="20"/>
        </w:rPr>
      </w:pPr>
    </w:p>
    <w:p w:rsidR="007C127E" w:rsidRDefault="007C127E" w:rsidP="005E783F">
      <w:pPr>
        <w:pStyle w:val="a3"/>
        <w:ind w:left="0" w:firstLine="0"/>
        <w:rPr>
          <w:sz w:val="20"/>
        </w:rPr>
      </w:pPr>
    </w:p>
    <w:p w:rsidR="007C127E" w:rsidRDefault="007C127E" w:rsidP="005E783F">
      <w:pPr>
        <w:pStyle w:val="a3"/>
        <w:ind w:left="0" w:firstLine="0"/>
        <w:rPr>
          <w:sz w:val="20"/>
        </w:rPr>
      </w:pPr>
    </w:p>
    <w:p w:rsidR="007C127E" w:rsidRDefault="007C127E" w:rsidP="005E783F">
      <w:pPr>
        <w:pStyle w:val="a3"/>
        <w:ind w:left="0" w:firstLine="0"/>
        <w:rPr>
          <w:sz w:val="20"/>
        </w:rPr>
      </w:pPr>
    </w:p>
    <w:p w:rsidR="007C127E" w:rsidRDefault="007C127E" w:rsidP="005E783F">
      <w:pPr>
        <w:pStyle w:val="a3"/>
        <w:ind w:left="0" w:firstLine="0"/>
        <w:rPr>
          <w:sz w:val="20"/>
        </w:rPr>
      </w:pPr>
    </w:p>
    <w:p w:rsidR="007C127E" w:rsidRDefault="007C127E" w:rsidP="005E783F">
      <w:pPr>
        <w:pStyle w:val="a3"/>
        <w:ind w:left="0" w:firstLine="0"/>
        <w:rPr>
          <w:sz w:val="20"/>
        </w:rPr>
      </w:pPr>
    </w:p>
    <w:p w:rsidR="007C127E" w:rsidRDefault="007C127E" w:rsidP="005E783F">
      <w:pPr>
        <w:pStyle w:val="a3"/>
        <w:ind w:left="0" w:firstLine="0"/>
        <w:rPr>
          <w:sz w:val="20"/>
        </w:rPr>
      </w:pPr>
    </w:p>
    <w:p w:rsidR="007C127E" w:rsidRDefault="007C127E" w:rsidP="005E783F">
      <w:pPr>
        <w:pStyle w:val="a3"/>
        <w:ind w:left="0" w:firstLine="0"/>
        <w:rPr>
          <w:sz w:val="20"/>
        </w:rPr>
      </w:pPr>
    </w:p>
    <w:p w:rsidR="007C127E" w:rsidRDefault="007C127E" w:rsidP="005E783F">
      <w:pPr>
        <w:pStyle w:val="a3"/>
        <w:ind w:left="0" w:firstLine="0"/>
        <w:rPr>
          <w:sz w:val="20"/>
        </w:rPr>
      </w:pPr>
    </w:p>
    <w:p w:rsidR="007C127E" w:rsidRDefault="007C127E" w:rsidP="005E783F">
      <w:pPr>
        <w:pStyle w:val="a3"/>
        <w:ind w:left="0" w:firstLine="0"/>
        <w:rPr>
          <w:sz w:val="20"/>
        </w:rPr>
      </w:pPr>
    </w:p>
    <w:p w:rsidR="007C127E" w:rsidRDefault="007C127E" w:rsidP="005E783F">
      <w:pPr>
        <w:pStyle w:val="a3"/>
        <w:ind w:left="0" w:firstLine="0"/>
        <w:rPr>
          <w:sz w:val="20"/>
        </w:rPr>
      </w:pPr>
    </w:p>
    <w:p w:rsidR="007C127E" w:rsidRDefault="007C127E" w:rsidP="00670DD1">
      <w:pPr>
        <w:pStyle w:val="a3"/>
        <w:spacing w:before="8"/>
        <w:ind w:left="0" w:firstLine="0"/>
        <w:rPr>
          <w:b/>
          <w:sz w:val="21"/>
        </w:rPr>
      </w:pPr>
    </w:p>
    <w:p w:rsidR="007C127E" w:rsidRDefault="007C127E" w:rsidP="007C127E">
      <w:pPr>
        <w:jc w:val="center"/>
        <w:rPr>
          <w:b/>
          <w:sz w:val="28"/>
          <w:szCs w:val="28"/>
        </w:rPr>
      </w:pPr>
      <w:r w:rsidRPr="00354969">
        <w:rPr>
          <w:b/>
          <w:sz w:val="28"/>
          <w:szCs w:val="28"/>
        </w:rPr>
        <w:lastRenderedPageBreak/>
        <w:t xml:space="preserve">Тематическое планирование </w:t>
      </w:r>
    </w:p>
    <w:p w:rsidR="007C127E" w:rsidRDefault="007C127E" w:rsidP="007C127E">
      <w:pPr>
        <w:jc w:val="center"/>
        <w:rPr>
          <w:b/>
          <w:sz w:val="28"/>
          <w:szCs w:val="28"/>
        </w:rPr>
      </w:pPr>
      <w:r w:rsidRPr="00354969">
        <w:rPr>
          <w:b/>
          <w:sz w:val="28"/>
          <w:szCs w:val="28"/>
        </w:rPr>
        <w:t xml:space="preserve">с учётом рабочей программы воспитания </w:t>
      </w:r>
    </w:p>
    <w:p w:rsidR="007C127E" w:rsidRPr="00354969" w:rsidRDefault="007C127E" w:rsidP="007C127E">
      <w:pPr>
        <w:jc w:val="center"/>
        <w:rPr>
          <w:b/>
          <w:sz w:val="28"/>
          <w:szCs w:val="28"/>
        </w:rPr>
      </w:pPr>
      <w:r w:rsidRPr="00354969">
        <w:rPr>
          <w:b/>
          <w:sz w:val="28"/>
          <w:szCs w:val="28"/>
        </w:rPr>
        <w:t>с указанием количества часов, отводимых на</w:t>
      </w:r>
    </w:p>
    <w:p w:rsidR="007C127E" w:rsidRPr="007C127E" w:rsidRDefault="007C127E" w:rsidP="007C127E">
      <w:pPr>
        <w:jc w:val="center"/>
        <w:rPr>
          <w:b/>
          <w:sz w:val="28"/>
          <w:szCs w:val="28"/>
        </w:rPr>
      </w:pPr>
      <w:r w:rsidRPr="00354969">
        <w:rPr>
          <w:b/>
          <w:sz w:val="28"/>
          <w:szCs w:val="28"/>
        </w:rPr>
        <w:t>освоение    каждой темы.</w:t>
      </w:r>
    </w:p>
    <w:p w:rsidR="005E783F" w:rsidRDefault="005E783F" w:rsidP="005E783F">
      <w:pPr>
        <w:pStyle w:val="a3"/>
        <w:ind w:left="0"/>
        <w:jc w:val="center"/>
        <w:rPr>
          <w:b/>
        </w:rPr>
      </w:pPr>
      <w:r>
        <w:rPr>
          <w:b/>
        </w:rPr>
        <w:t xml:space="preserve">6  класс </w:t>
      </w:r>
    </w:p>
    <w:p w:rsidR="00670DD1" w:rsidRDefault="00670DD1" w:rsidP="00B875A2">
      <w:pPr>
        <w:spacing w:line="480" w:lineRule="auto"/>
        <w:rPr>
          <w:sz w:val="24"/>
        </w:rPr>
        <w:sectPr w:rsidR="00670DD1" w:rsidSect="005E783F">
          <w:type w:val="continuous"/>
          <w:pgSz w:w="11910" w:h="16840"/>
          <w:pgMar w:top="1040" w:right="620" w:bottom="960" w:left="1480" w:header="720" w:footer="720" w:gutter="0"/>
          <w:cols w:space="720"/>
        </w:sectPr>
      </w:pPr>
    </w:p>
    <w:tbl>
      <w:tblPr>
        <w:tblStyle w:val="TableNormal"/>
        <w:tblW w:w="10092" w:type="dxa"/>
        <w:tblInd w:w="-5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5733"/>
        <w:gridCol w:w="2126"/>
        <w:gridCol w:w="1559"/>
      </w:tblGrid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</w:t>
            </w:r>
          </w:p>
        </w:tc>
        <w:tc>
          <w:tcPr>
            <w:tcW w:w="5733" w:type="dxa"/>
          </w:tcPr>
          <w:p w:rsidR="008D6E93" w:rsidRDefault="008D6E93" w:rsidP="008D6E93">
            <w:pPr>
              <w:pStyle w:val="TableParagraph"/>
              <w:ind w:left="3280" w:right="3273"/>
              <w:jc w:val="both"/>
              <w:rPr>
                <w:b/>
                <w:sz w:val="24"/>
              </w:rPr>
            </w:pPr>
          </w:p>
          <w:p w:rsidR="008D6E93" w:rsidRPr="008D6E93" w:rsidRDefault="008D6E93" w:rsidP="008D6E93">
            <w:pPr>
              <w:jc w:val="center"/>
              <w:rPr>
                <w:b/>
              </w:rPr>
            </w:pPr>
            <w:r w:rsidRPr="008D6E93">
              <w:rPr>
                <w:b/>
              </w:rPr>
              <w:t>Тема  занятия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 воспитательной программы</w:t>
            </w: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ind w:left="144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 часов</w:t>
            </w:r>
          </w:p>
        </w:tc>
      </w:tr>
      <w:tr w:rsidR="008D6E93" w:rsidTr="00AC2196">
        <w:trPr>
          <w:trHeight w:val="278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b/>
                <w:sz w:val="24"/>
              </w:rPr>
              <w:t>Введение.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tabs>
                <w:tab w:val="left" w:pos="7024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Сюжеты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Ветхого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Завета</w:t>
            </w:r>
            <w:r>
              <w:rPr>
                <w:b/>
                <w:sz w:val="24"/>
              </w:rPr>
              <w:tab/>
              <w:t>15 ч.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733" w:type="dxa"/>
          </w:tcPr>
          <w:p w:rsidR="003526B1" w:rsidRPr="003526B1" w:rsidRDefault="008D6E93" w:rsidP="003526B1">
            <w:pPr>
              <w:pStyle w:val="TableParagraph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>Сотворение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библейский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мифологический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сюжет</w:t>
            </w:r>
            <w:r w:rsidR="003526B1">
              <w:rPr>
                <w:sz w:val="24"/>
              </w:rPr>
              <w:t xml:space="preserve">. РК - </w:t>
            </w:r>
            <w:r w:rsidR="003526B1" w:rsidRPr="003526B1">
              <w:rPr>
                <w:sz w:val="24"/>
              </w:rPr>
              <w:t>Чтение</w:t>
            </w:r>
            <w:r w:rsidR="003526B1" w:rsidRPr="003526B1">
              <w:rPr>
                <w:spacing w:val="95"/>
                <w:sz w:val="24"/>
              </w:rPr>
              <w:t xml:space="preserve"> </w:t>
            </w:r>
            <w:r w:rsidR="003526B1" w:rsidRPr="003526B1">
              <w:rPr>
                <w:sz w:val="24"/>
              </w:rPr>
              <w:t>библейских</w:t>
            </w:r>
          </w:p>
          <w:p w:rsidR="008D6E93" w:rsidRDefault="003526B1" w:rsidP="003526B1">
            <w:pPr>
              <w:pStyle w:val="TableParagraph"/>
              <w:rPr>
                <w:sz w:val="24"/>
              </w:rPr>
            </w:pPr>
            <w:r w:rsidRPr="003526B1">
              <w:rPr>
                <w:sz w:val="24"/>
              </w:rPr>
              <w:t>сюжетов.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первых людей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Каин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Авель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Осенняя неделя доброты</w:t>
            </w: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потоп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6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Вавилонская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башня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7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Ветхозаветная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Троица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призвание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Авраама</w:t>
            </w:r>
          </w:p>
        </w:tc>
        <w:tc>
          <w:tcPr>
            <w:tcW w:w="2126" w:type="dxa"/>
          </w:tcPr>
          <w:p w:rsidR="008D6E93" w:rsidRDefault="009A7AF2" w:rsidP="00B875A2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День листопада</w:t>
            </w: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Жертвоприношение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Авраама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Чудесный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Иакова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Иосиф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братья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Мечты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обетованной</w:t>
            </w:r>
          </w:p>
        </w:tc>
        <w:tc>
          <w:tcPr>
            <w:tcW w:w="2126" w:type="dxa"/>
          </w:tcPr>
          <w:p w:rsidR="008D6E93" w:rsidRDefault="009A7AF2" w:rsidP="00B875A2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Проект «Бабушкина школа»</w:t>
            </w: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Скрижали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Моисея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7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spacing w:line="258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Самсон,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раздирающий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льва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Саул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Израиля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Давид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Псалмопевец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Давид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Мудрость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царя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Соомона</w:t>
            </w:r>
          </w:p>
        </w:tc>
        <w:tc>
          <w:tcPr>
            <w:tcW w:w="2126" w:type="dxa"/>
          </w:tcPr>
          <w:p w:rsidR="008D6E93" w:rsidRDefault="009A7AF2" w:rsidP="00B875A2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День памяти С.Коркина</w:t>
            </w: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6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tabs>
                <w:tab w:val="left" w:pos="7194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Сюжеты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Нового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Завета</w:t>
            </w:r>
            <w:r>
              <w:rPr>
                <w:b/>
                <w:sz w:val="24"/>
              </w:rPr>
              <w:tab/>
              <w:t>19 ч.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Марии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8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spacing w:line="258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Благая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весть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Чудесное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Христа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573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Поклонение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волхвов</w:t>
            </w:r>
          </w:p>
        </w:tc>
        <w:tc>
          <w:tcPr>
            <w:tcW w:w="2126" w:type="dxa"/>
          </w:tcPr>
          <w:p w:rsidR="008D6E93" w:rsidRDefault="009A7AF2" w:rsidP="00B875A2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Акции «Покорми птиц зимой», «Домик для птиц»</w:t>
            </w: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B875A2" w:rsidRDefault="00B875A2" w:rsidP="00B875A2">
      <w:pPr>
        <w:rPr>
          <w:sz w:val="20"/>
        </w:rPr>
        <w:sectPr w:rsidR="00B875A2">
          <w:type w:val="continuous"/>
          <w:pgSz w:w="11910" w:h="16840"/>
          <w:pgMar w:top="1040" w:right="620" w:bottom="960" w:left="1480" w:header="720" w:footer="720" w:gutter="0"/>
          <w:cols w:space="720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4"/>
        <w:gridCol w:w="6153"/>
        <w:gridCol w:w="2126"/>
        <w:gridCol w:w="1559"/>
      </w:tblGrid>
      <w:tr w:rsidR="008D6E93" w:rsidTr="00AC2196">
        <w:trPr>
          <w:trHeight w:val="277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spacing w:line="258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lastRenderedPageBreak/>
              <w:t>21</w:t>
            </w:r>
          </w:p>
        </w:tc>
        <w:tc>
          <w:tcPr>
            <w:tcW w:w="6153" w:type="dxa"/>
          </w:tcPr>
          <w:p w:rsidR="008D6E93" w:rsidRDefault="008D6E93" w:rsidP="00B875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Образы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Сретения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615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Бегство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Египет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615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Проповедь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Иоанна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Крестителя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615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Крещение</w:t>
            </w:r>
            <w:r w:rsidR="003526B1">
              <w:rPr>
                <w:sz w:val="24"/>
              </w:rPr>
              <w:t xml:space="preserve">. РК </w:t>
            </w:r>
            <w:r w:rsidR="003526B1" w:rsidRPr="003526B1">
              <w:rPr>
                <w:b/>
                <w:sz w:val="24"/>
              </w:rPr>
              <w:t xml:space="preserve">- </w:t>
            </w:r>
            <w:r w:rsidR="003526B1">
              <w:rPr>
                <w:sz w:val="24"/>
              </w:rPr>
              <w:t>«Народная</w:t>
            </w:r>
            <w:r w:rsidR="003526B1">
              <w:rPr>
                <w:sz w:val="24"/>
              </w:rPr>
              <w:tab/>
              <w:t xml:space="preserve">культура  </w:t>
            </w:r>
            <w:r w:rsidR="003526B1" w:rsidRPr="003526B1">
              <w:rPr>
                <w:sz w:val="24"/>
              </w:rPr>
              <w:t xml:space="preserve">и </w:t>
            </w:r>
            <w:r w:rsidR="003526B1">
              <w:rPr>
                <w:sz w:val="24"/>
              </w:rPr>
              <w:t xml:space="preserve"> </w:t>
            </w:r>
            <w:r w:rsidR="003526B1" w:rsidRPr="003526B1">
              <w:rPr>
                <w:spacing w:val="-1"/>
                <w:sz w:val="24"/>
              </w:rPr>
              <w:t>христианство»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15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Творимые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чудеса</w:t>
            </w:r>
          </w:p>
        </w:tc>
        <w:tc>
          <w:tcPr>
            <w:tcW w:w="2126" w:type="dxa"/>
          </w:tcPr>
          <w:p w:rsidR="008D6E93" w:rsidRDefault="009A7AF2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День карьеры</w:t>
            </w: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615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Нагорная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проповедь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7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spacing w:line="258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6153" w:type="dxa"/>
          </w:tcPr>
          <w:p w:rsidR="008D6E93" w:rsidRDefault="008D6E93" w:rsidP="00B875A2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Притчи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Христа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153" w:type="dxa"/>
          </w:tcPr>
          <w:p w:rsidR="008D6E93" w:rsidRDefault="008D6E93" w:rsidP="003526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Тайная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вечеря</w:t>
            </w:r>
            <w:r w:rsidR="003526B1">
              <w:rPr>
                <w:sz w:val="24"/>
              </w:rPr>
              <w:t xml:space="preserve">. РК - Подготовка  </w:t>
            </w:r>
            <w:r w:rsidR="003526B1" w:rsidRPr="003526B1">
              <w:rPr>
                <w:sz w:val="24"/>
              </w:rPr>
              <w:t>пасхальных</w:t>
            </w:r>
            <w:r w:rsidR="003526B1">
              <w:rPr>
                <w:sz w:val="24"/>
              </w:rPr>
              <w:t xml:space="preserve">  </w:t>
            </w:r>
            <w:r w:rsidR="003526B1" w:rsidRPr="003526B1">
              <w:rPr>
                <w:sz w:val="24"/>
              </w:rPr>
              <w:t>открыток.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615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чаше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15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истина?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615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Господни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6153" w:type="dxa"/>
          </w:tcPr>
          <w:p w:rsidR="003526B1" w:rsidRPr="003526B1" w:rsidRDefault="008D6E93" w:rsidP="003526B1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Распятие</w:t>
            </w:r>
            <w:r w:rsidR="003526B1">
              <w:rPr>
                <w:sz w:val="24"/>
              </w:rPr>
              <w:t xml:space="preserve">. РК - Беседа   о   подвиге: </w:t>
            </w:r>
            <w:r w:rsidR="003526B1" w:rsidRPr="003526B1">
              <w:rPr>
                <w:sz w:val="24"/>
              </w:rPr>
              <w:t>человеческом,</w:t>
            </w:r>
          </w:p>
          <w:p w:rsidR="008D6E93" w:rsidRDefault="003526B1" w:rsidP="003526B1">
            <w:pPr>
              <w:pStyle w:val="TableParagraph"/>
              <w:rPr>
                <w:sz w:val="24"/>
              </w:rPr>
            </w:pPr>
            <w:r w:rsidRPr="003526B1">
              <w:rPr>
                <w:sz w:val="24"/>
              </w:rPr>
              <w:t>духовном.</w:t>
            </w:r>
          </w:p>
        </w:tc>
        <w:tc>
          <w:tcPr>
            <w:tcW w:w="2126" w:type="dxa"/>
          </w:tcPr>
          <w:p w:rsidR="008D6E93" w:rsidRDefault="009A7AF2" w:rsidP="00B875A2">
            <w:pPr>
              <w:pStyle w:val="TableParagraph"/>
              <w:rPr>
                <w:sz w:val="20"/>
              </w:rPr>
            </w:pPr>
            <w:r>
              <w:rPr>
                <w:sz w:val="24"/>
              </w:rPr>
              <w:t>Песенный круг ко Дню Победы</w:t>
            </w: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8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spacing w:line="259" w:lineRule="exact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6153" w:type="dxa"/>
          </w:tcPr>
          <w:p w:rsidR="008D6E93" w:rsidRDefault="008D6E93" w:rsidP="00B875A2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креста.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Пьета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615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Воскресение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Вознесение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Христа</w:t>
            </w:r>
            <w:r w:rsidR="003526B1">
              <w:rPr>
                <w:sz w:val="24"/>
              </w:rPr>
              <w:t>. РК - РК – народные праздники в селе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8D6E93" w:rsidTr="00AC2196">
        <w:trPr>
          <w:trHeight w:val="275"/>
        </w:trPr>
        <w:tc>
          <w:tcPr>
            <w:tcW w:w="674" w:type="dxa"/>
          </w:tcPr>
          <w:p w:rsidR="008D6E93" w:rsidRDefault="008D6E93" w:rsidP="00B875A2">
            <w:pPr>
              <w:pStyle w:val="TableParagraph"/>
              <w:ind w:right="206"/>
              <w:jc w:val="right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6153" w:type="dxa"/>
          </w:tcPr>
          <w:p w:rsidR="008D6E93" w:rsidRDefault="008D6E93" w:rsidP="00B875A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2126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</w:p>
        </w:tc>
        <w:tc>
          <w:tcPr>
            <w:tcW w:w="1559" w:type="dxa"/>
          </w:tcPr>
          <w:p w:rsidR="008D6E93" w:rsidRDefault="008D6E93" w:rsidP="00B875A2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</w:tbl>
    <w:p w:rsidR="00B875A2" w:rsidRDefault="00B875A2" w:rsidP="00B875A2">
      <w:pPr>
        <w:pStyle w:val="a3"/>
        <w:spacing w:before="9"/>
        <w:ind w:left="0"/>
        <w:rPr>
          <w:sz w:val="15"/>
        </w:rPr>
      </w:pPr>
    </w:p>
    <w:p w:rsidR="00B875A2" w:rsidRDefault="00B875A2" w:rsidP="00B875A2">
      <w:pPr>
        <w:pStyle w:val="a3"/>
        <w:spacing w:before="9"/>
        <w:ind w:left="0"/>
        <w:rPr>
          <w:b/>
          <w:sz w:val="25"/>
        </w:rPr>
      </w:pPr>
    </w:p>
    <w:p w:rsidR="00B875A2" w:rsidRDefault="00B875A2" w:rsidP="00B875A2">
      <w:pPr>
        <w:pStyle w:val="a3"/>
        <w:spacing w:before="11"/>
        <w:ind w:left="0"/>
        <w:rPr>
          <w:sz w:val="26"/>
        </w:rPr>
      </w:pPr>
    </w:p>
    <w:p w:rsidR="002E7ABA" w:rsidRDefault="002E7ABA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670DD1" w:rsidRDefault="00670DD1" w:rsidP="002E7ABA">
      <w:pPr>
        <w:pStyle w:val="a5"/>
        <w:tabs>
          <w:tab w:val="left" w:pos="930"/>
        </w:tabs>
        <w:spacing w:before="41"/>
        <w:ind w:left="930" w:firstLine="0"/>
        <w:jc w:val="left"/>
        <w:rPr>
          <w:i/>
          <w:sz w:val="24"/>
        </w:rPr>
      </w:pPr>
    </w:p>
    <w:p w:rsidR="002E7ABA" w:rsidRDefault="002E7ABA" w:rsidP="002E7ABA">
      <w:pPr>
        <w:pStyle w:val="a3"/>
        <w:spacing w:before="90"/>
        <w:ind w:left="0"/>
        <w:jc w:val="center"/>
        <w:rPr>
          <w:b/>
        </w:rPr>
      </w:pPr>
      <w:r w:rsidRPr="002E7ABA">
        <w:rPr>
          <w:b/>
        </w:rPr>
        <w:lastRenderedPageBreak/>
        <w:t>6 класс</w:t>
      </w:r>
    </w:p>
    <w:p w:rsidR="002E7ABA" w:rsidRDefault="002E7ABA" w:rsidP="002E7ABA">
      <w:pPr>
        <w:pStyle w:val="a3"/>
        <w:spacing w:before="90"/>
        <w:ind w:left="0"/>
        <w:jc w:val="center"/>
        <w:rPr>
          <w:b/>
        </w:rPr>
      </w:pPr>
      <w:r w:rsidRPr="002E7ABA">
        <w:rPr>
          <w:b/>
        </w:rPr>
        <w:t>Темы индивидуальных работ учащихся</w:t>
      </w:r>
    </w:p>
    <w:p w:rsidR="002E7ABA" w:rsidRPr="002E7ABA" w:rsidRDefault="002E7ABA" w:rsidP="007C127E">
      <w:pPr>
        <w:pStyle w:val="a3"/>
        <w:spacing w:before="90"/>
        <w:ind w:left="851" w:firstLine="0"/>
        <w:jc w:val="both"/>
      </w:pPr>
      <w:r w:rsidRPr="002E7ABA">
        <w:t>Библейские афоризмы.</w:t>
      </w:r>
    </w:p>
    <w:p w:rsidR="002E7ABA" w:rsidRPr="002E7ABA" w:rsidRDefault="002E7ABA" w:rsidP="007C127E">
      <w:pPr>
        <w:pStyle w:val="a3"/>
        <w:spacing w:before="90"/>
        <w:ind w:left="851" w:firstLine="0"/>
        <w:jc w:val="both"/>
      </w:pPr>
      <w:r w:rsidRPr="002E7ABA">
        <w:t>Евангельские притчи и их интерпретация в разных произведениях искусства.</w:t>
      </w:r>
    </w:p>
    <w:p w:rsidR="002E7ABA" w:rsidRPr="002E7ABA" w:rsidRDefault="002E7ABA" w:rsidP="007C127E">
      <w:pPr>
        <w:pStyle w:val="a3"/>
        <w:spacing w:before="90"/>
        <w:ind w:left="851" w:firstLine="0"/>
        <w:jc w:val="both"/>
      </w:pPr>
      <w:r w:rsidRPr="002E7ABA">
        <w:t>Библейские сюжеты в поэзии.</w:t>
      </w:r>
    </w:p>
    <w:p w:rsidR="002E7ABA" w:rsidRPr="002E7ABA" w:rsidRDefault="002E7ABA" w:rsidP="007C127E">
      <w:pPr>
        <w:pStyle w:val="a3"/>
        <w:spacing w:before="90"/>
        <w:ind w:left="851" w:firstLine="0"/>
        <w:jc w:val="both"/>
      </w:pPr>
      <w:r w:rsidRPr="002E7ABA">
        <w:t>Библейские сюжеты в живописи.</w:t>
      </w:r>
    </w:p>
    <w:p w:rsidR="002E7ABA" w:rsidRPr="002E7ABA" w:rsidRDefault="002E7ABA" w:rsidP="007C127E">
      <w:pPr>
        <w:pStyle w:val="a3"/>
        <w:spacing w:before="90"/>
        <w:ind w:left="851" w:firstLine="0"/>
        <w:jc w:val="both"/>
      </w:pPr>
      <w:r w:rsidRPr="002E7ABA">
        <w:t>Библейские сюжеты в музыке.</w:t>
      </w:r>
    </w:p>
    <w:p w:rsidR="002E7ABA" w:rsidRDefault="002E7ABA" w:rsidP="007C127E">
      <w:pPr>
        <w:pStyle w:val="a3"/>
        <w:spacing w:before="90"/>
        <w:ind w:left="851"/>
        <w:jc w:val="both"/>
        <w:rPr>
          <w:b/>
        </w:rPr>
      </w:pPr>
    </w:p>
    <w:p w:rsidR="002E7ABA" w:rsidRDefault="002E7ABA" w:rsidP="002E7ABA">
      <w:pPr>
        <w:pStyle w:val="a3"/>
        <w:spacing w:before="90"/>
        <w:ind w:left="0" w:firstLine="0"/>
        <w:jc w:val="both"/>
        <w:rPr>
          <w:b/>
        </w:rPr>
      </w:pPr>
    </w:p>
    <w:p w:rsidR="00B875A2" w:rsidRDefault="00B875A2" w:rsidP="00B875A2">
      <w:pPr>
        <w:pStyle w:val="a3"/>
        <w:ind w:left="4309"/>
      </w:pPr>
      <w:r>
        <w:t>Литература</w:t>
      </w:r>
    </w:p>
    <w:p w:rsidR="00B875A2" w:rsidRDefault="00B875A2" w:rsidP="00B875A2">
      <w:pPr>
        <w:pStyle w:val="a5"/>
        <w:numPr>
          <w:ilvl w:val="0"/>
          <w:numId w:val="14"/>
        </w:numPr>
        <w:tabs>
          <w:tab w:val="left" w:pos="1638"/>
        </w:tabs>
        <w:spacing w:before="41"/>
        <w:rPr>
          <w:sz w:val="24"/>
        </w:rPr>
      </w:pPr>
      <w:r>
        <w:rPr>
          <w:sz w:val="24"/>
        </w:rPr>
        <w:t>Библия.</w:t>
      </w:r>
      <w:r>
        <w:rPr>
          <w:spacing w:val="-3"/>
          <w:sz w:val="24"/>
        </w:rPr>
        <w:t xml:space="preserve"> </w:t>
      </w:r>
      <w:r>
        <w:rPr>
          <w:sz w:val="24"/>
        </w:rPr>
        <w:t>Ветхий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Новый</w:t>
      </w:r>
      <w:r>
        <w:rPr>
          <w:spacing w:val="-3"/>
          <w:sz w:val="24"/>
        </w:rPr>
        <w:t xml:space="preserve"> </w:t>
      </w:r>
      <w:r>
        <w:rPr>
          <w:sz w:val="24"/>
        </w:rPr>
        <w:t>Завет</w:t>
      </w:r>
    </w:p>
    <w:p w:rsidR="00B875A2" w:rsidRDefault="00B875A2" w:rsidP="00B875A2">
      <w:pPr>
        <w:pStyle w:val="a5"/>
        <w:numPr>
          <w:ilvl w:val="0"/>
          <w:numId w:val="14"/>
        </w:numPr>
        <w:tabs>
          <w:tab w:val="left" w:pos="1638"/>
        </w:tabs>
        <w:spacing w:before="41"/>
        <w:rPr>
          <w:sz w:val="24"/>
        </w:rPr>
      </w:pPr>
      <w:r>
        <w:rPr>
          <w:i/>
          <w:sz w:val="24"/>
        </w:rPr>
        <w:t>БарскаяН.А.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2"/>
          <w:sz w:val="24"/>
        </w:rPr>
        <w:t xml:space="preserve"> </w:t>
      </w:r>
      <w:r>
        <w:rPr>
          <w:sz w:val="24"/>
        </w:rPr>
        <w:t>древнерусской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живописи.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1993.</w:t>
      </w:r>
    </w:p>
    <w:p w:rsidR="00B875A2" w:rsidRDefault="00B875A2" w:rsidP="00B875A2">
      <w:pPr>
        <w:pStyle w:val="a5"/>
        <w:numPr>
          <w:ilvl w:val="0"/>
          <w:numId w:val="14"/>
        </w:numPr>
        <w:tabs>
          <w:tab w:val="left" w:pos="1638"/>
        </w:tabs>
        <w:spacing w:before="41"/>
        <w:rPr>
          <w:sz w:val="24"/>
        </w:rPr>
      </w:pPr>
      <w:r>
        <w:rPr>
          <w:sz w:val="24"/>
        </w:rPr>
        <w:t>Библейские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предания.</w:t>
      </w:r>
      <w:r>
        <w:rPr>
          <w:spacing w:val="-7"/>
          <w:sz w:val="24"/>
        </w:rPr>
        <w:t xml:space="preserve"> </w:t>
      </w:r>
      <w:r>
        <w:rPr>
          <w:sz w:val="24"/>
        </w:rPr>
        <w:t>СПб.,1996.</w:t>
      </w:r>
    </w:p>
    <w:p w:rsidR="00B875A2" w:rsidRDefault="00B875A2" w:rsidP="00B875A2">
      <w:pPr>
        <w:pStyle w:val="a5"/>
        <w:numPr>
          <w:ilvl w:val="0"/>
          <w:numId w:val="14"/>
        </w:numPr>
        <w:tabs>
          <w:tab w:val="left" w:pos="1638"/>
        </w:tabs>
        <w:spacing w:before="43"/>
        <w:rPr>
          <w:sz w:val="24"/>
        </w:rPr>
      </w:pPr>
      <w:r>
        <w:rPr>
          <w:sz w:val="24"/>
        </w:rPr>
        <w:t>Бог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поэзии XVIII</w:t>
      </w:r>
      <w:r>
        <w:rPr>
          <w:spacing w:val="-4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XX</w:t>
      </w:r>
      <w:r>
        <w:rPr>
          <w:spacing w:val="-2"/>
          <w:sz w:val="24"/>
        </w:rPr>
        <w:t xml:space="preserve"> </w:t>
      </w:r>
      <w:r>
        <w:rPr>
          <w:sz w:val="24"/>
        </w:rPr>
        <w:t>веков.</w:t>
      </w:r>
      <w:r>
        <w:rPr>
          <w:spacing w:val="-2"/>
          <w:sz w:val="24"/>
        </w:rPr>
        <w:t xml:space="preserve"> </w:t>
      </w:r>
      <w:r>
        <w:rPr>
          <w:sz w:val="24"/>
        </w:rPr>
        <w:t>СПб.,</w:t>
      </w:r>
      <w:r>
        <w:rPr>
          <w:spacing w:val="-1"/>
          <w:sz w:val="24"/>
        </w:rPr>
        <w:t xml:space="preserve"> </w:t>
      </w:r>
      <w:r>
        <w:rPr>
          <w:sz w:val="24"/>
        </w:rPr>
        <w:t>1998.</w:t>
      </w:r>
    </w:p>
    <w:p w:rsidR="00B875A2" w:rsidRDefault="00B875A2" w:rsidP="00B875A2">
      <w:pPr>
        <w:pStyle w:val="a5"/>
        <w:numPr>
          <w:ilvl w:val="0"/>
          <w:numId w:val="14"/>
        </w:numPr>
        <w:tabs>
          <w:tab w:val="left" w:pos="1638"/>
        </w:tabs>
        <w:spacing w:before="41"/>
        <w:rPr>
          <w:sz w:val="24"/>
        </w:rPr>
      </w:pPr>
      <w:r>
        <w:rPr>
          <w:i/>
          <w:sz w:val="24"/>
        </w:rPr>
        <w:t>Даниэль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С.М.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Библейские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сюжеты.</w:t>
      </w:r>
      <w:r>
        <w:rPr>
          <w:spacing w:val="-2"/>
          <w:sz w:val="24"/>
        </w:rPr>
        <w:t xml:space="preserve"> </w:t>
      </w:r>
      <w:r>
        <w:rPr>
          <w:sz w:val="24"/>
        </w:rPr>
        <w:t>СПб.,</w:t>
      </w:r>
      <w:r>
        <w:rPr>
          <w:spacing w:val="-1"/>
          <w:sz w:val="24"/>
        </w:rPr>
        <w:t xml:space="preserve"> </w:t>
      </w:r>
      <w:r>
        <w:rPr>
          <w:sz w:val="24"/>
        </w:rPr>
        <w:t>1994.</w:t>
      </w:r>
    </w:p>
    <w:p w:rsidR="00B875A2" w:rsidRDefault="00B875A2" w:rsidP="00B875A2">
      <w:pPr>
        <w:pStyle w:val="a5"/>
        <w:numPr>
          <w:ilvl w:val="0"/>
          <w:numId w:val="14"/>
        </w:numPr>
        <w:tabs>
          <w:tab w:val="left" w:pos="1638"/>
        </w:tabs>
        <w:spacing w:before="41"/>
        <w:rPr>
          <w:sz w:val="24"/>
        </w:rPr>
      </w:pPr>
      <w:r>
        <w:rPr>
          <w:i/>
          <w:sz w:val="24"/>
        </w:rPr>
        <w:t>Павловский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А.И.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Популярный</w:t>
      </w:r>
      <w:r>
        <w:rPr>
          <w:spacing w:val="-2"/>
          <w:sz w:val="24"/>
        </w:rPr>
        <w:t xml:space="preserve"> </w:t>
      </w:r>
      <w:r>
        <w:rPr>
          <w:sz w:val="24"/>
        </w:rPr>
        <w:t>библейский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словарь.</w:t>
      </w:r>
      <w:r>
        <w:rPr>
          <w:spacing w:val="-2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1994.</w:t>
      </w:r>
    </w:p>
    <w:p w:rsidR="00B875A2" w:rsidRDefault="00B875A2" w:rsidP="00B875A2">
      <w:pPr>
        <w:pStyle w:val="a5"/>
        <w:numPr>
          <w:ilvl w:val="0"/>
          <w:numId w:val="14"/>
        </w:numPr>
        <w:tabs>
          <w:tab w:val="left" w:pos="1638"/>
        </w:tabs>
        <w:spacing w:before="41"/>
        <w:rPr>
          <w:sz w:val="24"/>
        </w:rPr>
      </w:pPr>
      <w:r>
        <w:rPr>
          <w:i/>
          <w:sz w:val="24"/>
        </w:rPr>
        <w:t>Райт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Библия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искусстве.</w:t>
      </w:r>
      <w:r>
        <w:rPr>
          <w:spacing w:val="-1"/>
          <w:sz w:val="24"/>
        </w:rPr>
        <w:t xml:space="preserve"> </w:t>
      </w:r>
      <w:r>
        <w:rPr>
          <w:sz w:val="24"/>
        </w:rPr>
        <w:t>М.,</w:t>
      </w:r>
      <w:r>
        <w:rPr>
          <w:spacing w:val="-3"/>
          <w:sz w:val="24"/>
        </w:rPr>
        <w:t xml:space="preserve"> </w:t>
      </w:r>
      <w:r>
        <w:rPr>
          <w:sz w:val="24"/>
        </w:rPr>
        <w:t>1997.</w:t>
      </w:r>
    </w:p>
    <w:p w:rsidR="00CA1839" w:rsidRDefault="00CA1839">
      <w:pPr>
        <w:pStyle w:val="a3"/>
        <w:spacing w:before="10"/>
        <w:ind w:left="0" w:firstLine="0"/>
        <w:rPr>
          <w:b/>
          <w:sz w:val="27"/>
        </w:rPr>
      </w:pPr>
    </w:p>
    <w:sectPr w:rsidR="00CA1839" w:rsidSect="00C80F87">
      <w:pgSz w:w="11910" w:h="16840"/>
      <w:pgMar w:top="960" w:right="120" w:bottom="1160" w:left="360" w:header="0" w:footer="97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7A1" w:rsidRDefault="000617A1" w:rsidP="00C80F87">
      <w:r>
        <w:separator/>
      </w:r>
    </w:p>
  </w:endnote>
  <w:endnote w:type="continuationSeparator" w:id="1">
    <w:p w:rsidR="000617A1" w:rsidRDefault="000617A1" w:rsidP="00C80F8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26B1" w:rsidRDefault="00EE3D67">
    <w:pPr>
      <w:pStyle w:val="a3"/>
      <w:spacing w:line="14" w:lineRule="auto"/>
      <w:ind w:left="0" w:firstLine="0"/>
      <w:rPr>
        <w:sz w:val="19"/>
      </w:rPr>
    </w:pPr>
    <w:r w:rsidRPr="00EE3D67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0.75pt;margin-top:778.15pt;width:18pt;height:15.3pt;z-index:-251658752;mso-position-horizontal-relative:page;mso-position-vertical-relative:page" filled="f" stroked="f">
          <v:textbox inset="0,0,0,0">
            <w:txbxContent>
              <w:p w:rsidR="003526B1" w:rsidRDefault="00EE3D67">
                <w:pPr>
                  <w:pStyle w:val="a3"/>
                  <w:spacing w:before="10"/>
                  <w:ind w:left="60" w:firstLine="0"/>
                </w:pPr>
                <w:fldSimple w:instr=" PAGE ">
                  <w:r w:rsidR="00C15CF1">
                    <w:rPr>
                      <w:noProof/>
                    </w:rPr>
                    <w:t>23</w:t>
                  </w:r>
                </w:fldSimple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7A1" w:rsidRDefault="000617A1" w:rsidP="00C80F87">
      <w:r>
        <w:separator/>
      </w:r>
    </w:p>
  </w:footnote>
  <w:footnote w:type="continuationSeparator" w:id="1">
    <w:p w:rsidR="000617A1" w:rsidRDefault="000617A1" w:rsidP="00C80F8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73FC7"/>
    <w:multiLevelType w:val="hybridMultilevel"/>
    <w:tmpl w:val="08BECA8E"/>
    <w:lvl w:ilvl="0" w:tplc="53D8E3AA">
      <w:start w:val="1"/>
      <w:numFmt w:val="decimal"/>
      <w:lvlText w:val="%1."/>
      <w:lvlJc w:val="left"/>
      <w:pPr>
        <w:ind w:left="772" w:hanging="35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9E7B94">
      <w:numFmt w:val="bullet"/>
      <w:lvlText w:val="•"/>
      <w:lvlJc w:val="left"/>
      <w:pPr>
        <w:ind w:left="1844" w:hanging="353"/>
      </w:pPr>
      <w:rPr>
        <w:rFonts w:hint="default"/>
        <w:lang w:val="ru-RU" w:eastAsia="en-US" w:bidi="ar-SA"/>
      </w:rPr>
    </w:lvl>
    <w:lvl w:ilvl="2" w:tplc="4A82B524">
      <w:numFmt w:val="bullet"/>
      <w:lvlText w:val="•"/>
      <w:lvlJc w:val="left"/>
      <w:pPr>
        <w:ind w:left="2909" w:hanging="353"/>
      </w:pPr>
      <w:rPr>
        <w:rFonts w:hint="default"/>
        <w:lang w:val="ru-RU" w:eastAsia="en-US" w:bidi="ar-SA"/>
      </w:rPr>
    </w:lvl>
    <w:lvl w:ilvl="3" w:tplc="A42CDF8E">
      <w:numFmt w:val="bullet"/>
      <w:lvlText w:val="•"/>
      <w:lvlJc w:val="left"/>
      <w:pPr>
        <w:ind w:left="3973" w:hanging="353"/>
      </w:pPr>
      <w:rPr>
        <w:rFonts w:hint="default"/>
        <w:lang w:val="ru-RU" w:eastAsia="en-US" w:bidi="ar-SA"/>
      </w:rPr>
    </w:lvl>
    <w:lvl w:ilvl="4" w:tplc="D67C0B68">
      <w:numFmt w:val="bullet"/>
      <w:lvlText w:val="•"/>
      <w:lvlJc w:val="left"/>
      <w:pPr>
        <w:ind w:left="5038" w:hanging="353"/>
      </w:pPr>
      <w:rPr>
        <w:rFonts w:hint="default"/>
        <w:lang w:val="ru-RU" w:eastAsia="en-US" w:bidi="ar-SA"/>
      </w:rPr>
    </w:lvl>
    <w:lvl w:ilvl="5" w:tplc="120CB23A">
      <w:numFmt w:val="bullet"/>
      <w:lvlText w:val="•"/>
      <w:lvlJc w:val="left"/>
      <w:pPr>
        <w:ind w:left="6103" w:hanging="353"/>
      </w:pPr>
      <w:rPr>
        <w:rFonts w:hint="default"/>
        <w:lang w:val="ru-RU" w:eastAsia="en-US" w:bidi="ar-SA"/>
      </w:rPr>
    </w:lvl>
    <w:lvl w:ilvl="6" w:tplc="EB12A7DA">
      <w:numFmt w:val="bullet"/>
      <w:lvlText w:val="•"/>
      <w:lvlJc w:val="left"/>
      <w:pPr>
        <w:ind w:left="7167" w:hanging="353"/>
      </w:pPr>
      <w:rPr>
        <w:rFonts w:hint="default"/>
        <w:lang w:val="ru-RU" w:eastAsia="en-US" w:bidi="ar-SA"/>
      </w:rPr>
    </w:lvl>
    <w:lvl w:ilvl="7" w:tplc="BFB8AE42">
      <w:numFmt w:val="bullet"/>
      <w:lvlText w:val="•"/>
      <w:lvlJc w:val="left"/>
      <w:pPr>
        <w:ind w:left="8232" w:hanging="353"/>
      </w:pPr>
      <w:rPr>
        <w:rFonts w:hint="default"/>
        <w:lang w:val="ru-RU" w:eastAsia="en-US" w:bidi="ar-SA"/>
      </w:rPr>
    </w:lvl>
    <w:lvl w:ilvl="8" w:tplc="AA9CD376">
      <w:numFmt w:val="bullet"/>
      <w:lvlText w:val="•"/>
      <w:lvlJc w:val="left"/>
      <w:pPr>
        <w:ind w:left="9297" w:hanging="353"/>
      </w:pPr>
      <w:rPr>
        <w:rFonts w:hint="default"/>
        <w:lang w:val="ru-RU" w:eastAsia="en-US" w:bidi="ar-SA"/>
      </w:rPr>
    </w:lvl>
  </w:abstractNum>
  <w:abstractNum w:abstractNumId="1">
    <w:nsid w:val="09D86134"/>
    <w:multiLevelType w:val="hybridMultilevel"/>
    <w:tmpl w:val="BDB08668"/>
    <w:lvl w:ilvl="0" w:tplc="CFBC0F52">
      <w:start w:val="1"/>
      <w:numFmt w:val="upperRoman"/>
      <w:lvlText w:val="%1."/>
      <w:lvlJc w:val="left"/>
      <w:pPr>
        <w:ind w:left="2767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3884928E">
      <w:numFmt w:val="bullet"/>
      <w:lvlText w:val="•"/>
      <w:lvlJc w:val="left"/>
      <w:pPr>
        <w:ind w:left="4100" w:hanging="214"/>
      </w:pPr>
      <w:rPr>
        <w:rFonts w:hint="default"/>
        <w:lang w:val="ru-RU" w:eastAsia="en-US" w:bidi="ar-SA"/>
      </w:rPr>
    </w:lvl>
    <w:lvl w:ilvl="2" w:tplc="CF267C86">
      <w:numFmt w:val="bullet"/>
      <w:lvlText w:val="•"/>
      <w:lvlJc w:val="left"/>
      <w:pPr>
        <w:ind w:left="4914" w:hanging="214"/>
      </w:pPr>
      <w:rPr>
        <w:rFonts w:hint="default"/>
        <w:lang w:val="ru-RU" w:eastAsia="en-US" w:bidi="ar-SA"/>
      </w:rPr>
    </w:lvl>
    <w:lvl w:ilvl="3" w:tplc="B5BA39AC">
      <w:numFmt w:val="bullet"/>
      <w:lvlText w:val="•"/>
      <w:lvlJc w:val="left"/>
      <w:pPr>
        <w:ind w:left="5728" w:hanging="214"/>
      </w:pPr>
      <w:rPr>
        <w:rFonts w:hint="default"/>
        <w:lang w:val="ru-RU" w:eastAsia="en-US" w:bidi="ar-SA"/>
      </w:rPr>
    </w:lvl>
    <w:lvl w:ilvl="4" w:tplc="E0BC3E42">
      <w:numFmt w:val="bullet"/>
      <w:lvlText w:val="•"/>
      <w:lvlJc w:val="left"/>
      <w:pPr>
        <w:ind w:left="6542" w:hanging="214"/>
      </w:pPr>
      <w:rPr>
        <w:rFonts w:hint="default"/>
        <w:lang w:val="ru-RU" w:eastAsia="en-US" w:bidi="ar-SA"/>
      </w:rPr>
    </w:lvl>
    <w:lvl w:ilvl="5" w:tplc="C232A47E">
      <w:numFmt w:val="bullet"/>
      <w:lvlText w:val="•"/>
      <w:lvlJc w:val="left"/>
      <w:pPr>
        <w:ind w:left="7356" w:hanging="214"/>
      </w:pPr>
      <w:rPr>
        <w:rFonts w:hint="default"/>
        <w:lang w:val="ru-RU" w:eastAsia="en-US" w:bidi="ar-SA"/>
      </w:rPr>
    </w:lvl>
    <w:lvl w:ilvl="6" w:tplc="FB046F5A">
      <w:numFmt w:val="bullet"/>
      <w:lvlText w:val="•"/>
      <w:lvlJc w:val="left"/>
      <w:pPr>
        <w:ind w:left="8170" w:hanging="214"/>
      </w:pPr>
      <w:rPr>
        <w:rFonts w:hint="default"/>
        <w:lang w:val="ru-RU" w:eastAsia="en-US" w:bidi="ar-SA"/>
      </w:rPr>
    </w:lvl>
    <w:lvl w:ilvl="7" w:tplc="51F6C1FC">
      <w:numFmt w:val="bullet"/>
      <w:lvlText w:val="•"/>
      <w:lvlJc w:val="left"/>
      <w:pPr>
        <w:ind w:left="8984" w:hanging="214"/>
      </w:pPr>
      <w:rPr>
        <w:rFonts w:hint="default"/>
        <w:lang w:val="ru-RU" w:eastAsia="en-US" w:bidi="ar-SA"/>
      </w:rPr>
    </w:lvl>
    <w:lvl w:ilvl="8" w:tplc="82DEE348">
      <w:numFmt w:val="bullet"/>
      <w:lvlText w:val="•"/>
      <w:lvlJc w:val="left"/>
      <w:pPr>
        <w:ind w:left="9798" w:hanging="214"/>
      </w:pPr>
      <w:rPr>
        <w:rFonts w:hint="default"/>
        <w:lang w:val="ru-RU" w:eastAsia="en-US" w:bidi="ar-SA"/>
      </w:rPr>
    </w:lvl>
  </w:abstractNum>
  <w:abstractNum w:abstractNumId="2">
    <w:nsid w:val="0A482ED4"/>
    <w:multiLevelType w:val="hybridMultilevel"/>
    <w:tmpl w:val="51582030"/>
    <w:lvl w:ilvl="0" w:tplc="349831D6">
      <w:numFmt w:val="bullet"/>
      <w:lvlText w:val=""/>
      <w:lvlJc w:val="left"/>
      <w:pPr>
        <w:ind w:left="1193" w:hanging="421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0963DD2">
      <w:numFmt w:val="bullet"/>
      <w:lvlText w:val=""/>
      <w:lvlJc w:val="left"/>
      <w:pPr>
        <w:ind w:left="1493" w:hanging="360"/>
      </w:pPr>
      <w:rPr>
        <w:rFonts w:hint="default"/>
        <w:w w:val="100"/>
        <w:lang w:val="ru-RU" w:eastAsia="en-US" w:bidi="ar-SA"/>
      </w:rPr>
    </w:lvl>
    <w:lvl w:ilvl="2" w:tplc="298C67C0">
      <w:numFmt w:val="bullet"/>
      <w:lvlText w:val="•"/>
      <w:lvlJc w:val="left"/>
      <w:pPr>
        <w:ind w:left="2602" w:hanging="360"/>
      </w:pPr>
      <w:rPr>
        <w:rFonts w:hint="default"/>
        <w:lang w:val="ru-RU" w:eastAsia="en-US" w:bidi="ar-SA"/>
      </w:rPr>
    </w:lvl>
    <w:lvl w:ilvl="3" w:tplc="B9CA1460">
      <w:numFmt w:val="bullet"/>
      <w:lvlText w:val="•"/>
      <w:lvlJc w:val="left"/>
      <w:pPr>
        <w:ind w:left="3705" w:hanging="360"/>
      </w:pPr>
      <w:rPr>
        <w:rFonts w:hint="default"/>
        <w:lang w:val="ru-RU" w:eastAsia="en-US" w:bidi="ar-SA"/>
      </w:rPr>
    </w:lvl>
    <w:lvl w:ilvl="4" w:tplc="1C3A2F16">
      <w:numFmt w:val="bullet"/>
      <w:lvlText w:val="•"/>
      <w:lvlJc w:val="left"/>
      <w:pPr>
        <w:ind w:left="4808" w:hanging="360"/>
      </w:pPr>
      <w:rPr>
        <w:rFonts w:hint="default"/>
        <w:lang w:val="ru-RU" w:eastAsia="en-US" w:bidi="ar-SA"/>
      </w:rPr>
    </w:lvl>
    <w:lvl w:ilvl="5" w:tplc="CAEE892C">
      <w:numFmt w:val="bullet"/>
      <w:lvlText w:val="•"/>
      <w:lvlJc w:val="left"/>
      <w:pPr>
        <w:ind w:left="5911" w:hanging="360"/>
      </w:pPr>
      <w:rPr>
        <w:rFonts w:hint="default"/>
        <w:lang w:val="ru-RU" w:eastAsia="en-US" w:bidi="ar-SA"/>
      </w:rPr>
    </w:lvl>
    <w:lvl w:ilvl="6" w:tplc="F80437DA">
      <w:numFmt w:val="bullet"/>
      <w:lvlText w:val="•"/>
      <w:lvlJc w:val="left"/>
      <w:pPr>
        <w:ind w:left="7014" w:hanging="360"/>
      </w:pPr>
      <w:rPr>
        <w:rFonts w:hint="default"/>
        <w:lang w:val="ru-RU" w:eastAsia="en-US" w:bidi="ar-SA"/>
      </w:rPr>
    </w:lvl>
    <w:lvl w:ilvl="7" w:tplc="06568B6E">
      <w:numFmt w:val="bullet"/>
      <w:lvlText w:val="•"/>
      <w:lvlJc w:val="left"/>
      <w:pPr>
        <w:ind w:left="8117" w:hanging="360"/>
      </w:pPr>
      <w:rPr>
        <w:rFonts w:hint="default"/>
        <w:lang w:val="ru-RU" w:eastAsia="en-US" w:bidi="ar-SA"/>
      </w:rPr>
    </w:lvl>
    <w:lvl w:ilvl="8" w:tplc="7DCEC7C2">
      <w:numFmt w:val="bullet"/>
      <w:lvlText w:val="•"/>
      <w:lvlJc w:val="left"/>
      <w:pPr>
        <w:ind w:left="9220" w:hanging="360"/>
      </w:pPr>
      <w:rPr>
        <w:rFonts w:hint="default"/>
        <w:lang w:val="ru-RU" w:eastAsia="en-US" w:bidi="ar-SA"/>
      </w:rPr>
    </w:lvl>
  </w:abstractNum>
  <w:abstractNum w:abstractNumId="3">
    <w:nsid w:val="0E382916"/>
    <w:multiLevelType w:val="hybridMultilevel"/>
    <w:tmpl w:val="D4FC70C2"/>
    <w:lvl w:ilvl="0" w:tplc="201407F2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15B89B4C">
      <w:numFmt w:val="bullet"/>
      <w:lvlText w:val="•"/>
      <w:lvlJc w:val="left"/>
      <w:pPr>
        <w:ind w:left="1122" w:hanging="360"/>
      </w:pPr>
      <w:rPr>
        <w:rFonts w:hint="default"/>
        <w:lang w:val="ru-RU" w:eastAsia="en-US" w:bidi="ar-SA"/>
      </w:rPr>
    </w:lvl>
    <w:lvl w:ilvl="2" w:tplc="57EA41EA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3" w:tplc="0BA4095A">
      <w:numFmt w:val="bullet"/>
      <w:lvlText w:val="•"/>
      <w:lvlJc w:val="left"/>
      <w:pPr>
        <w:ind w:left="2446" w:hanging="360"/>
      </w:pPr>
      <w:rPr>
        <w:rFonts w:hint="default"/>
        <w:lang w:val="ru-RU" w:eastAsia="en-US" w:bidi="ar-SA"/>
      </w:rPr>
    </w:lvl>
    <w:lvl w:ilvl="4" w:tplc="0ABAC300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5" w:tplc="8B662A8A">
      <w:numFmt w:val="bullet"/>
      <w:lvlText w:val="•"/>
      <w:lvlJc w:val="left"/>
      <w:pPr>
        <w:ind w:left="3770" w:hanging="360"/>
      </w:pPr>
      <w:rPr>
        <w:rFonts w:hint="default"/>
        <w:lang w:val="ru-RU" w:eastAsia="en-US" w:bidi="ar-SA"/>
      </w:rPr>
    </w:lvl>
    <w:lvl w:ilvl="6" w:tplc="3D2E8E04">
      <w:numFmt w:val="bullet"/>
      <w:lvlText w:val="•"/>
      <w:lvlJc w:val="left"/>
      <w:pPr>
        <w:ind w:left="4432" w:hanging="360"/>
      </w:pPr>
      <w:rPr>
        <w:rFonts w:hint="default"/>
        <w:lang w:val="ru-RU" w:eastAsia="en-US" w:bidi="ar-SA"/>
      </w:rPr>
    </w:lvl>
    <w:lvl w:ilvl="7" w:tplc="914EE9BE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8" w:tplc="D8444410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</w:abstractNum>
  <w:abstractNum w:abstractNumId="4">
    <w:nsid w:val="1BA8226A"/>
    <w:multiLevelType w:val="hybridMultilevel"/>
    <w:tmpl w:val="C79084B0"/>
    <w:lvl w:ilvl="0" w:tplc="B7B41C5C">
      <w:start w:val="1"/>
      <w:numFmt w:val="decimal"/>
      <w:lvlText w:val="%1."/>
      <w:lvlJc w:val="left"/>
      <w:pPr>
        <w:ind w:left="1638" w:hanging="339"/>
      </w:pPr>
      <w:rPr>
        <w:rFonts w:hint="default"/>
        <w:w w:val="100"/>
        <w:lang w:val="ru-RU" w:eastAsia="en-US" w:bidi="ar-SA"/>
      </w:rPr>
    </w:lvl>
    <w:lvl w:ilvl="1" w:tplc="50A2AB5A">
      <w:numFmt w:val="bullet"/>
      <w:lvlText w:val="•"/>
      <w:lvlJc w:val="left"/>
      <w:pPr>
        <w:ind w:left="2456" w:hanging="339"/>
      </w:pPr>
      <w:rPr>
        <w:rFonts w:hint="default"/>
        <w:lang w:val="ru-RU" w:eastAsia="en-US" w:bidi="ar-SA"/>
      </w:rPr>
    </w:lvl>
    <w:lvl w:ilvl="2" w:tplc="245C45FC">
      <w:numFmt w:val="bullet"/>
      <w:lvlText w:val="•"/>
      <w:lvlJc w:val="left"/>
      <w:pPr>
        <w:ind w:left="3273" w:hanging="339"/>
      </w:pPr>
      <w:rPr>
        <w:rFonts w:hint="default"/>
        <w:lang w:val="ru-RU" w:eastAsia="en-US" w:bidi="ar-SA"/>
      </w:rPr>
    </w:lvl>
    <w:lvl w:ilvl="3" w:tplc="33A002F8">
      <w:numFmt w:val="bullet"/>
      <w:lvlText w:val="•"/>
      <w:lvlJc w:val="left"/>
      <w:pPr>
        <w:ind w:left="4089" w:hanging="339"/>
      </w:pPr>
      <w:rPr>
        <w:rFonts w:hint="default"/>
        <w:lang w:val="ru-RU" w:eastAsia="en-US" w:bidi="ar-SA"/>
      </w:rPr>
    </w:lvl>
    <w:lvl w:ilvl="4" w:tplc="28A838D6">
      <w:numFmt w:val="bullet"/>
      <w:lvlText w:val="•"/>
      <w:lvlJc w:val="left"/>
      <w:pPr>
        <w:ind w:left="4906" w:hanging="339"/>
      </w:pPr>
      <w:rPr>
        <w:rFonts w:hint="default"/>
        <w:lang w:val="ru-RU" w:eastAsia="en-US" w:bidi="ar-SA"/>
      </w:rPr>
    </w:lvl>
    <w:lvl w:ilvl="5" w:tplc="E69C89C2">
      <w:numFmt w:val="bullet"/>
      <w:lvlText w:val="•"/>
      <w:lvlJc w:val="left"/>
      <w:pPr>
        <w:ind w:left="5723" w:hanging="339"/>
      </w:pPr>
      <w:rPr>
        <w:rFonts w:hint="default"/>
        <w:lang w:val="ru-RU" w:eastAsia="en-US" w:bidi="ar-SA"/>
      </w:rPr>
    </w:lvl>
    <w:lvl w:ilvl="6" w:tplc="6AA254A4">
      <w:numFmt w:val="bullet"/>
      <w:lvlText w:val="•"/>
      <w:lvlJc w:val="left"/>
      <w:pPr>
        <w:ind w:left="6539" w:hanging="339"/>
      </w:pPr>
      <w:rPr>
        <w:rFonts w:hint="default"/>
        <w:lang w:val="ru-RU" w:eastAsia="en-US" w:bidi="ar-SA"/>
      </w:rPr>
    </w:lvl>
    <w:lvl w:ilvl="7" w:tplc="8F44D062">
      <w:numFmt w:val="bullet"/>
      <w:lvlText w:val="•"/>
      <w:lvlJc w:val="left"/>
      <w:pPr>
        <w:ind w:left="7356" w:hanging="339"/>
      </w:pPr>
      <w:rPr>
        <w:rFonts w:hint="default"/>
        <w:lang w:val="ru-RU" w:eastAsia="en-US" w:bidi="ar-SA"/>
      </w:rPr>
    </w:lvl>
    <w:lvl w:ilvl="8" w:tplc="E60E678A">
      <w:numFmt w:val="bullet"/>
      <w:lvlText w:val="•"/>
      <w:lvlJc w:val="left"/>
      <w:pPr>
        <w:ind w:left="8173" w:hanging="339"/>
      </w:pPr>
      <w:rPr>
        <w:rFonts w:hint="default"/>
        <w:lang w:val="ru-RU" w:eastAsia="en-US" w:bidi="ar-SA"/>
      </w:rPr>
    </w:lvl>
  </w:abstractNum>
  <w:abstractNum w:abstractNumId="5">
    <w:nsid w:val="22FD7721"/>
    <w:multiLevelType w:val="hybridMultilevel"/>
    <w:tmpl w:val="E5C65C10"/>
    <w:lvl w:ilvl="0" w:tplc="605C075C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20A8718">
      <w:numFmt w:val="bullet"/>
      <w:lvlText w:val="•"/>
      <w:lvlJc w:val="left"/>
      <w:pPr>
        <w:ind w:left="1122" w:hanging="360"/>
      </w:pPr>
      <w:rPr>
        <w:rFonts w:hint="default"/>
        <w:lang w:val="ru-RU" w:eastAsia="en-US" w:bidi="ar-SA"/>
      </w:rPr>
    </w:lvl>
    <w:lvl w:ilvl="2" w:tplc="4AF85E08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3" w:tplc="D3C6F9C4">
      <w:numFmt w:val="bullet"/>
      <w:lvlText w:val="•"/>
      <w:lvlJc w:val="left"/>
      <w:pPr>
        <w:ind w:left="2446" w:hanging="360"/>
      </w:pPr>
      <w:rPr>
        <w:rFonts w:hint="default"/>
        <w:lang w:val="ru-RU" w:eastAsia="en-US" w:bidi="ar-SA"/>
      </w:rPr>
    </w:lvl>
    <w:lvl w:ilvl="4" w:tplc="5FEC3950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5" w:tplc="1A684A90">
      <w:numFmt w:val="bullet"/>
      <w:lvlText w:val="•"/>
      <w:lvlJc w:val="left"/>
      <w:pPr>
        <w:ind w:left="3770" w:hanging="360"/>
      </w:pPr>
      <w:rPr>
        <w:rFonts w:hint="default"/>
        <w:lang w:val="ru-RU" w:eastAsia="en-US" w:bidi="ar-SA"/>
      </w:rPr>
    </w:lvl>
    <w:lvl w:ilvl="6" w:tplc="D8A6076A">
      <w:numFmt w:val="bullet"/>
      <w:lvlText w:val="•"/>
      <w:lvlJc w:val="left"/>
      <w:pPr>
        <w:ind w:left="4432" w:hanging="360"/>
      </w:pPr>
      <w:rPr>
        <w:rFonts w:hint="default"/>
        <w:lang w:val="ru-RU" w:eastAsia="en-US" w:bidi="ar-SA"/>
      </w:rPr>
    </w:lvl>
    <w:lvl w:ilvl="7" w:tplc="B16E6774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8" w:tplc="27FAE45A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</w:abstractNum>
  <w:abstractNum w:abstractNumId="6">
    <w:nsid w:val="3DDF57E7"/>
    <w:multiLevelType w:val="hybridMultilevel"/>
    <w:tmpl w:val="F0E4F5DA"/>
    <w:lvl w:ilvl="0" w:tplc="686A0BD2">
      <w:start w:val="1"/>
      <w:numFmt w:val="decimal"/>
      <w:lvlText w:val="%1."/>
      <w:lvlJc w:val="left"/>
      <w:pPr>
        <w:ind w:left="1623" w:hanging="28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886D172">
      <w:numFmt w:val="bullet"/>
      <w:lvlText w:val="•"/>
      <w:lvlJc w:val="left"/>
      <w:pPr>
        <w:ind w:left="2604" w:hanging="284"/>
      </w:pPr>
      <w:rPr>
        <w:rFonts w:hint="default"/>
        <w:lang w:val="ru-RU" w:eastAsia="en-US" w:bidi="ar-SA"/>
      </w:rPr>
    </w:lvl>
    <w:lvl w:ilvl="2" w:tplc="79D449E4">
      <w:numFmt w:val="bullet"/>
      <w:lvlText w:val="•"/>
      <w:lvlJc w:val="left"/>
      <w:pPr>
        <w:ind w:left="3589" w:hanging="284"/>
      </w:pPr>
      <w:rPr>
        <w:rFonts w:hint="default"/>
        <w:lang w:val="ru-RU" w:eastAsia="en-US" w:bidi="ar-SA"/>
      </w:rPr>
    </w:lvl>
    <w:lvl w:ilvl="3" w:tplc="0E04F2E4">
      <w:numFmt w:val="bullet"/>
      <w:lvlText w:val="•"/>
      <w:lvlJc w:val="left"/>
      <w:pPr>
        <w:ind w:left="4573" w:hanging="284"/>
      </w:pPr>
      <w:rPr>
        <w:rFonts w:hint="default"/>
        <w:lang w:val="ru-RU" w:eastAsia="en-US" w:bidi="ar-SA"/>
      </w:rPr>
    </w:lvl>
    <w:lvl w:ilvl="4" w:tplc="A95A5838">
      <w:numFmt w:val="bullet"/>
      <w:lvlText w:val="•"/>
      <w:lvlJc w:val="left"/>
      <w:pPr>
        <w:ind w:left="5558" w:hanging="284"/>
      </w:pPr>
      <w:rPr>
        <w:rFonts w:hint="default"/>
        <w:lang w:val="ru-RU" w:eastAsia="en-US" w:bidi="ar-SA"/>
      </w:rPr>
    </w:lvl>
    <w:lvl w:ilvl="5" w:tplc="BB72A49E">
      <w:numFmt w:val="bullet"/>
      <w:lvlText w:val="•"/>
      <w:lvlJc w:val="left"/>
      <w:pPr>
        <w:ind w:left="6543" w:hanging="284"/>
      </w:pPr>
      <w:rPr>
        <w:rFonts w:hint="default"/>
        <w:lang w:val="ru-RU" w:eastAsia="en-US" w:bidi="ar-SA"/>
      </w:rPr>
    </w:lvl>
    <w:lvl w:ilvl="6" w:tplc="CA2A30E8">
      <w:numFmt w:val="bullet"/>
      <w:lvlText w:val="•"/>
      <w:lvlJc w:val="left"/>
      <w:pPr>
        <w:ind w:left="7527" w:hanging="284"/>
      </w:pPr>
      <w:rPr>
        <w:rFonts w:hint="default"/>
        <w:lang w:val="ru-RU" w:eastAsia="en-US" w:bidi="ar-SA"/>
      </w:rPr>
    </w:lvl>
    <w:lvl w:ilvl="7" w:tplc="A2EA6334">
      <w:numFmt w:val="bullet"/>
      <w:lvlText w:val="•"/>
      <w:lvlJc w:val="left"/>
      <w:pPr>
        <w:ind w:left="8512" w:hanging="284"/>
      </w:pPr>
      <w:rPr>
        <w:rFonts w:hint="default"/>
        <w:lang w:val="ru-RU" w:eastAsia="en-US" w:bidi="ar-SA"/>
      </w:rPr>
    </w:lvl>
    <w:lvl w:ilvl="8" w:tplc="53F690A8">
      <w:numFmt w:val="bullet"/>
      <w:lvlText w:val="•"/>
      <w:lvlJc w:val="left"/>
      <w:pPr>
        <w:ind w:left="9497" w:hanging="284"/>
      </w:pPr>
      <w:rPr>
        <w:rFonts w:hint="default"/>
        <w:lang w:val="ru-RU" w:eastAsia="en-US" w:bidi="ar-SA"/>
      </w:rPr>
    </w:lvl>
  </w:abstractNum>
  <w:abstractNum w:abstractNumId="7">
    <w:nsid w:val="42DA7791"/>
    <w:multiLevelType w:val="hybridMultilevel"/>
    <w:tmpl w:val="A1FA8DB8"/>
    <w:lvl w:ilvl="0" w:tplc="634E41D2">
      <w:start w:val="1"/>
      <w:numFmt w:val="decimal"/>
      <w:lvlText w:val="%1."/>
      <w:lvlJc w:val="left"/>
      <w:pPr>
        <w:ind w:left="77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83C5422">
      <w:numFmt w:val="bullet"/>
      <w:lvlText w:val="•"/>
      <w:lvlJc w:val="left"/>
      <w:pPr>
        <w:ind w:left="1844" w:hanging="181"/>
      </w:pPr>
      <w:rPr>
        <w:rFonts w:hint="default"/>
        <w:lang w:val="ru-RU" w:eastAsia="en-US" w:bidi="ar-SA"/>
      </w:rPr>
    </w:lvl>
    <w:lvl w:ilvl="2" w:tplc="EF764386">
      <w:numFmt w:val="bullet"/>
      <w:lvlText w:val="•"/>
      <w:lvlJc w:val="left"/>
      <w:pPr>
        <w:ind w:left="2909" w:hanging="181"/>
      </w:pPr>
      <w:rPr>
        <w:rFonts w:hint="default"/>
        <w:lang w:val="ru-RU" w:eastAsia="en-US" w:bidi="ar-SA"/>
      </w:rPr>
    </w:lvl>
    <w:lvl w:ilvl="3" w:tplc="D99EFDBE">
      <w:numFmt w:val="bullet"/>
      <w:lvlText w:val="•"/>
      <w:lvlJc w:val="left"/>
      <w:pPr>
        <w:ind w:left="3973" w:hanging="181"/>
      </w:pPr>
      <w:rPr>
        <w:rFonts w:hint="default"/>
        <w:lang w:val="ru-RU" w:eastAsia="en-US" w:bidi="ar-SA"/>
      </w:rPr>
    </w:lvl>
    <w:lvl w:ilvl="4" w:tplc="2752F930">
      <w:numFmt w:val="bullet"/>
      <w:lvlText w:val="•"/>
      <w:lvlJc w:val="left"/>
      <w:pPr>
        <w:ind w:left="5038" w:hanging="181"/>
      </w:pPr>
      <w:rPr>
        <w:rFonts w:hint="default"/>
        <w:lang w:val="ru-RU" w:eastAsia="en-US" w:bidi="ar-SA"/>
      </w:rPr>
    </w:lvl>
    <w:lvl w:ilvl="5" w:tplc="2FAC27F4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34CCE3D2">
      <w:numFmt w:val="bullet"/>
      <w:lvlText w:val="•"/>
      <w:lvlJc w:val="left"/>
      <w:pPr>
        <w:ind w:left="7167" w:hanging="181"/>
      </w:pPr>
      <w:rPr>
        <w:rFonts w:hint="default"/>
        <w:lang w:val="ru-RU" w:eastAsia="en-US" w:bidi="ar-SA"/>
      </w:rPr>
    </w:lvl>
    <w:lvl w:ilvl="7" w:tplc="AD18285A">
      <w:numFmt w:val="bullet"/>
      <w:lvlText w:val="•"/>
      <w:lvlJc w:val="left"/>
      <w:pPr>
        <w:ind w:left="8232" w:hanging="181"/>
      </w:pPr>
      <w:rPr>
        <w:rFonts w:hint="default"/>
        <w:lang w:val="ru-RU" w:eastAsia="en-US" w:bidi="ar-SA"/>
      </w:rPr>
    </w:lvl>
    <w:lvl w:ilvl="8" w:tplc="6596B414">
      <w:numFmt w:val="bullet"/>
      <w:lvlText w:val="•"/>
      <w:lvlJc w:val="left"/>
      <w:pPr>
        <w:ind w:left="9297" w:hanging="181"/>
      </w:pPr>
      <w:rPr>
        <w:rFonts w:hint="default"/>
        <w:lang w:val="ru-RU" w:eastAsia="en-US" w:bidi="ar-SA"/>
      </w:rPr>
    </w:lvl>
  </w:abstractNum>
  <w:abstractNum w:abstractNumId="8">
    <w:nsid w:val="450E629A"/>
    <w:multiLevelType w:val="hybridMultilevel"/>
    <w:tmpl w:val="193A404A"/>
    <w:lvl w:ilvl="0" w:tplc="EB12D132">
      <w:start w:val="1"/>
      <w:numFmt w:val="decimal"/>
      <w:lvlText w:val="%1."/>
      <w:lvlJc w:val="left"/>
      <w:pPr>
        <w:ind w:left="77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FC27C68">
      <w:numFmt w:val="bullet"/>
      <w:lvlText w:val="•"/>
      <w:lvlJc w:val="left"/>
      <w:pPr>
        <w:ind w:left="1844" w:hanging="181"/>
      </w:pPr>
      <w:rPr>
        <w:rFonts w:hint="default"/>
        <w:lang w:val="ru-RU" w:eastAsia="en-US" w:bidi="ar-SA"/>
      </w:rPr>
    </w:lvl>
    <w:lvl w:ilvl="2" w:tplc="201C3742">
      <w:numFmt w:val="bullet"/>
      <w:lvlText w:val="•"/>
      <w:lvlJc w:val="left"/>
      <w:pPr>
        <w:ind w:left="2909" w:hanging="181"/>
      </w:pPr>
      <w:rPr>
        <w:rFonts w:hint="default"/>
        <w:lang w:val="ru-RU" w:eastAsia="en-US" w:bidi="ar-SA"/>
      </w:rPr>
    </w:lvl>
    <w:lvl w:ilvl="3" w:tplc="4D040946">
      <w:numFmt w:val="bullet"/>
      <w:lvlText w:val="•"/>
      <w:lvlJc w:val="left"/>
      <w:pPr>
        <w:ind w:left="3973" w:hanging="181"/>
      </w:pPr>
      <w:rPr>
        <w:rFonts w:hint="default"/>
        <w:lang w:val="ru-RU" w:eastAsia="en-US" w:bidi="ar-SA"/>
      </w:rPr>
    </w:lvl>
    <w:lvl w:ilvl="4" w:tplc="3468D5E8">
      <w:numFmt w:val="bullet"/>
      <w:lvlText w:val="•"/>
      <w:lvlJc w:val="left"/>
      <w:pPr>
        <w:ind w:left="5038" w:hanging="181"/>
      </w:pPr>
      <w:rPr>
        <w:rFonts w:hint="default"/>
        <w:lang w:val="ru-RU" w:eastAsia="en-US" w:bidi="ar-SA"/>
      </w:rPr>
    </w:lvl>
    <w:lvl w:ilvl="5" w:tplc="B9B026E2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F9CC8C50">
      <w:numFmt w:val="bullet"/>
      <w:lvlText w:val="•"/>
      <w:lvlJc w:val="left"/>
      <w:pPr>
        <w:ind w:left="7167" w:hanging="181"/>
      </w:pPr>
      <w:rPr>
        <w:rFonts w:hint="default"/>
        <w:lang w:val="ru-RU" w:eastAsia="en-US" w:bidi="ar-SA"/>
      </w:rPr>
    </w:lvl>
    <w:lvl w:ilvl="7" w:tplc="450EBC1A">
      <w:numFmt w:val="bullet"/>
      <w:lvlText w:val="•"/>
      <w:lvlJc w:val="left"/>
      <w:pPr>
        <w:ind w:left="8232" w:hanging="181"/>
      </w:pPr>
      <w:rPr>
        <w:rFonts w:hint="default"/>
        <w:lang w:val="ru-RU" w:eastAsia="en-US" w:bidi="ar-SA"/>
      </w:rPr>
    </w:lvl>
    <w:lvl w:ilvl="8" w:tplc="E48C58A8">
      <w:numFmt w:val="bullet"/>
      <w:lvlText w:val="•"/>
      <w:lvlJc w:val="left"/>
      <w:pPr>
        <w:ind w:left="9297" w:hanging="181"/>
      </w:pPr>
      <w:rPr>
        <w:rFonts w:hint="default"/>
        <w:lang w:val="ru-RU" w:eastAsia="en-US" w:bidi="ar-SA"/>
      </w:rPr>
    </w:lvl>
  </w:abstractNum>
  <w:abstractNum w:abstractNumId="9">
    <w:nsid w:val="4C837C36"/>
    <w:multiLevelType w:val="hybridMultilevel"/>
    <w:tmpl w:val="EF621948"/>
    <w:lvl w:ilvl="0" w:tplc="4420E046">
      <w:numFmt w:val="bullet"/>
      <w:lvlText w:val="-"/>
      <w:lvlJc w:val="left"/>
      <w:pPr>
        <w:ind w:left="222" w:hanging="25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DC7976">
      <w:numFmt w:val="bullet"/>
      <w:lvlText w:val=""/>
      <w:lvlJc w:val="left"/>
      <w:pPr>
        <w:ind w:left="94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1CAA0FB2">
      <w:numFmt w:val="bullet"/>
      <w:lvlText w:val="•"/>
      <w:lvlJc w:val="left"/>
      <w:pPr>
        <w:ind w:left="1925" w:hanging="360"/>
      </w:pPr>
      <w:rPr>
        <w:rFonts w:hint="default"/>
        <w:lang w:val="ru-RU" w:eastAsia="en-US" w:bidi="ar-SA"/>
      </w:rPr>
    </w:lvl>
    <w:lvl w:ilvl="3" w:tplc="8F482086">
      <w:numFmt w:val="bullet"/>
      <w:lvlText w:val="•"/>
      <w:lvlJc w:val="left"/>
      <w:pPr>
        <w:ind w:left="2910" w:hanging="360"/>
      </w:pPr>
      <w:rPr>
        <w:rFonts w:hint="default"/>
        <w:lang w:val="ru-RU" w:eastAsia="en-US" w:bidi="ar-SA"/>
      </w:rPr>
    </w:lvl>
    <w:lvl w:ilvl="4" w:tplc="1FDE0A9A">
      <w:numFmt w:val="bullet"/>
      <w:lvlText w:val="•"/>
      <w:lvlJc w:val="left"/>
      <w:pPr>
        <w:ind w:left="3895" w:hanging="360"/>
      </w:pPr>
      <w:rPr>
        <w:rFonts w:hint="default"/>
        <w:lang w:val="ru-RU" w:eastAsia="en-US" w:bidi="ar-SA"/>
      </w:rPr>
    </w:lvl>
    <w:lvl w:ilvl="5" w:tplc="088054CC">
      <w:numFmt w:val="bullet"/>
      <w:lvlText w:val="•"/>
      <w:lvlJc w:val="left"/>
      <w:pPr>
        <w:ind w:left="4880" w:hanging="360"/>
      </w:pPr>
      <w:rPr>
        <w:rFonts w:hint="default"/>
        <w:lang w:val="ru-RU" w:eastAsia="en-US" w:bidi="ar-SA"/>
      </w:rPr>
    </w:lvl>
    <w:lvl w:ilvl="6" w:tplc="84182586">
      <w:numFmt w:val="bullet"/>
      <w:lvlText w:val="•"/>
      <w:lvlJc w:val="left"/>
      <w:pPr>
        <w:ind w:left="5865" w:hanging="360"/>
      </w:pPr>
      <w:rPr>
        <w:rFonts w:hint="default"/>
        <w:lang w:val="ru-RU" w:eastAsia="en-US" w:bidi="ar-SA"/>
      </w:rPr>
    </w:lvl>
    <w:lvl w:ilvl="7" w:tplc="E00E3AF6">
      <w:numFmt w:val="bullet"/>
      <w:lvlText w:val="•"/>
      <w:lvlJc w:val="left"/>
      <w:pPr>
        <w:ind w:left="6850" w:hanging="360"/>
      </w:pPr>
      <w:rPr>
        <w:rFonts w:hint="default"/>
        <w:lang w:val="ru-RU" w:eastAsia="en-US" w:bidi="ar-SA"/>
      </w:rPr>
    </w:lvl>
    <w:lvl w:ilvl="8" w:tplc="4F748F3E">
      <w:numFmt w:val="bullet"/>
      <w:lvlText w:val="•"/>
      <w:lvlJc w:val="left"/>
      <w:pPr>
        <w:ind w:left="7836" w:hanging="360"/>
      </w:pPr>
      <w:rPr>
        <w:rFonts w:hint="default"/>
        <w:lang w:val="ru-RU" w:eastAsia="en-US" w:bidi="ar-SA"/>
      </w:rPr>
    </w:lvl>
  </w:abstractNum>
  <w:abstractNum w:abstractNumId="10">
    <w:nsid w:val="53AA700A"/>
    <w:multiLevelType w:val="hybridMultilevel"/>
    <w:tmpl w:val="E76012A4"/>
    <w:lvl w:ilvl="0" w:tplc="5DBA2A5C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D604AC4">
      <w:numFmt w:val="bullet"/>
      <w:lvlText w:val="•"/>
      <w:lvlJc w:val="left"/>
      <w:pPr>
        <w:ind w:left="1122" w:hanging="360"/>
      </w:pPr>
      <w:rPr>
        <w:rFonts w:hint="default"/>
        <w:lang w:val="ru-RU" w:eastAsia="en-US" w:bidi="ar-SA"/>
      </w:rPr>
    </w:lvl>
    <w:lvl w:ilvl="2" w:tplc="9418CBBA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3" w:tplc="2474C2BC">
      <w:numFmt w:val="bullet"/>
      <w:lvlText w:val="•"/>
      <w:lvlJc w:val="left"/>
      <w:pPr>
        <w:ind w:left="2446" w:hanging="360"/>
      </w:pPr>
      <w:rPr>
        <w:rFonts w:hint="default"/>
        <w:lang w:val="ru-RU" w:eastAsia="en-US" w:bidi="ar-SA"/>
      </w:rPr>
    </w:lvl>
    <w:lvl w:ilvl="4" w:tplc="288C0FFA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5" w:tplc="635AFD08">
      <w:numFmt w:val="bullet"/>
      <w:lvlText w:val="•"/>
      <w:lvlJc w:val="left"/>
      <w:pPr>
        <w:ind w:left="3770" w:hanging="360"/>
      </w:pPr>
      <w:rPr>
        <w:rFonts w:hint="default"/>
        <w:lang w:val="ru-RU" w:eastAsia="en-US" w:bidi="ar-SA"/>
      </w:rPr>
    </w:lvl>
    <w:lvl w:ilvl="6" w:tplc="E5AA4D30">
      <w:numFmt w:val="bullet"/>
      <w:lvlText w:val="•"/>
      <w:lvlJc w:val="left"/>
      <w:pPr>
        <w:ind w:left="4432" w:hanging="360"/>
      </w:pPr>
      <w:rPr>
        <w:rFonts w:hint="default"/>
        <w:lang w:val="ru-RU" w:eastAsia="en-US" w:bidi="ar-SA"/>
      </w:rPr>
    </w:lvl>
    <w:lvl w:ilvl="7" w:tplc="A2E0EBDE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8" w:tplc="4DD429C2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</w:abstractNum>
  <w:abstractNum w:abstractNumId="11">
    <w:nsid w:val="56F37803"/>
    <w:multiLevelType w:val="hybridMultilevel"/>
    <w:tmpl w:val="C0CCDDF8"/>
    <w:lvl w:ilvl="0" w:tplc="F14A25F8">
      <w:start w:val="1"/>
      <w:numFmt w:val="decimal"/>
      <w:lvlText w:val="%1."/>
      <w:lvlJc w:val="left"/>
      <w:pPr>
        <w:ind w:left="772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7BA5334">
      <w:numFmt w:val="bullet"/>
      <w:lvlText w:val="•"/>
      <w:lvlJc w:val="left"/>
      <w:pPr>
        <w:ind w:left="1844" w:hanging="181"/>
      </w:pPr>
      <w:rPr>
        <w:rFonts w:hint="default"/>
        <w:lang w:val="ru-RU" w:eastAsia="en-US" w:bidi="ar-SA"/>
      </w:rPr>
    </w:lvl>
    <w:lvl w:ilvl="2" w:tplc="4D423854">
      <w:numFmt w:val="bullet"/>
      <w:lvlText w:val="•"/>
      <w:lvlJc w:val="left"/>
      <w:pPr>
        <w:ind w:left="2909" w:hanging="181"/>
      </w:pPr>
      <w:rPr>
        <w:rFonts w:hint="default"/>
        <w:lang w:val="ru-RU" w:eastAsia="en-US" w:bidi="ar-SA"/>
      </w:rPr>
    </w:lvl>
    <w:lvl w:ilvl="3" w:tplc="603C7B8A">
      <w:numFmt w:val="bullet"/>
      <w:lvlText w:val="•"/>
      <w:lvlJc w:val="left"/>
      <w:pPr>
        <w:ind w:left="3973" w:hanging="181"/>
      </w:pPr>
      <w:rPr>
        <w:rFonts w:hint="default"/>
        <w:lang w:val="ru-RU" w:eastAsia="en-US" w:bidi="ar-SA"/>
      </w:rPr>
    </w:lvl>
    <w:lvl w:ilvl="4" w:tplc="DCF66150">
      <w:numFmt w:val="bullet"/>
      <w:lvlText w:val="•"/>
      <w:lvlJc w:val="left"/>
      <w:pPr>
        <w:ind w:left="5038" w:hanging="181"/>
      </w:pPr>
      <w:rPr>
        <w:rFonts w:hint="default"/>
        <w:lang w:val="ru-RU" w:eastAsia="en-US" w:bidi="ar-SA"/>
      </w:rPr>
    </w:lvl>
    <w:lvl w:ilvl="5" w:tplc="A566CA54">
      <w:numFmt w:val="bullet"/>
      <w:lvlText w:val="•"/>
      <w:lvlJc w:val="left"/>
      <w:pPr>
        <w:ind w:left="6103" w:hanging="181"/>
      </w:pPr>
      <w:rPr>
        <w:rFonts w:hint="default"/>
        <w:lang w:val="ru-RU" w:eastAsia="en-US" w:bidi="ar-SA"/>
      </w:rPr>
    </w:lvl>
    <w:lvl w:ilvl="6" w:tplc="AD5E6E04">
      <w:numFmt w:val="bullet"/>
      <w:lvlText w:val="•"/>
      <w:lvlJc w:val="left"/>
      <w:pPr>
        <w:ind w:left="7167" w:hanging="181"/>
      </w:pPr>
      <w:rPr>
        <w:rFonts w:hint="default"/>
        <w:lang w:val="ru-RU" w:eastAsia="en-US" w:bidi="ar-SA"/>
      </w:rPr>
    </w:lvl>
    <w:lvl w:ilvl="7" w:tplc="1FEAD97C">
      <w:numFmt w:val="bullet"/>
      <w:lvlText w:val="•"/>
      <w:lvlJc w:val="left"/>
      <w:pPr>
        <w:ind w:left="8232" w:hanging="181"/>
      </w:pPr>
      <w:rPr>
        <w:rFonts w:hint="default"/>
        <w:lang w:val="ru-RU" w:eastAsia="en-US" w:bidi="ar-SA"/>
      </w:rPr>
    </w:lvl>
    <w:lvl w:ilvl="8" w:tplc="1092EE88">
      <w:numFmt w:val="bullet"/>
      <w:lvlText w:val="•"/>
      <w:lvlJc w:val="left"/>
      <w:pPr>
        <w:ind w:left="9297" w:hanging="181"/>
      </w:pPr>
      <w:rPr>
        <w:rFonts w:hint="default"/>
        <w:lang w:val="ru-RU" w:eastAsia="en-US" w:bidi="ar-SA"/>
      </w:rPr>
    </w:lvl>
  </w:abstractNum>
  <w:abstractNum w:abstractNumId="12">
    <w:nsid w:val="63672049"/>
    <w:multiLevelType w:val="hybridMultilevel"/>
    <w:tmpl w:val="94D6434C"/>
    <w:lvl w:ilvl="0" w:tplc="4B42AC66">
      <w:start w:val="5"/>
      <w:numFmt w:val="decimal"/>
      <w:lvlText w:val="%1"/>
      <w:lvlJc w:val="left"/>
      <w:pPr>
        <w:ind w:left="222" w:hanging="259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576C5A42">
      <w:start w:val="1"/>
      <w:numFmt w:val="decimal"/>
      <w:lvlText w:val="%2."/>
      <w:lvlJc w:val="left"/>
      <w:pPr>
        <w:ind w:left="930" w:hanging="348"/>
      </w:pPr>
      <w:rPr>
        <w:rFonts w:hint="default"/>
        <w:w w:val="100"/>
        <w:lang w:val="ru-RU" w:eastAsia="en-US" w:bidi="ar-SA"/>
      </w:rPr>
    </w:lvl>
    <w:lvl w:ilvl="2" w:tplc="1F568EE2">
      <w:numFmt w:val="bullet"/>
      <w:lvlText w:val="•"/>
      <w:lvlJc w:val="left"/>
      <w:pPr>
        <w:ind w:left="2020" w:hanging="348"/>
      </w:pPr>
      <w:rPr>
        <w:rFonts w:hint="default"/>
        <w:lang w:val="ru-RU" w:eastAsia="en-US" w:bidi="ar-SA"/>
      </w:rPr>
    </w:lvl>
    <w:lvl w:ilvl="3" w:tplc="E71838BC">
      <w:numFmt w:val="bullet"/>
      <w:lvlText w:val="•"/>
      <w:lvlJc w:val="left"/>
      <w:pPr>
        <w:ind w:left="2280" w:hanging="348"/>
      </w:pPr>
      <w:rPr>
        <w:rFonts w:hint="default"/>
        <w:lang w:val="ru-RU" w:eastAsia="en-US" w:bidi="ar-SA"/>
      </w:rPr>
    </w:lvl>
    <w:lvl w:ilvl="4" w:tplc="D54654F6">
      <w:numFmt w:val="bullet"/>
      <w:lvlText w:val="•"/>
      <w:lvlJc w:val="left"/>
      <w:pPr>
        <w:ind w:left="2420" w:hanging="348"/>
      </w:pPr>
      <w:rPr>
        <w:rFonts w:hint="default"/>
        <w:lang w:val="ru-RU" w:eastAsia="en-US" w:bidi="ar-SA"/>
      </w:rPr>
    </w:lvl>
    <w:lvl w:ilvl="5" w:tplc="F68E409A">
      <w:numFmt w:val="bullet"/>
      <w:lvlText w:val="•"/>
      <w:lvlJc w:val="left"/>
      <w:pPr>
        <w:ind w:left="4800" w:hanging="348"/>
      </w:pPr>
      <w:rPr>
        <w:rFonts w:hint="default"/>
        <w:lang w:val="ru-RU" w:eastAsia="en-US" w:bidi="ar-SA"/>
      </w:rPr>
    </w:lvl>
    <w:lvl w:ilvl="6" w:tplc="B0B0CDEC">
      <w:numFmt w:val="bullet"/>
      <w:lvlText w:val="•"/>
      <w:lvlJc w:val="left"/>
      <w:pPr>
        <w:ind w:left="5271" w:hanging="348"/>
      </w:pPr>
      <w:rPr>
        <w:rFonts w:hint="default"/>
        <w:lang w:val="ru-RU" w:eastAsia="en-US" w:bidi="ar-SA"/>
      </w:rPr>
    </w:lvl>
    <w:lvl w:ilvl="7" w:tplc="6AA6F7E0">
      <w:numFmt w:val="bullet"/>
      <w:lvlText w:val="•"/>
      <w:lvlJc w:val="left"/>
      <w:pPr>
        <w:ind w:left="5742" w:hanging="348"/>
      </w:pPr>
      <w:rPr>
        <w:rFonts w:hint="default"/>
        <w:lang w:val="ru-RU" w:eastAsia="en-US" w:bidi="ar-SA"/>
      </w:rPr>
    </w:lvl>
    <w:lvl w:ilvl="8" w:tplc="F2BCD676">
      <w:numFmt w:val="bullet"/>
      <w:lvlText w:val="•"/>
      <w:lvlJc w:val="left"/>
      <w:pPr>
        <w:ind w:left="6213" w:hanging="348"/>
      </w:pPr>
      <w:rPr>
        <w:rFonts w:hint="default"/>
        <w:lang w:val="ru-RU" w:eastAsia="en-US" w:bidi="ar-SA"/>
      </w:rPr>
    </w:lvl>
  </w:abstractNum>
  <w:abstractNum w:abstractNumId="13">
    <w:nsid w:val="67F50180"/>
    <w:multiLevelType w:val="hybridMultilevel"/>
    <w:tmpl w:val="957C19C4"/>
    <w:lvl w:ilvl="0" w:tplc="C64E2FD0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EC0EAD2">
      <w:numFmt w:val="bullet"/>
      <w:lvlText w:val="•"/>
      <w:lvlJc w:val="left"/>
      <w:pPr>
        <w:ind w:left="1122" w:hanging="360"/>
      </w:pPr>
      <w:rPr>
        <w:rFonts w:hint="default"/>
        <w:lang w:val="ru-RU" w:eastAsia="en-US" w:bidi="ar-SA"/>
      </w:rPr>
    </w:lvl>
    <w:lvl w:ilvl="2" w:tplc="FE1AC97E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3" w:tplc="6D608CD8">
      <w:numFmt w:val="bullet"/>
      <w:lvlText w:val="•"/>
      <w:lvlJc w:val="left"/>
      <w:pPr>
        <w:ind w:left="2446" w:hanging="360"/>
      </w:pPr>
      <w:rPr>
        <w:rFonts w:hint="default"/>
        <w:lang w:val="ru-RU" w:eastAsia="en-US" w:bidi="ar-SA"/>
      </w:rPr>
    </w:lvl>
    <w:lvl w:ilvl="4" w:tplc="C9C8A16A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5" w:tplc="E2BE3702">
      <w:numFmt w:val="bullet"/>
      <w:lvlText w:val="•"/>
      <w:lvlJc w:val="left"/>
      <w:pPr>
        <w:ind w:left="3770" w:hanging="360"/>
      </w:pPr>
      <w:rPr>
        <w:rFonts w:hint="default"/>
        <w:lang w:val="ru-RU" w:eastAsia="en-US" w:bidi="ar-SA"/>
      </w:rPr>
    </w:lvl>
    <w:lvl w:ilvl="6" w:tplc="D5384052">
      <w:numFmt w:val="bullet"/>
      <w:lvlText w:val="•"/>
      <w:lvlJc w:val="left"/>
      <w:pPr>
        <w:ind w:left="4432" w:hanging="360"/>
      </w:pPr>
      <w:rPr>
        <w:rFonts w:hint="default"/>
        <w:lang w:val="ru-RU" w:eastAsia="en-US" w:bidi="ar-SA"/>
      </w:rPr>
    </w:lvl>
    <w:lvl w:ilvl="7" w:tplc="EC5E70C6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8" w:tplc="FEF83B78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</w:abstractNum>
  <w:abstractNum w:abstractNumId="14">
    <w:nsid w:val="6A022C45"/>
    <w:multiLevelType w:val="hybridMultilevel"/>
    <w:tmpl w:val="14C40EEA"/>
    <w:lvl w:ilvl="0" w:tplc="A844C66E">
      <w:start w:val="13"/>
      <w:numFmt w:val="decimal"/>
      <w:lvlText w:val="%1."/>
      <w:lvlJc w:val="left"/>
      <w:pPr>
        <w:ind w:left="77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B7A23CA">
      <w:numFmt w:val="bullet"/>
      <w:lvlText w:val="•"/>
      <w:lvlJc w:val="left"/>
      <w:pPr>
        <w:ind w:left="1844" w:hanging="360"/>
      </w:pPr>
      <w:rPr>
        <w:rFonts w:hint="default"/>
        <w:lang w:val="ru-RU" w:eastAsia="en-US" w:bidi="ar-SA"/>
      </w:rPr>
    </w:lvl>
    <w:lvl w:ilvl="2" w:tplc="554E02E0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 w:tplc="A8F419BA">
      <w:numFmt w:val="bullet"/>
      <w:lvlText w:val="•"/>
      <w:lvlJc w:val="left"/>
      <w:pPr>
        <w:ind w:left="3973" w:hanging="360"/>
      </w:pPr>
      <w:rPr>
        <w:rFonts w:hint="default"/>
        <w:lang w:val="ru-RU" w:eastAsia="en-US" w:bidi="ar-SA"/>
      </w:rPr>
    </w:lvl>
    <w:lvl w:ilvl="4" w:tplc="3BAEE244">
      <w:numFmt w:val="bullet"/>
      <w:lvlText w:val="•"/>
      <w:lvlJc w:val="left"/>
      <w:pPr>
        <w:ind w:left="5038" w:hanging="360"/>
      </w:pPr>
      <w:rPr>
        <w:rFonts w:hint="default"/>
        <w:lang w:val="ru-RU" w:eastAsia="en-US" w:bidi="ar-SA"/>
      </w:rPr>
    </w:lvl>
    <w:lvl w:ilvl="5" w:tplc="F7E00F96">
      <w:numFmt w:val="bullet"/>
      <w:lvlText w:val="•"/>
      <w:lvlJc w:val="left"/>
      <w:pPr>
        <w:ind w:left="6103" w:hanging="360"/>
      </w:pPr>
      <w:rPr>
        <w:rFonts w:hint="default"/>
        <w:lang w:val="ru-RU" w:eastAsia="en-US" w:bidi="ar-SA"/>
      </w:rPr>
    </w:lvl>
    <w:lvl w:ilvl="6" w:tplc="56F42D6E">
      <w:numFmt w:val="bullet"/>
      <w:lvlText w:val="•"/>
      <w:lvlJc w:val="left"/>
      <w:pPr>
        <w:ind w:left="7167" w:hanging="360"/>
      </w:pPr>
      <w:rPr>
        <w:rFonts w:hint="default"/>
        <w:lang w:val="ru-RU" w:eastAsia="en-US" w:bidi="ar-SA"/>
      </w:rPr>
    </w:lvl>
    <w:lvl w:ilvl="7" w:tplc="31C00CAA">
      <w:numFmt w:val="bullet"/>
      <w:lvlText w:val="•"/>
      <w:lvlJc w:val="left"/>
      <w:pPr>
        <w:ind w:left="8232" w:hanging="360"/>
      </w:pPr>
      <w:rPr>
        <w:rFonts w:hint="default"/>
        <w:lang w:val="ru-RU" w:eastAsia="en-US" w:bidi="ar-SA"/>
      </w:rPr>
    </w:lvl>
    <w:lvl w:ilvl="8" w:tplc="1BDC2280">
      <w:numFmt w:val="bullet"/>
      <w:lvlText w:val="•"/>
      <w:lvlJc w:val="left"/>
      <w:pPr>
        <w:ind w:left="9297" w:hanging="360"/>
      </w:pPr>
      <w:rPr>
        <w:rFonts w:hint="default"/>
        <w:lang w:val="ru-RU" w:eastAsia="en-US" w:bidi="ar-SA"/>
      </w:rPr>
    </w:lvl>
  </w:abstractNum>
  <w:abstractNum w:abstractNumId="15">
    <w:nsid w:val="75CA064F"/>
    <w:multiLevelType w:val="hybridMultilevel"/>
    <w:tmpl w:val="7C008D68"/>
    <w:lvl w:ilvl="0" w:tplc="431ABCE8">
      <w:numFmt w:val="bullet"/>
      <w:lvlText w:val=""/>
      <w:lvlJc w:val="left"/>
      <w:pPr>
        <w:ind w:left="46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889C6FE4">
      <w:numFmt w:val="bullet"/>
      <w:lvlText w:val="•"/>
      <w:lvlJc w:val="left"/>
      <w:pPr>
        <w:ind w:left="1122" w:hanging="360"/>
      </w:pPr>
      <w:rPr>
        <w:rFonts w:hint="default"/>
        <w:lang w:val="ru-RU" w:eastAsia="en-US" w:bidi="ar-SA"/>
      </w:rPr>
    </w:lvl>
    <w:lvl w:ilvl="2" w:tplc="181C5D7E">
      <w:numFmt w:val="bullet"/>
      <w:lvlText w:val="•"/>
      <w:lvlJc w:val="left"/>
      <w:pPr>
        <w:ind w:left="1784" w:hanging="360"/>
      </w:pPr>
      <w:rPr>
        <w:rFonts w:hint="default"/>
        <w:lang w:val="ru-RU" w:eastAsia="en-US" w:bidi="ar-SA"/>
      </w:rPr>
    </w:lvl>
    <w:lvl w:ilvl="3" w:tplc="3140D638">
      <w:numFmt w:val="bullet"/>
      <w:lvlText w:val="•"/>
      <w:lvlJc w:val="left"/>
      <w:pPr>
        <w:ind w:left="2446" w:hanging="360"/>
      </w:pPr>
      <w:rPr>
        <w:rFonts w:hint="default"/>
        <w:lang w:val="ru-RU" w:eastAsia="en-US" w:bidi="ar-SA"/>
      </w:rPr>
    </w:lvl>
    <w:lvl w:ilvl="4" w:tplc="B6845AEC">
      <w:numFmt w:val="bullet"/>
      <w:lvlText w:val="•"/>
      <w:lvlJc w:val="left"/>
      <w:pPr>
        <w:ind w:left="3108" w:hanging="360"/>
      </w:pPr>
      <w:rPr>
        <w:rFonts w:hint="default"/>
        <w:lang w:val="ru-RU" w:eastAsia="en-US" w:bidi="ar-SA"/>
      </w:rPr>
    </w:lvl>
    <w:lvl w:ilvl="5" w:tplc="A4E6BF76">
      <w:numFmt w:val="bullet"/>
      <w:lvlText w:val="•"/>
      <w:lvlJc w:val="left"/>
      <w:pPr>
        <w:ind w:left="3770" w:hanging="360"/>
      </w:pPr>
      <w:rPr>
        <w:rFonts w:hint="default"/>
        <w:lang w:val="ru-RU" w:eastAsia="en-US" w:bidi="ar-SA"/>
      </w:rPr>
    </w:lvl>
    <w:lvl w:ilvl="6" w:tplc="CDF81DEC">
      <w:numFmt w:val="bullet"/>
      <w:lvlText w:val="•"/>
      <w:lvlJc w:val="left"/>
      <w:pPr>
        <w:ind w:left="4432" w:hanging="360"/>
      </w:pPr>
      <w:rPr>
        <w:rFonts w:hint="default"/>
        <w:lang w:val="ru-RU" w:eastAsia="en-US" w:bidi="ar-SA"/>
      </w:rPr>
    </w:lvl>
    <w:lvl w:ilvl="7" w:tplc="3D101602">
      <w:numFmt w:val="bullet"/>
      <w:lvlText w:val="•"/>
      <w:lvlJc w:val="left"/>
      <w:pPr>
        <w:ind w:left="5094" w:hanging="360"/>
      </w:pPr>
      <w:rPr>
        <w:rFonts w:hint="default"/>
        <w:lang w:val="ru-RU" w:eastAsia="en-US" w:bidi="ar-SA"/>
      </w:rPr>
    </w:lvl>
    <w:lvl w:ilvl="8" w:tplc="A208B8B8">
      <w:numFmt w:val="bullet"/>
      <w:lvlText w:val="•"/>
      <w:lvlJc w:val="left"/>
      <w:pPr>
        <w:ind w:left="5756" w:hanging="360"/>
      </w:pPr>
      <w:rPr>
        <w:rFonts w:hint="default"/>
        <w:lang w:val="ru-RU" w:eastAsia="en-US" w:bidi="ar-SA"/>
      </w:rPr>
    </w:lvl>
  </w:abstractNum>
  <w:abstractNum w:abstractNumId="16">
    <w:nsid w:val="7EC404C9"/>
    <w:multiLevelType w:val="hybridMultilevel"/>
    <w:tmpl w:val="728CFAA2"/>
    <w:lvl w:ilvl="0" w:tplc="D9808CA4">
      <w:start w:val="1"/>
      <w:numFmt w:val="decimal"/>
      <w:lvlText w:val="%1."/>
      <w:lvlJc w:val="left"/>
      <w:pPr>
        <w:ind w:left="1302" w:hanging="360"/>
      </w:pPr>
      <w:rPr>
        <w:rFonts w:hint="default"/>
        <w:w w:val="100"/>
        <w:lang w:val="ru-RU" w:eastAsia="en-US" w:bidi="ar-SA"/>
      </w:rPr>
    </w:lvl>
    <w:lvl w:ilvl="1" w:tplc="014ADF88">
      <w:numFmt w:val="bullet"/>
      <w:lvlText w:val="•"/>
      <w:lvlJc w:val="left"/>
      <w:pPr>
        <w:ind w:left="2150" w:hanging="360"/>
      </w:pPr>
      <w:rPr>
        <w:rFonts w:hint="default"/>
        <w:lang w:val="ru-RU" w:eastAsia="en-US" w:bidi="ar-SA"/>
      </w:rPr>
    </w:lvl>
    <w:lvl w:ilvl="2" w:tplc="181A0888">
      <w:numFmt w:val="bullet"/>
      <w:lvlText w:val="•"/>
      <w:lvlJc w:val="left"/>
      <w:pPr>
        <w:ind w:left="3001" w:hanging="360"/>
      </w:pPr>
      <w:rPr>
        <w:rFonts w:hint="default"/>
        <w:lang w:val="ru-RU" w:eastAsia="en-US" w:bidi="ar-SA"/>
      </w:rPr>
    </w:lvl>
    <w:lvl w:ilvl="3" w:tplc="9B8CF578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  <w:lvl w:ilvl="4" w:tplc="9260DDA6">
      <w:numFmt w:val="bullet"/>
      <w:lvlText w:val="•"/>
      <w:lvlJc w:val="left"/>
      <w:pPr>
        <w:ind w:left="4702" w:hanging="360"/>
      </w:pPr>
      <w:rPr>
        <w:rFonts w:hint="default"/>
        <w:lang w:val="ru-RU" w:eastAsia="en-US" w:bidi="ar-SA"/>
      </w:rPr>
    </w:lvl>
    <w:lvl w:ilvl="5" w:tplc="DE48F590">
      <w:numFmt w:val="bullet"/>
      <w:lvlText w:val="•"/>
      <w:lvlJc w:val="left"/>
      <w:pPr>
        <w:ind w:left="5553" w:hanging="360"/>
      </w:pPr>
      <w:rPr>
        <w:rFonts w:hint="default"/>
        <w:lang w:val="ru-RU" w:eastAsia="en-US" w:bidi="ar-SA"/>
      </w:rPr>
    </w:lvl>
    <w:lvl w:ilvl="6" w:tplc="54C461CA">
      <w:numFmt w:val="bullet"/>
      <w:lvlText w:val="•"/>
      <w:lvlJc w:val="left"/>
      <w:pPr>
        <w:ind w:left="6403" w:hanging="360"/>
      </w:pPr>
      <w:rPr>
        <w:rFonts w:hint="default"/>
        <w:lang w:val="ru-RU" w:eastAsia="en-US" w:bidi="ar-SA"/>
      </w:rPr>
    </w:lvl>
    <w:lvl w:ilvl="7" w:tplc="F2B24146">
      <w:numFmt w:val="bullet"/>
      <w:lvlText w:val="•"/>
      <w:lvlJc w:val="left"/>
      <w:pPr>
        <w:ind w:left="7254" w:hanging="360"/>
      </w:pPr>
      <w:rPr>
        <w:rFonts w:hint="default"/>
        <w:lang w:val="ru-RU" w:eastAsia="en-US" w:bidi="ar-SA"/>
      </w:rPr>
    </w:lvl>
    <w:lvl w:ilvl="8" w:tplc="AE9071EC">
      <w:numFmt w:val="bullet"/>
      <w:lvlText w:val="•"/>
      <w:lvlJc w:val="left"/>
      <w:pPr>
        <w:ind w:left="8105" w:hanging="360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5"/>
  </w:num>
  <w:num w:numId="3">
    <w:abstractNumId w:val="13"/>
  </w:num>
  <w:num w:numId="4">
    <w:abstractNumId w:val="15"/>
  </w:num>
  <w:num w:numId="5">
    <w:abstractNumId w:val="3"/>
  </w:num>
  <w:num w:numId="6">
    <w:abstractNumId w:val="11"/>
  </w:num>
  <w:num w:numId="7">
    <w:abstractNumId w:val="8"/>
  </w:num>
  <w:num w:numId="8">
    <w:abstractNumId w:val="7"/>
  </w:num>
  <w:num w:numId="9">
    <w:abstractNumId w:val="2"/>
  </w:num>
  <w:num w:numId="10">
    <w:abstractNumId w:val="14"/>
  </w:num>
  <w:num w:numId="11">
    <w:abstractNumId w:val="0"/>
  </w:num>
  <w:num w:numId="12">
    <w:abstractNumId w:val="1"/>
  </w:num>
  <w:num w:numId="13">
    <w:abstractNumId w:val="6"/>
  </w:num>
  <w:num w:numId="14">
    <w:abstractNumId w:val="4"/>
  </w:num>
  <w:num w:numId="15">
    <w:abstractNumId w:val="9"/>
  </w:num>
  <w:num w:numId="16">
    <w:abstractNumId w:val="12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efaultTabStop w:val="720"/>
  <w:drawingGridHorizontalSpacing w:val="110"/>
  <w:displayHorizontalDrawingGridEvery w:val="2"/>
  <w:characterSpacingControl w:val="doNotCompress"/>
  <w:hdrShapeDefaults>
    <o:shapedefaults v:ext="edit" spidmax="921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80F87"/>
    <w:rsid w:val="0001375A"/>
    <w:rsid w:val="000617A1"/>
    <w:rsid w:val="001E1CEE"/>
    <w:rsid w:val="00213228"/>
    <w:rsid w:val="00291229"/>
    <w:rsid w:val="002E7ABA"/>
    <w:rsid w:val="003526B1"/>
    <w:rsid w:val="00354969"/>
    <w:rsid w:val="003775BB"/>
    <w:rsid w:val="003907AD"/>
    <w:rsid w:val="005E783F"/>
    <w:rsid w:val="00670DD1"/>
    <w:rsid w:val="007116D4"/>
    <w:rsid w:val="007400F4"/>
    <w:rsid w:val="007C127E"/>
    <w:rsid w:val="008D0BFB"/>
    <w:rsid w:val="008D6E93"/>
    <w:rsid w:val="009A7AF2"/>
    <w:rsid w:val="00A37435"/>
    <w:rsid w:val="00AC2196"/>
    <w:rsid w:val="00B356D0"/>
    <w:rsid w:val="00B875A2"/>
    <w:rsid w:val="00B90037"/>
    <w:rsid w:val="00C15CF1"/>
    <w:rsid w:val="00C80F87"/>
    <w:rsid w:val="00CA1839"/>
    <w:rsid w:val="00CF44BE"/>
    <w:rsid w:val="00E32127"/>
    <w:rsid w:val="00EE3D67"/>
    <w:rsid w:val="00F44160"/>
    <w:rsid w:val="00F71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80F8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80F8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80F87"/>
    <w:pPr>
      <w:ind w:left="1493" w:hanging="360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C80F87"/>
    <w:pPr>
      <w:ind w:left="772"/>
      <w:jc w:val="both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C80F87"/>
    <w:pPr>
      <w:spacing w:before="6"/>
      <w:ind w:left="772"/>
      <w:jc w:val="both"/>
      <w:outlineLvl w:val="2"/>
    </w:pPr>
    <w:rPr>
      <w:b/>
      <w:bCs/>
      <w:i/>
      <w:iCs/>
      <w:sz w:val="24"/>
      <w:szCs w:val="24"/>
    </w:rPr>
  </w:style>
  <w:style w:type="paragraph" w:styleId="a4">
    <w:name w:val="Title"/>
    <w:basedOn w:val="a"/>
    <w:uiPriority w:val="1"/>
    <w:qFormat/>
    <w:rsid w:val="00C80F87"/>
    <w:pPr>
      <w:ind w:left="2772" w:right="3150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C80F87"/>
    <w:pPr>
      <w:ind w:left="1493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C80F87"/>
    <w:pPr>
      <w:ind w:left="108"/>
    </w:pPr>
  </w:style>
  <w:style w:type="paragraph" w:customStyle="1" w:styleId="Heading3">
    <w:name w:val="Heading 3"/>
    <w:basedOn w:val="a"/>
    <w:uiPriority w:val="1"/>
    <w:qFormat/>
    <w:rsid w:val="00B875A2"/>
    <w:pPr>
      <w:ind w:left="930"/>
      <w:outlineLvl w:val="3"/>
    </w:pPr>
    <w:rPr>
      <w:b/>
      <w:bCs/>
      <w:sz w:val="24"/>
      <w:szCs w:val="24"/>
    </w:rPr>
  </w:style>
  <w:style w:type="paragraph" w:customStyle="1" w:styleId="Heading4">
    <w:name w:val="Heading 4"/>
    <w:basedOn w:val="a"/>
    <w:uiPriority w:val="1"/>
    <w:qFormat/>
    <w:rsid w:val="00B875A2"/>
    <w:pPr>
      <w:spacing w:line="274" w:lineRule="exact"/>
      <w:ind w:left="2507"/>
      <w:jc w:val="both"/>
      <w:outlineLvl w:val="4"/>
    </w:pPr>
    <w:rPr>
      <w:b/>
      <w:bCs/>
      <w:i/>
      <w:iCs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15CF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5CF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B9982-1801-4A91-95F6-B25742FA87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9323</Words>
  <Characters>53147</Characters>
  <Application>Microsoft Office Word</Application>
  <DocSecurity>0</DocSecurity>
  <Lines>442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uzer</cp:lastModifiedBy>
  <cp:revision>16</cp:revision>
  <cp:lastPrinted>2022-10-06T14:54:00Z</cp:lastPrinted>
  <dcterms:created xsi:type="dcterms:W3CDTF">2022-10-06T12:43:00Z</dcterms:created>
  <dcterms:modified xsi:type="dcterms:W3CDTF">2022-10-09T11:41:00Z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2022-09-28T00:00:00Z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2022-10-06T00:00:00Z</vt:filetime>
  </property>
</Properties>
</file>