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455" w:rsidRPr="000A1273" w:rsidRDefault="00865254" w:rsidP="000A1273">
      <w:pPr>
        <w:jc w:val="center"/>
        <w:rPr>
          <w:b/>
          <w:sz w:val="28"/>
          <w:szCs w:val="28"/>
        </w:rPr>
      </w:pPr>
      <w:r>
        <w:rPr>
          <w:b/>
          <w:bCs/>
          <w:noProof/>
          <w:color w:val="auto"/>
          <w:sz w:val="24"/>
          <w:szCs w:val="24"/>
        </w:rPr>
        <w:drawing>
          <wp:inline distT="0" distB="0" distL="0" distR="0">
            <wp:extent cx="5943600" cy="8392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273">
        <w:rPr>
          <w:b/>
          <w:sz w:val="28"/>
          <w:szCs w:val="28"/>
        </w:rPr>
        <w:lastRenderedPageBreak/>
        <w:t>Раздел 1.1. Пояснительная записка</w:t>
      </w:r>
    </w:p>
    <w:p w:rsidR="00631455" w:rsidRDefault="000A1273">
      <w:pPr>
        <w:ind w:firstLine="1080"/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Общеобразовательная программа социально-педагогической направленности дополнительного образования по допризывной подготовке «Ратное дело» составлена на основе региональной программы «Патриотическое воспитание граждан и допризывная подготовка молодежи к военной службе в Тюменской области» на 2016 — 2020 годы, утв.  04.05.2016 г.</w:t>
      </w:r>
    </w:p>
    <w:p w:rsidR="00631455" w:rsidRDefault="000A1273">
      <w:pPr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программы. Эта программа направленна на удовлетворение познавательных запросов молодежи в области военно-патриотической деятельности, создании возможностей участия в познавательных мероприятиях гражданско-патриотического воспитания. </w:t>
      </w:r>
    </w:p>
    <w:p w:rsidR="00631455" w:rsidRDefault="000A1273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Отличительной особенностью дополнительной общеобразовательной  общеразвивающей программы социально-педагогической направленности  «Ратное дело» является современный подход к обучению с использованием новых технологий. По отношению к  «Образовательной программе технической направленности дополнительного образования по допризывной подготовке «Ратное дело», утв. приказом директора ГАУ ДО ТО </w:t>
      </w:r>
      <w:r>
        <w:rPr>
          <w:color w:val="00000A"/>
          <w:sz w:val="28"/>
          <w:szCs w:val="28"/>
        </w:rPr>
        <w:t xml:space="preserve"> «Региональный центр допризывной подготовки и патриотического воспитания «Аванпост»</w:t>
      </w:r>
      <w:r>
        <w:rPr>
          <w:sz w:val="28"/>
          <w:szCs w:val="28"/>
        </w:rPr>
        <w:t>2015 года № 181/1 от 30.09.2015</w:t>
      </w:r>
      <w:r>
        <w:rPr>
          <w:color w:val="00000A"/>
          <w:sz w:val="28"/>
          <w:szCs w:val="28"/>
        </w:rPr>
        <w:t xml:space="preserve"> г., в  дополнительной </w:t>
      </w:r>
      <w:r>
        <w:rPr>
          <w:sz w:val="28"/>
          <w:szCs w:val="28"/>
        </w:rPr>
        <w:t>общеобразовательной  общеразвивающей программе социально-педагогической направленности</w:t>
      </w:r>
      <w:r>
        <w:rPr>
          <w:color w:val="00000A"/>
          <w:sz w:val="28"/>
          <w:szCs w:val="28"/>
        </w:rPr>
        <w:t>«Ратное дело»  большую часть занимает дисциплина «Общая физическ</w:t>
      </w:r>
      <w:r>
        <w:rPr>
          <w:sz w:val="28"/>
          <w:szCs w:val="28"/>
        </w:rPr>
        <w:t>ая подготовка», направленная на сдачу нормативов по ГТО.</w:t>
      </w:r>
    </w:p>
    <w:p w:rsidR="00631455" w:rsidRDefault="000A1273">
      <w:pPr>
        <w:jc w:val="both"/>
        <w:rPr>
          <w:sz w:val="28"/>
          <w:szCs w:val="28"/>
        </w:rPr>
      </w:pPr>
      <w:r>
        <w:rPr>
          <w:sz w:val="28"/>
        </w:rPr>
        <w:tab/>
      </w:r>
      <w:r>
        <w:rPr>
          <w:sz w:val="28"/>
          <w:szCs w:val="28"/>
        </w:rPr>
        <w:t>Программа предназначена к освоению юношами в возрасте 14-17 лет, изъявившими добровольное желание ее осваивать и допущенных по состоянию здоровья.</w:t>
      </w:r>
    </w:p>
    <w:p w:rsidR="00631455" w:rsidRDefault="000A1273">
      <w:pPr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t>Срок освоения программы рассчитан на учебный год. Общее количество учебного времени составляет 264 часа, из которых 34 учебных недели по 6 часов занятий, что составляет 204 учебных часа, а также полевые сборы, оборонно - спортивный палаточный лагерь  в количестве 36 часов и культурно - массовые мероприятия в количестве 24 часов. Продолжительность одного учебного часа составляет 45 минут.</w:t>
      </w:r>
    </w:p>
    <w:p w:rsidR="00631455" w:rsidRDefault="000A1273">
      <w:pPr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Форма обучения программы социально-педагогической направленности дополнительного образования по допризывной подготовке «Ратное дело» является очной.  Основными формами организации образовательного процесса являются комплексные практические занятия, лекции, самостоятельная деятельность обучаемых.</w:t>
      </w:r>
    </w:p>
    <w:p w:rsidR="00631455" w:rsidRDefault="000A1273">
      <w:pPr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Формами подведения итогов реализации программы является анализ динамики изменения образовательных результатов, собранных за весь период обучения (уровень физической подготовленности, результаты ГТО, наблюдения преподавателя, результаты внутреннего мониторинга результатов образовательной деятельности). </w:t>
      </w:r>
    </w:p>
    <w:p w:rsidR="00631455" w:rsidRDefault="000A12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Особенности организации образовательного процесса: </w:t>
      </w:r>
    </w:p>
    <w:p w:rsidR="00631455" w:rsidRDefault="000A1273">
      <w:pPr>
        <w:pStyle w:val="ad"/>
        <w:numPr>
          <w:ilvl w:val="0"/>
          <w:numId w:val="16"/>
        </w:numPr>
        <w:tabs>
          <w:tab w:val="left" w:pos="113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линейности в построении образовательной деятельности;</w:t>
      </w:r>
    </w:p>
    <w:p w:rsidR="00631455" w:rsidRDefault="000A1273">
      <w:pPr>
        <w:pStyle w:val="ad"/>
        <w:numPr>
          <w:ilvl w:val="0"/>
          <w:numId w:val="16"/>
        </w:numPr>
        <w:tabs>
          <w:tab w:val="left" w:pos="113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Смежность изучаемых дисциплин;</w:t>
      </w:r>
    </w:p>
    <w:p w:rsidR="00631455" w:rsidRDefault="000A1273">
      <w:pPr>
        <w:pStyle w:val="ad"/>
        <w:numPr>
          <w:ilvl w:val="0"/>
          <w:numId w:val="16"/>
        </w:numPr>
        <w:tabs>
          <w:tab w:val="left" w:pos="113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Объединение опыта занятий по основным предметам в образовательном учреждении и учреждении дополнительного образования;</w:t>
      </w:r>
    </w:p>
    <w:p w:rsidR="00631455" w:rsidRDefault="000A1273">
      <w:pPr>
        <w:pStyle w:val="ad"/>
        <w:numPr>
          <w:ilvl w:val="0"/>
          <w:numId w:val="16"/>
        </w:numPr>
        <w:tabs>
          <w:tab w:val="left" w:pos="113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Слитность и однонаправленность образовательных и воспитательных компонентов</w:t>
      </w:r>
    </w:p>
    <w:p w:rsidR="00631455" w:rsidRDefault="000A1273">
      <w:pPr>
        <w:pStyle w:val="ad"/>
        <w:numPr>
          <w:ilvl w:val="0"/>
          <w:numId w:val="16"/>
        </w:numPr>
        <w:tabs>
          <w:tab w:val="left" w:pos="113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Использование результатов диагностики в прогнозировании образовательного процесса и индивидуализации его построения;</w:t>
      </w:r>
    </w:p>
    <w:p w:rsidR="00631455" w:rsidRDefault="000A1273">
      <w:pPr>
        <w:pStyle w:val="ad"/>
        <w:numPr>
          <w:ilvl w:val="0"/>
          <w:numId w:val="16"/>
        </w:numPr>
        <w:tabs>
          <w:tab w:val="left" w:pos="113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Профессиональная ориентация.</w:t>
      </w:r>
    </w:p>
    <w:p w:rsidR="00631455" w:rsidRDefault="00631455">
      <w:pPr>
        <w:pStyle w:val="ad"/>
        <w:tabs>
          <w:tab w:val="left" w:pos="1134"/>
        </w:tabs>
        <w:spacing w:after="0"/>
        <w:ind w:hanging="360"/>
        <w:jc w:val="both"/>
        <w:rPr>
          <w:sz w:val="28"/>
          <w:szCs w:val="28"/>
        </w:rPr>
      </w:pPr>
    </w:p>
    <w:p w:rsidR="00631455" w:rsidRDefault="00631455">
      <w:pPr>
        <w:pStyle w:val="ad"/>
        <w:tabs>
          <w:tab w:val="left" w:pos="1134"/>
        </w:tabs>
        <w:spacing w:after="0"/>
        <w:ind w:hanging="360"/>
        <w:jc w:val="both"/>
        <w:rPr>
          <w:sz w:val="28"/>
          <w:szCs w:val="28"/>
        </w:rPr>
      </w:pPr>
    </w:p>
    <w:p w:rsidR="00631455" w:rsidRPr="000A1273" w:rsidRDefault="000A1273" w:rsidP="000A12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1.2. Цель и задачи программы.</w:t>
      </w:r>
    </w:p>
    <w:p w:rsidR="00631455" w:rsidRDefault="000A1273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Общей целью является физическая и моральная подготовка к службе в ВС и силовых ведомствах. Создание условий для духовно-нравственного воспитания, творческой самореализации, непрерывного саморазвития и совершенствования детей и молодежи в ратном деле. </w:t>
      </w:r>
    </w:p>
    <w:p w:rsidR="00631455" w:rsidRDefault="000A1273">
      <w:pPr>
        <w:jc w:val="both"/>
        <w:rPr>
          <w:sz w:val="28"/>
          <w:szCs w:val="28"/>
        </w:rPr>
      </w:pPr>
      <w:r>
        <w:rPr>
          <w:sz w:val="28"/>
        </w:rPr>
        <w:tab/>
      </w:r>
      <w:r>
        <w:rPr>
          <w:sz w:val="28"/>
          <w:szCs w:val="28"/>
        </w:rPr>
        <w:t xml:space="preserve">Образовательной целью является развитие базовых и специальных личностных компетенций ребенка, позволяющих ему обеспечить сохранность жизни и здоровья, выполнение гражданских и конституционных обязанностей, развить коммуникативные способности, определиться с </w:t>
      </w:r>
      <w:r>
        <w:rPr>
          <w:sz w:val="28"/>
          <w:szCs w:val="28"/>
        </w:rPr>
        <w:lastRenderedPageBreak/>
        <w:t xml:space="preserve">будущей профессией, получить опыт военно-профессиональной деятельности. </w:t>
      </w:r>
    </w:p>
    <w:p w:rsidR="00631455" w:rsidRDefault="000A1273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  Сформулированная цель определяет задачи обучения и воспитания:</w:t>
      </w:r>
    </w:p>
    <w:p w:rsidR="00631455" w:rsidRDefault="000A127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активизация побудительных сил и формирование устойчивой мотивации, ориентированной на  творческое развитие личности;</w:t>
      </w:r>
    </w:p>
    <w:p w:rsidR="00631455" w:rsidRDefault="000A127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навыков учебно-исследовательской деятельности;</w:t>
      </w:r>
    </w:p>
    <w:p w:rsidR="00631455" w:rsidRDefault="000A127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раскрытие теоретических основ творческого развития личности;</w:t>
      </w:r>
    </w:p>
    <w:p w:rsidR="00631455" w:rsidRDefault="000A127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укрепление желания преодолевать трудности в обучении;</w:t>
      </w:r>
    </w:p>
    <w:p w:rsidR="00631455" w:rsidRDefault="000A127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поддержание стремления к совершенствованию своих возможностей за счет увеличения сложности решаемых учебно-методических задач;</w:t>
      </w:r>
    </w:p>
    <w:p w:rsidR="00631455" w:rsidRDefault="000A127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 готовности действовать в  условиях риска;</w:t>
      </w:r>
    </w:p>
    <w:p w:rsidR="00631455" w:rsidRDefault="000A127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жизнестойкости и выживаемости; </w:t>
      </w:r>
    </w:p>
    <w:p w:rsidR="00631455" w:rsidRDefault="000A127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опыта практических действий.</w:t>
      </w:r>
    </w:p>
    <w:p w:rsidR="00631455" w:rsidRDefault="00631455">
      <w:pPr>
        <w:ind w:firstLine="999"/>
        <w:jc w:val="both"/>
        <w:rPr>
          <w:sz w:val="28"/>
        </w:rPr>
      </w:pPr>
    </w:p>
    <w:p w:rsidR="00631455" w:rsidRDefault="00631455">
      <w:pPr>
        <w:jc w:val="center"/>
        <w:rPr>
          <w:b/>
          <w:sz w:val="24"/>
        </w:rPr>
      </w:pPr>
    </w:p>
    <w:p w:rsidR="00631455" w:rsidRPr="000A1273" w:rsidRDefault="000A1273" w:rsidP="000A12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1.3. Содержание программы.</w:t>
      </w:r>
    </w:p>
    <w:p w:rsidR="00631455" w:rsidRPr="000A1273" w:rsidRDefault="000A1273" w:rsidP="000A1273">
      <w:pPr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Общеобразовательная программа социально-педагогической направленности дополнительного образования по допризывной подготовке «Ратное дело»  включает следующие основные дисциплины:</w:t>
      </w:r>
    </w:p>
    <w:p w:rsidR="00631455" w:rsidRDefault="000A12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Основы военной службы;</w:t>
      </w:r>
    </w:p>
    <w:p w:rsidR="00631455" w:rsidRDefault="000A12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Самооборона;</w:t>
      </w:r>
    </w:p>
    <w:p w:rsidR="00631455" w:rsidRDefault="000A12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Огневая подготовка;</w:t>
      </w:r>
    </w:p>
    <w:p w:rsidR="00631455" w:rsidRDefault="000A12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Строевая подготовка;</w:t>
      </w:r>
    </w:p>
    <w:p w:rsidR="00631455" w:rsidRDefault="000A12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Общая физическая подготовка (ОФП);</w:t>
      </w:r>
    </w:p>
    <w:p w:rsidR="00631455" w:rsidRDefault="000A12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Первая медицинская помощь (ПМП);</w:t>
      </w:r>
    </w:p>
    <w:p w:rsidR="00631455" w:rsidRDefault="000A12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Военная топография;</w:t>
      </w:r>
    </w:p>
    <w:p w:rsidR="00631455" w:rsidRDefault="000A12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Тактическая подготовка;</w:t>
      </w:r>
    </w:p>
    <w:p w:rsidR="00631455" w:rsidRDefault="000A12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Радиационная химическая бактериологическая защита (РХБЗ);</w:t>
      </w:r>
    </w:p>
    <w:p w:rsidR="00631455" w:rsidRPr="000A1273" w:rsidRDefault="000A1273" w:rsidP="000A12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Полевая выучка.</w:t>
      </w:r>
    </w:p>
    <w:p w:rsidR="00631455" w:rsidRPr="000A1273" w:rsidRDefault="000A1273" w:rsidP="000A1273">
      <w:pPr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Общее количество учебного времени составляет 264 часа: (34 уч. недели х 6 час. = 204 час. + полевые сборы (ОСПЛ 36 час + массовые мероприятия 24 ч. )</w:t>
      </w:r>
    </w:p>
    <w:tbl>
      <w:tblPr>
        <w:tblW w:w="0" w:type="auto"/>
        <w:tblInd w:w="-3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/>
      </w:tblPr>
      <w:tblGrid>
        <w:gridCol w:w="831"/>
        <w:gridCol w:w="3148"/>
        <w:gridCol w:w="990"/>
        <w:gridCol w:w="1136"/>
        <w:gridCol w:w="1518"/>
        <w:gridCol w:w="2257"/>
      </w:tblGrid>
      <w:tr w:rsidR="00631455">
        <w:trPr>
          <w:trHeight w:val="735"/>
        </w:trPr>
        <w:tc>
          <w:tcPr>
            <w:tcW w:w="85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3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Название раздела,</w:t>
            </w:r>
          </w:p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36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26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аттестации/</w:t>
            </w:r>
          </w:p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контроля</w:t>
            </w:r>
          </w:p>
        </w:tc>
      </w:tr>
      <w:tr w:rsidR="00631455">
        <w:trPr>
          <w:trHeight w:val="675"/>
        </w:trPr>
        <w:tc>
          <w:tcPr>
            <w:tcW w:w="85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both"/>
            </w:pPr>
          </w:p>
        </w:tc>
        <w:tc>
          <w:tcPr>
            <w:tcW w:w="33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rPr>
                <w:b/>
                <w:bCs/>
              </w:rPr>
            </w:pP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22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center"/>
              <w:rPr>
                <w:b/>
                <w:bCs/>
              </w:rPr>
            </w:pPr>
          </w:p>
        </w:tc>
      </w:tr>
      <w:tr w:rsidR="00631455" w:rsidTr="000A1273">
        <w:trPr>
          <w:trHeight w:val="1043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Основы военной службы.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Зачет.</w:t>
            </w:r>
          </w:p>
        </w:tc>
      </w:tr>
      <w:tr w:rsidR="00631455" w:rsidTr="000A1273">
        <w:trPr>
          <w:trHeight w:val="556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Вводное занятие.</w:t>
            </w:r>
            <w:r>
              <w:rPr>
                <w:sz w:val="28"/>
                <w:szCs w:val="28"/>
                <w:shd w:val="clear" w:color="auto" w:fill="FFFFFF"/>
              </w:rPr>
              <w:t>Вводный инструктаж,</w:t>
            </w:r>
            <w:r>
              <w:rPr>
                <w:sz w:val="28"/>
                <w:szCs w:val="28"/>
              </w:rPr>
              <w:t xml:space="preserve"> инструктаж по технике безопасности на занятиях. 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center"/>
              <w:rPr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center"/>
              <w:rPr>
                <w:sz w:val="28"/>
              </w:rPr>
            </w:pPr>
          </w:p>
        </w:tc>
      </w:tr>
      <w:tr w:rsidR="00631455" w:rsidTr="000A1273">
        <w:trPr>
          <w:trHeight w:val="1400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История 38 Тобольского пехотного полка.</w:t>
            </w:r>
          </w:p>
          <w:p w:rsidR="00631455" w:rsidRDefault="00631455">
            <w:pPr>
              <w:jc w:val="both"/>
              <w:rPr>
                <w:sz w:val="28"/>
              </w:rPr>
            </w:pP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Опрос.</w:t>
            </w:r>
          </w:p>
        </w:tc>
      </w:tr>
      <w:tr w:rsidR="00631455" w:rsidTr="000A1273">
        <w:trPr>
          <w:trHeight w:val="1355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внутренней службы ВС РФ. Система званий ВС РФ.</w:t>
            </w:r>
          </w:p>
          <w:p w:rsidR="00631455" w:rsidRDefault="00631455">
            <w:pPr>
              <w:jc w:val="both"/>
              <w:rPr>
                <w:sz w:val="28"/>
              </w:rPr>
            </w:pP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 занятие.</w:t>
            </w:r>
          </w:p>
        </w:tc>
      </w:tr>
      <w:tr w:rsidR="00631455" w:rsidTr="000A1273">
        <w:trPr>
          <w:trHeight w:val="885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Строевой устав ВС РФ. Гимн РФ.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Смотр.</w:t>
            </w:r>
          </w:p>
        </w:tc>
      </w:tr>
      <w:tr w:rsidR="00631455" w:rsidTr="000A1273">
        <w:trPr>
          <w:trHeight w:val="91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1.5.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Рода и виды ВС РФ.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Pr="000A1273" w:rsidRDefault="000A1273" w:rsidP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Тест.</w:t>
            </w:r>
          </w:p>
          <w:p w:rsidR="00631455" w:rsidRDefault="00631455">
            <w:pPr>
              <w:jc w:val="center"/>
            </w:pPr>
          </w:p>
        </w:tc>
      </w:tr>
      <w:tr w:rsidR="00631455">
        <w:trPr>
          <w:trHeight w:val="1132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 быт военнослужащих в ппд, в полевых условиях.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 занятие.</w:t>
            </w:r>
          </w:p>
        </w:tc>
      </w:tr>
      <w:tr w:rsidR="00631455" w:rsidTr="000A1273">
        <w:trPr>
          <w:trHeight w:val="1133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Самооборона.</w:t>
            </w:r>
          </w:p>
          <w:p w:rsidR="00631455" w:rsidRDefault="00631455">
            <w:pPr>
              <w:jc w:val="both"/>
              <w:rPr>
                <w:b/>
                <w:bCs/>
                <w:sz w:val="28"/>
              </w:rPr>
            </w:pP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Зачет.</w:t>
            </w:r>
          </w:p>
        </w:tc>
      </w:tr>
      <w:tr w:rsidR="00631455" w:rsidTr="000A1273">
        <w:trPr>
          <w:trHeight w:val="1688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Нижняя акробатика.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Отработка падений, кувырки вперед.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 занятие.</w:t>
            </w:r>
          </w:p>
        </w:tc>
      </w:tr>
      <w:tr w:rsidR="00631455" w:rsidTr="000A1273">
        <w:trPr>
          <w:trHeight w:val="1826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Нижняя акробатика.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Кувырок через препятствие, подбор оружия в кувырке.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 занятие.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Освобождение от захватов.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Освобождение от захватов, руки, плеча, головы, ноги. 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 занятие.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Защита от ударов.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Защита от противника вооруженного: палкой, ножом,  огнестрельным оружием.  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 занятие.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2.5.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Противостояние.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работы против нескольких противников.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 занятие.</w:t>
            </w:r>
          </w:p>
        </w:tc>
      </w:tr>
      <w:tr w:rsidR="00631455" w:rsidTr="000A1273">
        <w:trPr>
          <w:trHeight w:val="1545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Огневая подготовка.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ind w:left="105" w:right="10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Соревнование по огневой подготовке.</w:t>
            </w:r>
          </w:p>
        </w:tc>
      </w:tr>
      <w:tr w:rsidR="00631455">
        <w:trPr>
          <w:trHeight w:val="281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ТТХ современного стрелкового оружия.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АК. РПК. СВД. ПМ.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части и механизмы. Принцип работы. Порядок неполной разборки.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Тест.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</w:tr>
      <w:tr w:rsidR="00631455" w:rsidTr="000A1273">
        <w:trPr>
          <w:trHeight w:val="41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Основные приемы стрельбы.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Изготовка к стрельбе: лежа, стоя, сидя. </w:t>
            </w:r>
          </w:p>
          <w:p w:rsidR="00631455" w:rsidRDefault="00631455">
            <w:pPr>
              <w:jc w:val="both"/>
              <w:rPr>
                <w:sz w:val="28"/>
              </w:rPr>
            </w:pP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</w:tr>
      <w:tr w:rsidR="00631455" w:rsidTr="000A1273">
        <w:trPr>
          <w:trHeight w:val="2676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Основы выстрела.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Правильность прицеливания. Производство выстрела. Стрельба на вскидку. Стрельба из ПВ.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</w:tr>
      <w:tr w:rsidR="00631455" w:rsidTr="000A1273">
        <w:trPr>
          <w:trHeight w:val="268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3.4.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Изучение упражнений учебных стрельб. 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Порядок и действия на стрельбище. 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безопасности при стрельбе.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Гранаты и снаряжение магазина.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Умение снаряжение и разряжения магазина. 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ТТХ гранат. 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Производство броска гранат.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Тест.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</w:tr>
      <w:tr w:rsidR="00631455" w:rsidTr="000A1273">
        <w:trPr>
          <w:trHeight w:val="548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Строевая подготовка.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Смотр.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Строевые приемы и движение без оружия.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Строевая стойка. Движение строевым шагом. Повороты на месте и в движении.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</w:tr>
      <w:tr w:rsidR="00631455">
        <w:trPr>
          <w:trHeight w:val="1935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Строевые приемы и движения с оружием.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команд с оружием.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Движение с оружием.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4.3.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Строевое слаживание.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Движение строевым шагом в составе подразделения. Исполнение строевой песни. Отдание воинского приветствия.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Несение караульной службы.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Слаженность караульной смены. Возложение гирлянды. 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знаменной группы.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 караула.</w:t>
            </w:r>
          </w:p>
        </w:tc>
      </w:tr>
      <w:tr w:rsidR="00631455" w:rsidTr="000A1273">
        <w:trPr>
          <w:trHeight w:val="83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Зачет.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Кроссфит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Кроссфит.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Кроссфит.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выполнения, безопасность и эффективность.</w:t>
            </w:r>
          </w:p>
          <w:p w:rsidR="00631455" w:rsidRDefault="000A127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Масштабирование нагрузок.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center"/>
            </w:pPr>
          </w:p>
        </w:tc>
      </w:tr>
      <w:tr w:rsidR="00631455">
        <w:trPr>
          <w:trHeight w:val="2119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pStyle w:val="af8"/>
              <w:rPr>
                <w:b/>
              </w:rPr>
            </w:pPr>
            <w:r>
              <w:rPr>
                <w:b/>
              </w:rPr>
              <w:t>Кардиотренировка и аэробика.</w:t>
            </w:r>
          </w:p>
          <w:p w:rsidR="00631455" w:rsidRDefault="000A1273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Бег.</w:t>
            </w:r>
          </w:p>
          <w:p w:rsidR="00631455" w:rsidRDefault="000A1273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Велосипед.</w:t>
            </w:r>
          </w:p>
          <w:p w:rsidR="00631455" w:rsidRDefault="000A1273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Скакалка.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Аэробные упражнения с весом тела.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Тестовый комплекс «Синди»</w:t>
            </w:r>
          </w:p>
        </w:tc>
      </w:tr>
      <w:tr w:rsidR="00631455">
        <w:trPr>
          <w:trHeight w:val="1815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5.3.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Гимнастика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Отжимания.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Приседания.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Сгибания на пресс.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Подтягивания.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Выходы силой.</w:t>
            </w:r>
          </w:p>
          <w:p w:rsidR="00631455" w:rsidRDefault="000A127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и ходьба на руках.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D0E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Тестовый комплекс «Деачтабата»</w:t>
            </w:r>
          </w:p>
        </w:tc>
      </w:tr>
      <w:tr w:rsidR="00631455">
        <w:trPr>
          <w:trHeight w:val="1722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Тяжелая атлетика.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Становая тяга.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Сумо до груди.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Взятие на грудь.</w:t>
            </w:r>
          </w:p>
          <w:p w:rsidR="00631455" w:rsidRDefault="000A127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Присед.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Тестовый комлекс «тотал»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Метаболические тренировки.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Кардио + Тяжелая Атлетика.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 + Кардио + Тяжелая атлетика.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Тяжелая атлетика + Гимнастика.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Кардио + Тяжелая атлетика + Гимнастика.</w:t>
            </w:r>
          </w:p>
          <w:p w:rsidR="00631455" w:rsidRDefault="000A127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Кардио + Гимнастика</w:t>
            </w:r>
          </w:p>
          <w:p w:rsidR="00631455" w:rsidRDefault="000A127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Тяжелая атлетика + Кардио + Гимнастика.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center"/>
              <w:rPr>
                <w:sz w:val="28"/>
                <w:szCs w:val="28"/>
              </w:rPr>
            </w:pP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Военно-прикладные навыки.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Марш   и бросок в составе подразделении.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контрольное упражнение на единой полосе препятствий.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Соревнование</w:t>
            </w:r>
          </w:p>
        </w:tc>
      </w:tr>
      <w:tr w:rsidR="00631455" w:rsidTr="000A1273">
        <w:trPr>
          <w:trHeight w:val="756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Первая медицинская помощь.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Зачет.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6.1.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Порядок действия при оказании ПМП.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ситуации.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Эвакуация пострадавшего. Виды эвакуаций.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Осмотр пострадавшего.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Оказание первой помощи.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ПМП при переломах, вывихах различных частей тела.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Оказание первой  помощи.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ПМП при переохлаждении, перегреве.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Оказание первой помощи в боевых действиях.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ситуации. Наложение  жгута, наложение повязок, обездвиживание пострадавших частей тела.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 w:rsidTr="000A1273">
        <w:trPr>
          <w:trHeight w:val="650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Военная топография.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Pr="000A1273" w:rsidRDefault="000A1273" w:rsidP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Зачет.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7.1.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Работа с картами.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читать карты. Условные обозначения. Масштаб карты. Типы карт.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Ориентирование на местности.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сторон света. Работа с компасом. Определение расстояния до объекта.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 w:rsidTr="000A1273">
        <w:trPr>
          <w:trHeight w:val="1169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Тактическая подготовка.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Тактическая</w:t>
            </w:r>
          </w:p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игра.</w:t>
            </w:r>
          </w:p>
        </w:tc>
      </w:tr>
      <w:tr w:rsidR="00631455" w:rsidTr="000A1273">
        <w:trPr>
          <w:trHeight w:val="697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Передвижение.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Передвижение пригнувшись. Короткие перебежки.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Переползание. Скрытное передвижение. 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Боевое слаживание.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Передвижения на поле боя.  Передвижения в составе взвода. Боевое охранение. Действия при нападении.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>
        <w:trPr>
          <w:trHeight w:val="2117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8.3.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Маскировка.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Одиночная маскировка и в составе взвода. Оборудование одиночной стрелковой ячейки.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>
        <w:trPr>
          <w:trHeight w:val="1980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Преодоление препятствий.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переправы. Преодоление различных преград.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 w:rsidTr="000A1273">
        <w:trPr>
          <w:trHeight w:val="841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РХБЗ.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6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Зачет.</w:t>
            </w:r>
          </w:p>
        </w:tc>
      </w:tr>
      <w:tr w:rsidR="00631455">
        <w:trPr>
          <w:trHeight w:val="252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Средства индивидуальной защиты.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Устройство противогаза. Правила одевания и снятия противогаза. Изучение и одевание ОЗК.  Преодоление зараженной местности. 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>
        <w:trPr>
          <w:trHeight w:val="2385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Боевые отравляющие вещества.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и характеристики БОВ. Условные сигналы и выполнении команд при заражении.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</w:p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занятие.</w:t>
            </w:r>
          </w:p>
        </w:tc>
      </w:tr>
      <w:tr w:rsidR="00631455" w:rsidTr="000A1273">
        <w:trPr>
          <w:trHeight w:val="761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Полевая выучка.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  <w:p w:rsidR="00631455" w:rsidRDefault="00631455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Полевой выход.</w:t>
            </w:r>
          </w:p>
        </w:tc>
      </w:tr>
      <w:tr w:rsidR="00631455" w:rsidTr="000A1273">
        <w:trPr>
          <w:trHeight w:val="3145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10.1.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Организация суточного пребывания в полевых условиях.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Оборудование временного укрытия. 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Маскировка. Приготовление пищи.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Полевой выход.</w:t>
            </w:r>
          </w:p>
        </w:tc>
      </w:tr>
      <w:tr w:rsidR="00631455">
        <w:trPr>
          <w:trHeight w:val="2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Боевое охранение.</w:t>
            </w:r>
            <w:r>
              <w:rPr>
                <w:sz w:val="28"/>
                <w:szCs w:val="28"/>
              </w:rPr>
              <w:t xml:space="preserve">  Организация караульной службы. Способы и виды сигналов. Поиск условного противника. Конвоирование. Установка сигнальных средств.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Полевой выход.</w:t>
            </w:r>
          </w:p>
        </w:tc>
      </w:tr>
      <w:tr w:rsidR="00631455" w:rsidTr="000A1273">
        <w:trPr>
          <w:trHeight w:val="1370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Костры.</w:t>
            </w:r>
          </w:p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костров. Умение разжечь костёр.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31455" w:rsidRDefault="00631455">
            <w:pPr>
              <w:jc w:val="center"/>
              <w:rPr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Тест.</w:t>
            </w:r>
          </w:p>
        </w:tc>
      </w:tr>
      <w:tr w:rsidR="00631455" w:rsidTr="000A1273">
        <w:trPr>
          <w:trHeight w:val="556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both"/>
              <w:rPr>
                <w:b/>
                <w:sz w:val="28"/>
              </w:rPr>
            </w:pP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170</w:t>
            </w:r>
          </w:p>
          <w:p w:rsidR="00631455" w:rsidRDefault="00631455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center"/>
              <w:rPr>
                <w:b/>
                <w:sz w:val="28"/>
              </w:rPr>
            </w:pPr>
          </w:p>
        </w:tc>
      </w:tr>
      <w:tr w:rsidR="00631455" w:rsidTr="000A1273">
        <w:trPr>
          <w:trHeight w:val="1264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Организация и проведение сборов (ОСПЛ).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center"/>
              <w:rPr>
                <w:b/>
                <w:sz w:val="28"/>
              </w:rPr>
            </w:pPr>
          </w:p>
        </w:tc>
      </w:tr>
      <w:tr w:rsidR="00631455" w:rsidTr="000A1273">
        <w:trPr>
          <w:trHeight w:val="1353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Организация и проведение массовых мероприятий.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center"/>
              <w:rPr>
                <w:b/>
                <w:sz w:val="28"/>
              </w:rPr>
            </w:pPr>
          </w:p>
        </w:tc>
      </w:tr>
      <w:tr w:rsidR="00631455" w:rsidTr="000A1273">
        <w:trPr>
          <w:trHeight w:val="705"/>
        </w:trPr>
        <w:tc>
          <w:tcPr>
            <w:tcW w:w="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both"/>
              <w:rPr>
                <w:b/>
                <w:sz w:val="28"/>
              </w:rPr>
            </w:pPr>
          </w:p>
        </w:tc>
        <w:tc>
          <w:tcPr>
            <w:tcW w:w="3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0A1273" w:rsidP="000A12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часов: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264</w:t>
            </w:r>
          </w:p>
        </w:tc>
        <w:tc>
          <w:tcPr>
            <w:tcW w:w="1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631455" w:rsidRDefault="000A127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224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631455" w:rsidRDefault="00631455">
            <w:pPr>
              <w:jc w:val="center"/>
              <w:rPr>
                <w:b/>
                <w:sz w:val="28"/>
              </w:rPr>
            </w:pPr>
          </w:p>
        </w:tc>
      </w:tr>
    </w:tbl>
    <w:p w:rsidR="00631455" w:rsidRDefault="00631455">
      <w:pPr>
        <w:pStyle w:val="a7"/>
        <w:spacing w:line="100" w:lineRule="atLeast"/>
        <w:jc w:val="center"/>
        <w:rPr>
          <w:b/>
          <w:sz w:val="28"/>
        </w:rPr>
      </w:pPr>
    </w:p>
    <w:p w:rsidR="00631455" w:rsidRPr="000A1273" w:rsidRDefault="000A1273" w:rsidP="000A1273">
      <w:pPr>
        <w:overflowPunct w:val="0"/>
        <w:spacing w:line="100" w:lineRule="atLeast"/>
        <w:ind w:firstLine="567"/>
        <w:jc w:val="both"/>
        <w:textAlignment w:val="baseline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Содержание учебной дисциплины «Основы военной службы».</w:t>
      </w:r>
    </w:p>
    <w:p w:rsidR="00631455" w:rsidRDefault="000A1273">
      <w:pPr>
        <w:overflowPunct w:val="0"/>
        <w:spacing w:line="100" w:lineRule="atLeast"/>
        <w:ind w:firstLine="567"/>
        <w:jc w:val="both"/>
        <w:textAlignment w:val="baseline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Дисциплина «Основы военной службы» содержит базовые знания о системе званий РФ, рода и виды войск ВС РФ, воинского этикета и военной истории. </w:t>
      </w:r>
    </w:p>
    <w:p w:rsidR="00631455" w:rsidRDefault="000A1273">
      <w:pPr>
        <w:overflowPunct w:val="0"/>
        <w:spacing w:line="100" w:lineRule="atLeast"/>
        <w:ind w:firstLine="567"/>
        <w:jc w:val="both"/>
        <w:textAlignment w:val="baseline"/>
        <w:rPr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Цель дисциплины:</w:t>
      </w:r>
      <w:r>
        <w:rPr>
          <w:color w:val="00000A"/>
          <w:sz w:val="28"/>
          <w:szCs w:val="28"/>
        </w:rPr>
        <w:t xml:space="preserve"> формирование глубокого сознания обучающихся к героическому прошлому, великому настоящему нашей Родины, ее места и значимости в современном мире, значимой роли Вооруженных России в защите неприкосновенности и суверенитета и границ государства, готовности к защите его рубежей.</w:t>
      </w:r>
    </w:p>
    <w:p w:rsidR="00631455" w:rsidRDefault="000A1273">
      <w:pPr>
        <w:spacing w:line="100" w:lineRule="atLeast"/>
        <w:jc w:val="both"/>
        <w:rPr>
          <w:b/>
          <w:color w:val="00000A"/>
          <w:sz w:val="28"/>
          <w:szCs w:val="28"/>
        </w:rPr>
      </w:pPr>
      <w:r>
        <w:rPr>
          <w:b/>
          <w:i/>
          <w:color w:val="00000A"/>
          <w:sz w:val="28"/>
          <w:szCs w:val="28"/>
        </w:rPr>
        <w:tab/>
      </w:r>
      <w:r>
        <w:rPr>
          <w:b/>
          <w:color w:val="00000A"/>
          <w:sz w:val="28"/>
          <w:szCs w:val="28"/>
        </w:rPr>
        <w:t>Задачи дисциплины:</w:t>
      </w:r>
    </w:p>
    <w:p w:rsidR="00631455" w:rsidRDefault="000A1273">
      <w:pPr>
        <w:pStyle w:val="a7"/>
        <w:numPr>
          <w:ilvl w:val="0"/>
          <w:numId w:val="7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ознакомить обучающихся с видами и родами войск Вооруженных сил России, их функциональными задачи, предназначением, вооружением, боевыми возможностями с тем, чтобы обучающиеся мотивированно определились в выборе вида и рода войск, а также перспективой военной службы;</w:t>
      </w:r>
    </w:p>
    <w:p w:rsidR="00631455" w:rsidRDefault="000A1273">
      <w:pPr>
        <w:pStyle w:val="a7"/>
        <w:numPr>
          <w:ilvl w:val="0"/>
          <w:numId w:val="7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сформировать у обучающихся гражданскую ответственность и активную жизненную позицию, глубокое уважение к героическому прошлому нашей Родины. </w:t>
      </w: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</w:rPr>
      </w:pPr>
      <w:r>
        <w:rPr>
          <w:color w:val="00000A"/>
          <w:sz w:val="28"/>
        </w:rPr>
        <w:tab/>
      </w:r>
    </w:p>
    <w:p w:rsidR="00631455" w:rsidRDefault="000A1273">
      <w:pPr>
        <w:pStyle w:val="a7"/>
        <w:spacing w:after="0" w:line="100" w:lineRule="atLeast"/>
        <w:ind w:firstLine="555"/>
        <w:jc w:val="center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Содержание учебной дисциплины «Самооборона».</w:t>
      </w:r>
    </w:p>
    <w:p w:rsidR="00631455" w:rsidRDefault="00631455">
      <w:pPr>
        <w:pStyle w:val="a7"/>
        <w:spacing w:after="0" w:line="100" w:lineRule="atLeast"/>
        <w:jc w:val="both"/>
        <w:rPr>
          <w:b/>
          <w:i/>
          <w:sz w:val="28"/>
        </w:rPr>
      </w:pP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b/>
          <w:i/>
          <w:color w:val="00000A"/>
          <w:sz w:val="28"/>
        </w:rPr>
        <w:tab/>
      </w:r>
      <w:r>
        <w:rPr>
          <w:color w:val="00000A"/>
          <w:sz w:val="28"/>
          <w:szCs w:val="28"/>
        </w:rPr>
        <w:t>Дисциплина «Самооборона»объединяет целый комплекс двигательных действий, позволяющих решать задачи в условиях противоборства без оружия и с оружием.</w:t>
      </w: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</w:rPr>
        <w:tab/>
      </w:r>
      <w:r>
        <w:rPr>
          <w:color w:val="00000A"/>
          <w:sz w:val="28"/>
          <w:szCs w:val="28"/>
        </w:rPr>
        <w:t xml:space="preserve">Существуют простые и комбинационные атаки. Избежать удара противника можно несколькими способами: уклоняясь от ударов или блокируя их. </w:t>
      </w: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</w:rPr>
        <w:tab/>
      </w:r>
      <w:r>
        <w:rPr>
          <w:color w:val="00000A"/>
          <w:sz w:val="28"/>
          <w:szCs w:val="28"/>
        </w:rPr>
        <w:t xml:space="preserve">Соотношение атак и защит определяет характер комплексных действий. </w:t>
      </w: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</w:rPr>
        <w:tab/>
      </w:r>
      <w:r>
        <w:rPr>
          <w:color w:val="00000A"/>
          <w:sz w:val="28"/>
          <w:szCs w:val="28"/>
        </w:rPr>
        <w:t>Активное сопротивление противника формирует условия противоборства. И если основная цель уничтожить - поразить противника условия противоборства становятся предельно жесткими. Именно в таких условиях успех во многом зависит от умения эффективно применять базовую технику.</w:t>
      </w: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</w:rPr>
        <w:lastRenderedPageBreak/>
        <w:tab/>
      </w:r>
      <w:r>
        <w:rPr>
          <w:b/>
          <w:color w:val="00000A"/>
          <w:sz w:val="28"/>
          <w:szCs w:val="28"/>
        </w:rPr>
        <w:t>Цель дисциплины:</w:t>
      </w:r>
      <w:r>
        <w:rPr>
          <w:color w:val="00000A"/>
          <w:sz w:val="28"/>
          <w:szCs w:val="28"/>
        </w:rPr>
        <w:t>формирование у обучающихся правильных действий против нападения противника без оружия и с оружием, умение противостоять нескольким противникам, иметь навыки эффективной ударной техники.</w:t>
      </w:r>
    </w:p>
    <w:p w:rsidR="00631455" w:rsidRDefault="000A1273">
      <w:pPr>
        <w:pStyle w:val="a7"/>
        <w:spacing w:after="0" w:line="100" w:lineRule="atLeast"/>
        <w:jc w:val="both"/>
        <w:rPr>
          <w:b/>
          <w:color w:val="00000A"/>
          <w:sz w:val="28"/>
          <w:szCs w:val="28"/>
        </w:rPr>
      </w:pPr>
      <w:r>
        <w:rPr>
          <w:color w:val="00000A"/>
          <w:sz w:val="28"/>
        </w:rPr>
        <w:tab/>
      </w:r>
      <w:r>
        <w:rPr>
          <w:b/>
          <w:color w:val="00000A"/>
          <w:sz w:val="28"/>
          <w:szCs w:val="28"/>
        </w:rPr>
        <w:t>Задачи дисциплины:</w:t>
      </w:r>
    </w:p>
    <w:p w:rsidR="00631455" w:rsidRDefault="000A1273">
      <w:pPr>
        <w:pStyle w:val="a7"/>
        <w:numPr>
          <w:ilvl w:val="0"/>
          <w:numId w:val="1"/>
        </w:numPr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Уметь двигаться, выбирать дистанцию, выполнять различные комбинационные действия.</w:t>
      </w:r>
    </w:p>
    <w:p w:rsidR="00631455" w:rsidRDefault="000A1273">
      <w:pPr>
        <w:pStyle w:val="a7"/>
        <w:numPr>
          <w:ilvl w:val="0"/>
          <w:numId w:val="1"/>
        </w:numPr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Уметь выбирать характер тактических действий, в зависимости от задач и условий противоборства.</w:t>
      </w:r>
    </w:p>
    <w:p w:rsidR="00631455" w:rsidRDefault="00631455">
      <w:pPr>
        <w:pStyle w:val="a7"/>
        <w:spacing w:after="0" w:line="100" w:lineRule="atLeast"/>
        <w:ind w:firstLine="1080"/>
        <w:jc w:val="both"/>
        <w:rPr>
          <w:b/>
          <w:bCs/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ind w:firstLine="1080"/>
        <w:jc w:val="both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Содержание учебной дисциплины «Огневая подготовка».</w:t>
      </w:r>
    </w:p>
    <w:p w:rsidR="00631455" w:rsidRDefault="00631455">
      <w:pPr>
        <w:pStyle w:val="a7"/>
        <w:spacing w:after="0" w:line="100" w:lineRule="atLeast"/>
        <w:ind w:firstLine="1080"/>
        <w:jc w:val="both"/>
        <w:rPr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Дисциплина «Огневая подготовка» включает следующие разделы: 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Основы стрельбы - теоретический раздел, раскрывающий явление выстрела, а также закономерности полета пули в воздухе.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Материальная часть оружия - раздел раскрывающий боевые свойства, назначение и устройство оружия.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Приемы и правила стрельбы - наиболее важный раздел огневой подготовки. Он раскрывает порядок организации стрельбы для поражения огнем неподвижных, появляющихся и движущихся одиночных и групповых целей из различных положений, в разнообразных условиях местности, погоды, времени года и суток.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Цель дисциплины:изучение ТТХ современного стрелкового оружия, знание техники безопасности, правильность прицеливания, умение вести стрельбу из различного положения.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Задачи:</w:t>
      </w:r>
    </w:p>
    <w:p w:rsidR="00631455" w:rsidRDefault="000A1273">
      <w:pPr>
        <w:pStyle w:val="a7"/>
        <w:numPr>
          <w:ilvl w:val="0"/>
          <w:numId w:val="2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Знать основы стрельбы.</w:t>
      </w:r>
    </w:p>
    <w:p w:rsidR="00631455" w:rsidRDefault="000A1273">
      <w:pPr>
        <w:pStyle w:val="a7"/>
        <w:numPr>
          <w:ilvl w:val="0"/>
          <w:numId w:val="2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Знать устройство оружия.</w:t>
      </w:r>
    </w:p>
    <w:p w:rsidR="00631455" w:rsidRDefault="000A1273">
      <w:pPr>
        <w:pStyle w:val="a7"/>
        <w:numPr>
          <w:ilvl w:val="0"/>
          <w:numId w:val="2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Уметь выполнять основные действия с оружием.</w:t>
      </w:r>
    </w:p>
    <w:p w:rsidR="00631455" w:rsidRDefault="00631455">
      <w:pPr>
        <w:pStyle w:val="a7"/>
        <w:spacing w:after="0" w:line="100" w:lineRule="atLeast"/>
        <w:ind w:firstLine="1080"/>
        <w:rPr>
          <w:b/>
          <w:bCs/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ind w:firstLine="1080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Содержание учебной дисциплины «Строевая подготовка».</w:t>
      </w: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</w:rPr>
      </w:pPr>
      <w:r>
        <w:rPr>
          <w:color w:val="00000A"/>
          <w:sz w:val="28"/>
        </w:rPr>
        <w:tab/>
      </w: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ab/>
        <w:t xml:space="preserve">Строевая подготовка </w:t>
      </w:r>
      <w:r>
        <w:rPr>
          <w:b/>
          <w:color w:val="00000A"/>
          <w:sz w:val="28"/>
          <w:szCs w:val="28"/>
        </w:rPr>
        <w:t xml:space="preserve">- </w:t>
      </w:r>
      <w:r>
        <w:rPr>
          <w:color w:val="00000A"/>
          <w:sz w:val="28"/>
          <w:szCs w:val="28"/>
        </w:rPr>
        <w:t>первичная дисциплина обучения слушателей и подразделение умений создавать строй и передвижение в стою.</w:t>
      </w: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</w:rPr>
        <w:tab/>
      </w:r>
      <w:r>
        <w:rPr>
          <w:color w:val="00000A"/>
          <w:sz w:val="28"/>
          <w:szCs w:val="28"/>
        </w:rPr>
        <w:t>Строевая подготовка является главной и первоначальной дисциплиной с которой начинается знакомство обучающихся к военной службе.</w:t>
      </w: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b/>
          <w:color w:val="00000A"/>
          <w:sz w:val="28"/>
        </w:rPr>
        <w:tab/>
      </w:r>
      <w:r>
        <w:rPr>
          <w:b/>
          <w:color w:val="00000A"/>
          <w:sz w:val="28"/>
          <w:szCs w:val="28"/>
        </w:rPr>
        <w:t xml:space="preserve">Цель дисциплины: </w:t>
      </w:r>
      <w:r>
        <w:rPr>
          <w:color w:val="00000A"/>
          <w:sz w:val="28"/>
          <w:szCs w:val="28"/>
        </w:rPr>
        <w:t>умение выполнять элементы одиночной строевой подготовки, элементы с оружием, строевой слаженности подразделения.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Задачи:</w:t>
      </w:r>
    </w:p>
    <w:p w:rsidR="00631455" w:rsidRDefault="000A1273">
      <w:pPr>
        <w:pStyle w:val="a7"/>
        <w:numPr>
          <w:ilvl w:val="0"/>
          <w:numId w:val="15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Умение правильно и быстро выполнять команды; </w:t>
      </w:r>
    </w:p>
    <w:p w:rsidR="00631455" w:rsidRDefault="000A1273">
      <w:pPr>
        <w:pStyle w:val="a7"/>
        <w:numPr>
          <w:ilvl w:val="0"/>
          <w:numId w:val="15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Выполнение строевой подготовки с оружием и без оружия; </w:t>
      </w:r>
    </w:p>
    <w:p w:rsidR="00631455" w:rsidRDefault="000A1273">
      <w:pPr>
        <w:pStyle w:val="a7"/>
        <w:numPr>
          <w:ilvl w:val="0"/>
          <w:numId w:val="15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 xml:space="preserve">Слаживание подразделение для походного строя предбоевых порядков и при условии боевых условий; </w:t>
      </w:r>
    </w:p>
    <w:p w:rsidR="00631455" w:rsidRDefault="000A1273">
      <w:pPr>
        <w:pStyle w:val="a7"/>
        <w:numPr>
          <w:ilvl w:val="0"/>
          <w:numId w:val="15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Закрепление у обучающихся серьезного отношения к поведению в строю, коллективной ответственности. </w:t>
      </w:r>
    </w:p>
    <w:p w:rsidR="00631455" w:rsidRDefault="00631455">
      <w:pPr>
        <w:pStyle w:val="a7"/>
        <w:spacing w:after="0" w:line="100" w:lineRule="atLeast"/>
        <w:jc w:val="center"/>
        <w:rPr>
          <w:b/>
          <w:bCs/>
          <w:color w:val="00B0F0"/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jc w:val="center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Содержание учебной дисциплины «Общая физическая подготовка».</w:t>
      </w:r>
    </w:p>
    <w:p w:rsidR="00631455" w:rsidRDefault="00631455">
      <w:pPr>
        <w:pStyle w:val="a7"/>
        <w:spacing w:after="0" w:line="100" w:lineRule="atLeast"/>
        <w:ind w:firstLine="1080"/>
        <w:jc w:val="both"/>
        <w:rPr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Дисциплина «Общая физическая подготовка» направлена на развитие и постоянное самосовершенствование физических качеств - силы, ловкости, быстроты и выносливости. </w:t>
      </w: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b/>
          <w:color w:val="00000A"/>
          <w:sz w:val="28"/>
        </w:rPr>
        <w:tab/>
      </w:r>
      <w:r>
        <w:rPr>
          <w:b/>
          <w:color w:val="00000A"/>
          <w:sz w:val="28"/>
          <w:szCs w:val="28"/>
        </w:rPr>
        <w:t xml:space="preserve">Цель дисциплины: </w:t>
      </w:r>
      <w:r>
        <w:rPr>
          <w:color w:val="00000A"/>
          <w:sz w:val="28"/>
          <w:szCs w:val="28"/>
        </w:rPr>
        <w:t>обучающийся должен выполнить разрядные нормативы комплекса ГТО</w:t>
      </w:r>
    </w:p>
    <w:p w:rsidR="00631455" w:rsidRDefault="000A1273">
      <w:pPr>
        <w:pStyle w:val="a7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Задачи:</w:t>
      </w:r>
    </w:p>
    <w:p w:rsidR="00631455" w:rsidRDefault="000A1273">
      <w:pPr>
        <w:pStyle w:val="a7"/>
        <w:numPr>
          <w:ilvl w:val="0"/>
          <w:numId w:val="14"/>
        </w:numPr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Развить у слушателей такие качества как ловкость, сила, выносливость.</w:t>
      </w:r>
    </w:p>
    <w:p w:rsidR="00631455" w:rsidRDefault="000A1273">
      <w:pPr>
        <w:pStyle w:val="a7"/>
        <w:numPr>
          <w:ilvl w:val="0"/>
          <w:numId w:val="14"/>
        </w:numPr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Умение преодолевать единую полосу препятствий</w:t>
      </w:r>
    </w:p>
    <w:p w:rsidR="00631455" w:rsidRDefault="000A1273">
      <w:pPr>
        <w:pStyle w:val="a7"/>
        <w:numPr>
          <w:ilvl w:val="0"/>
          <w:numId w:val="14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Действовать в составе подразделения.</w:t>
      </w:r>
    </w:p>
    <w:p w:rsidR="00631455" w:rsidRDefault="00631455">
      <w:pPr>
        <w:pStyle w:val="a7"/>
        <w:spacing w:after="0" w:line="100" w:lineRule="atLeast"/>
        <w:jc w:val="center"/>
        <w:rPr>
          <w:b/>
          <w:bCs/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jc w:val="center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Содержание учебной дисциплины «Первая Медицинская Помощь».</w:t>
      </w:r>
    </w:p>
    <w:p w:rsidR="00631455" w:rsidRDefault="00631455">
      <w:pPr>
        <w:pStyle w:val="a7"/>
        <w:spacing w:after="0" w:line="100" w:lineRule="atLeast"/>
        <w:ind w:firstLine="1080"/>
        <w:jc w:val="both"/>
        <w:rPr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Дисциплина «Первая Медицинская Помощь» раскрывает приемы и правила оказания первой медицинской помощи и способы эвакуации раненых. 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Цель дисциплины: Обучающийся должен знать и уметь оказывать помощь при различных обстоятельствах.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</w:rPr>
      </w:pPr>
      <w:r>
        <w:rPr>
          <w:color w:val="00000A"/>
          <w:sz w:val="28"/>
          <w:szCs w:val="28"/>
        </w:rPr>
        <w:t>Задачи:</w:t>
      </w:r>
    </w:p>
    <w:p w:rsidR="00631455" w:rsidRDefault="000A1273">
      <w:pPr>
        <w:pStyle w:val="a7"/>
        <w:numPr>
          <w:ilvl w:val="0"/>
          <w:numId w:val="13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Формирование у обучающихся системы знаний по оказанию первой помощи при открытых и закрытых повреждениях, кровотечениях, ожогах, обморожениях.</w:t>
      </w:r>
    </w:p>
    <w:p w:rsidR="00631455" w:rsidRDefault="000A1273">
      <w:pPr>
        <w:pStyle w:val="a7"/>
        <w:numPr>
          <w:ilvl w:val="0"/>
          <w:numId w:val="13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Обучение правилам транспортировки пострадавшего при травмах и других несчастных случаях.</w:t>
      </w:r>
    </w:p>
    <w:p w:rsidR="00631455" w:rsidRDefault="00631455">
      <w:pPr>
        <w:pStyle w:val="a7"/>
        <w:spacing w:after="0" w:line="100" w:lineRule="atLeast"/>
        <w:ind w:firstLine="1080"/>
        <w:jc w:val="both"/>
        <w:rPr>
          <w:b/>
          <w:bCs/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ind w:firstLine="1080"/>
        <w:jc w:val="both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Содержание учебной дисциплины «Военная топография».</w:t>
      </w:r>
    </w:p>
    <w:p w:rsidR="00631455" w:rsidRDefault="00631455">
      <w:pPr>
        <w:pStyle w:val="a7"/>
        <w:spacing w:after="0" w:line="100" w:lineRule="atLeast"/>
        <w:ind w:firstLine="1080"/>
        <w:jc w:val="both"/>
        <w:rPr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«Военная топография» как военно-научная дисциплина входит составной частью в военную науку. В своем развитии она наиболее тесно связана с тактической подготовкой и полевой выучкой. Военная топография — специальная дисциплина о средствах и способах изучения местности и ее использовании при подготовке и ведении боевых действий.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Цель дисциплины:умение читать карту, знать условные обозначения. Умение пользоваться компасом, ориентироваться на местности, вычислять магнитный азимут.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>Задачи:</w:t>
      </w:r>
    </w:p>
    <w:p w:rsidR="00631455" w:rsidRDefault="000A1273">
      <w:pPr>
        <w:pStyle w:val="a7"/>
        <w:numPr>
          <w:ilvl w:val="0"/>
          <w:numId w:val="12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Умение ориентироваться на местности по компасу и без него.</w:t>
      </w:r>
    </w:p>
    <w:p w:rsidR="00631455" w:rsidRDefault="000A1273">
      <w:pPr>
        <w:pStyle w:val="a7"/>
        <w:numPr>
          <w:ilvl w:val="0"/>
          <w:numId w:val="12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Чтение топографических карт и подготовка их к работе.</w:t>
      </w:r>
    </w:p>
    <w:p w:rsidR="00631455" w:rsidRDefault="000A1273">
      <w:pPr>
        <w:pStyle w:val="a7"/>
        <w:numPr>
          <w:ilvl w:val="0"/>
          <w:numId w:val="12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Составление карточки азимутов и движение по азимуту.</w:t>
      </w:r>
    </w:p>
    <w:p w:rsidR="00631455" w:rsidRDefault="000A1273">
      <w:pPr>
        <w:pStyle w:val="a7"/>
        <w:numPr>
          <w:ilvl w:val="0"/>
          <w:numId w:val="12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Определение положения цели на местности и нанесения их координат на карту.</w:t>
      </w:r>
    </w:p>
    <w:p w:rsidR="00631455" w:rsidRDefault="00631455">
      <w:pPr>
        <w:pStyle w:val="a7"/>
        <w:spacing w:after="0" w:line="100" w:lineRule="atLeast"/>
        <w:ind w:firstLine="1080"/>
        <w:jc w:val="both"/>
        <w:rPr>
          <w:b/>
          <w:bCs/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ind w:firstLine="1080"/>
        <w:jc w:val="both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Содержание учебной дисциплины «Тактическая подготовка».</w:t>
      </w:r>
    </w:p>
    <w:p w:rsidR="00631455" w:rsidRDefault="00631455">
      <w:pPr>
        <w:pStyle w:val="a7"/>
        <w:spacing w:after="0" w:line="100" w:lineRule="atLeast"/>
        <w:ind w:firstLine="1080"/>
        <w:jc w:val="both"/>
        <w:rPr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Учебная дисциплина «Тактическая подготовка» изучает действия на поле боя, передвижения, переползания, действия в составе подразделения и одиночные действия.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Цель дисциплины: обучающийся должен уметь выполнять передвижения на поле боя: перебежки, переползания, действовать в составе взвода. Уметь занимать позицию для ведения огня, отрывать одиночную стрелковую ячейку.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Задачи:</w:t>
      </w:r>
    </w:p>
    <w:p w:rsidR="00631455" w:rsidRDefault="000A1273">
      <w:pPr>
        <w:pStyle w:val="a7"/>
        <w:numPr>
          <w:ilvl w:val="0"/>
          <w:numId w:val="11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Обучить различным приемам и способам ведения разведки в составе подразделения, применению индивидуального и группового оружия, технических средств разведки и боевой техники в сложных условиях в боевой обстановке, на разнообразной местности, днём и ночью.</w:t>
      </w:r>
    </w:p>
    <w:p w:rsidR="00631455" w:rsidRDefault="000A1273">
      <w:pPr>
        <w:pStyle w:val="a7"/>
        <w:numPr>
          <w:ilvl w:val="0"/>
          <w:numId w:val="11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Сформировать у обучающихся высокие морально-боевые, психологические, физические качества и сознательную воинскую дисциплину.</w:t>
      </w:r>
    </w:p>
    <w:p w:rsidR="00631455" w:rsidRDefault="00631455">
      <w:pPr>
        <w:pStyle w:val="a7"/>
        <w:spacing w:line="100" w:lineRule="atLeast"/>
        <w:jc w:val="center"/>
        <w:rPr>
          <w:b/>
          <w:bCs/>
          <w:sz w:val="28"/>
          <w:szCs w:val="28"/>
        </w:rPr>
      </w:pPr>
    </w:p>
    <w:p w:rsidR="00631455" w:rsidRDefault="000A1273">
      <w:pPr>
        <w:pStyle w:val="a7"/>
        <w:spacing w:line="100" w:lineRule="atLeast"/>
        <w:jc w:val="center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Содержание учебной дисциплины «РХБЗ».</w:t>
      </w:r>
    </w:p>
    <w:p w:rsidR="00631455" w:rsidRDefault="000A1273">
      <w:pPr>
        <w:pStyle w:val="a7"/>
        <w:spacing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ab/>
        <w:t xml:space="preserve">   Учебная дисциплина «Радиационная Химическая Бактериологическая Защита» изучает действия по защите от отравляющих веществ.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Цель дисциплины: умение использовать обучающимися СИЗ (средства индивидуальной защиты), знать основные характеристики и типы БОВ (боевые отравляющие вещества).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Задачи:</w:t>
      </w:r>
    </w:p>
    <w:p w:rsidR="00631455" w:rsidRDefault="000A1273">
      <w:pPr>
        <w:pStyle w:val="a7"/>
        <w:numPr>
          <w:ilvl w:val="0"/>
          <w:numId w:val="10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Сформировать навык одевания и снятия противогаза, ОЗК; преодолевания зараженной местности.</w:t>
      </w:r>
    </w:p>
    <w:p w:rsidR="00631455" w:rsidRDefault="000A1273">
      <w:pPr>
        <w:pStyle w:val="a7"/>
        <w:numPr>
          <w:ilvl w:val="0"/>
          <w:numId w:val="10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Знать виды и характеристики боевых отравляющих веществ.</w:t>
      </w:r>
    </w:p>
    <w:p w:rsidR="00631455" w:rsidRDefault="00631455">
      <w:pPr>
        <w:pStyle w:val="a7"/>
        <w:spacing w:after="0" w:line="100" w:lineRule="atLeast"/>
        <w:ind w:firstLine="1080"/>
        <w:jc w:val="both"/>
        <w:rPr>
          <w:bCs/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ind w:firstLine="1080"/>
        <w:jc w:val="both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Содержание учебной дисциплины «Полевая выучка».</w:t>
      </w:r>
    </w:p>
    <w:p w:rsidR="00631455" w:rsidRDefault="00631455">
      <w:pPr>
        <w:pStyle w:val="a7"/>
        <w:spacing w:after="0" w:line="100" w:lineRule="atLeast"/>
        <w:ind w:firstLine="1080"/>
        <w:jc w:val="both"/>
        <w:rPr>
          <w:sz w:val="28"/>
          <w:szCs w:val="28"/>
        </w:rPr>
      </w:pP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Дисциплина «Полевая выучка» изучает действия по маскировке и установке лагеря, налаживания полевого быта.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>Цель дисциплины:умение построить временное укрытие, умение приготовить пищу, знать виды костров и получить навык разжигания костров.</w:t>
      </w:r>
    </w:p>
    <w:p w:rsidR="00631455" w:rsidRDefault="000A1273">
      <w:pPr>
        <w:pStyle w:val="a7"/>
        <w:spacing w:after="0" w:line="100" w:lineRule="atLeast"/>
        <w:ind w:firstLine="10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Задачи:</w:t>
      </w:r>
    </w:p>
    <w:p w:rsidR="00631455" w:rsidRDefault="000A1273">
      <w:pPr>
        <w:pStyle w:val="a7"/>
        <w:numPr>
          <w:ilvl w:val="0"/>
          <w:numId w:val="9"/>
        </w:numPr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Обучить правильно находить место временного укрытия, маскировке, организации караульной службы, способам и видам сигналов.</w:t>
      </w:r>
    </w:p>
    <w:p w:rsidR="00631455" w:rsidRDefault="000A1273">
      <w:pPr>
        <w:pStyle w:val="a7"/>
        <w:numPr>
          <w:ilvl w:val="0"/>
          <w:numId w:val="9"/>
        </w:numPr>
        <w:spacing w:after="0" w:line="100" w:lineRule="atLeast"/>
        <w:jc w:val="both"/>
        <w:rPr>
          <w:color w:val="00000A"/>
        </w:rPr>
      </w:pPr>
      <w:r>
        <w:rPr>
          <w:color w:val="00000A"/>
          <w:sz w:val="28"/>
          <w:szCs w:val="28"/>
        </w:rPr>
        <w:t>Умение приготавливать пищу на открытом огне.</w:t>
      </w:r>
      <w:r>
        <w:rPr>
          <w:color w:val="00000A"/>
        </w:rPr>
        <w:br/>
      </w:r>
    </w:p>
    <w:p w:rsidR="00631455" w:rsidRDefault="00631455">
      <w:pPr>
        <w:pStyle w:val="a7"/>
        <w:spacing w:after="0" w:line="100" w:lineRule="atLeast"/>
        <w:jc w:val="both"/>
      </w:pPr>
    </w:p>
    <w:p w:rsidR="00631455" w:rsidRDefault="00631455">
      <w:pPr>
        <w:pStyle w:val="a7"/>
        <w:spacing w:after="0" w:line="100" w:lineRule="atLeast"/>
        <w:jc w:val="both"/>
        <w:rPr>
          <w:color w:val="00B0F0"/>
        </w:rPr>
      </w:pPr>
    </w:p>
    <w:p w:rsidR="00631455" w:rsidRPr="000A1273" w:rsidRDefault="000A1273" w:rsidP="000A1273">
      <w:pPr>
        <w:pStyle w:val="a7"/>
        <w:spacing w:after="0" w:line="100" w:lineRule="atLeast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Раздел 1.4. Планируемые результаты. </w:t>
      </w:r>
    </w:p>
    <w:p w:rsidR="00631455" w:rsidRDefault="000A1273">
      <w:pPr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  В ходе реализации дополнительной общеобразовательной  общеразвивающей программы социально-педагогической направленности  «Ратное дело» ожидается:</w:t>
      </w:r>
    </w:p>
    <w:p w:rsidR="00631455" w:rsidRDefault="000A1273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получение практических навыков по начальной военной подготовке, прирост знаний обучающихся в области основных военных дисциплин, достижение  нормативных требований по физической подготовке;</w:t>
      </w:r>
    </w:p>
    <w:p w:rsidR="00631455" w:rsidRDefault="000A1273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возрождение стремления молодежи  к службе в Вооруженных силах Российской Федерации, готовность граждан к защите интересов Отечества, бережное сохранение и развитие его славных боевых и трудовых традиций.</w:t>
      </w:r>
    </w:p>
    <w:p w:rsidR="00631455" w:rsidRDefault="000A1273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морально-психологическая акклиматизация допризывной молодёжи к службе в армии, профилактика неуставных отношений между будущими призывниками, </w:t>
      </w:r>
    </w:p>
    <w:p w:rsidR="00631455" w:rsidRDefault="000A1273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духовно-нравственного потенциала обучающихся, возрождение присущих русскому народу духовных ценностей, патриотизма как одной из основных характеристик отдельной личности и граждан в целом вне зависимости  от занимаемого положения, социального статуса, национальной, религиозной и иной принадлежности;</w:t>
      </w:r>
    </w:p>
    <w:p w:rsidR="00631455" w:rsidRPr="000A1273" w:rsidRDefault="000A1273" w:rsidP="000A1273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чувства гордости и уважения к ветеранам войны, труда, Российской Армии. </w:t>
      </w:r>
    </w:p>
    <w:p w:rsidR="00631455" w:rsidRPr="000A1273" w:rsidRDefault="000A1273" w:rsidP="000A1273">
      <w:pPr>
        <w:overflowPunct w:val="0"/>
        <w:spacing w:line="100" w:lineRule="atLeast"/>
        <w:ind w:firstLine="567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Раздел 2.1. Календарный учебный график.</w:t>
      </w:r>
    </w:p>
    <w:p w:rsidR="00631455" w:rsidRPr="000A1273" w:rsidRDefault="000A1273" w:rsidP="000A1273">
      <w:pPr>
        <w:overflowPunct w:val="0"/>
        <w:spacing w:line="100" w:lineRule="atLeast"/>
        <w:ind w:firstLine="567"/>
        <w:textAlignment w:val="baseline"/>
        <w:rPr>
          <w:color w:val="00000A"/>
          <w:sz w:val="28"/>
          <w:szCs w:val="28"/>
          <w:lang w:eastAsia="zh-CN"/>
        </w:rPr>
      </w:pPr>
      <w:bookmarkStart w:id="0" w:name="__DdeLink__2185_28666250"/>
      <w:r>
        <w:rPr>
          <w:color w:val="00000A"/>
          <w:sz w:val="28"/>
          <w:szCs w:val="28"/>
          <w:lang w:eastAsia="zh-CN"/>
        </w:rPr>
        <w:t>Календарный учебный график</w:t>
      </w:r>
      <w:bookmarkEnd w:id="0"/>
      <w:r>
        <w:rPr>
          <w:color w:val="00000A"/>
          <w:sz w:val="28"/>
          <w:szCs w:val="28"/>
          <w:lang w:eastAsia="zh-CN"/>
        </w:rPr>
        <w:t xml:space="preserve"> представлен в Приложении №1.</w:t>
      </w:r>
    </w:p>
    <w:p w:rsidR="00631455" w:rsidRPr="000A1273" w:rsidRDefault="000A1273" w:rsidP="000A1273">
      <w:pPr>
        <w:shd w:val="clear" w:color="auto" w:fill="FFFFFF"/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2.2. Условия реализации программы.</w:t>
      </w:r>
    </w:p>
    <w:p w:rsidR="00631455" w:rsidRDefault="000A1273">
      <w:pPr>
        <w:spacing w:line="100" w:lineRule="atLeas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К условиям реализации программы относится характеристика следующих аспектов.</w:t>
      </w:r>
    </w:p>
    <w:p w:rsidR="00631455" w:rsidRDefault="000A1273">
      <w:pPr>
        <w:tabs>
          <w:tab w:val="left" w:pos="2025"/>
        </w:tabs>
        <w:spacing w:line="100" w:lineRule="atLeast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Материально-техническое обеспечение и </w:t>
      </w:r>
      <w:r>
        <w:rPr>
          <w:b/>
          <w:sz w:val="28"/>
        </w:rPr>
        <w:t>оборудование по дисциплинам «Самооборона»,  «Общая физическая подготовка»</w:t>
      </w:r>
    </w:p>
    <w:p w:rsidR="00631455" w:rsidRDefault="000A1273">
      <w:pPr>
        <w:numPr>
          <w:ilvl w:val="0"/>
          <w:numId w:val="19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</w:rPr>
        <w:t xml:space="preserve">спортивный зал со следующим оснащением:  гимнастические маты, подкидной мостик,  атлетические тренажеры,  боксерские мешки,  груши,  лапы, защитное  снаряжение  для рукопашного боя, </w:t>
      </w:r>
      <w:r>
        <w:rPr>
          <w:sz w:val="28"/>
          <w:szCs w:val="28"/>
          <w:shd w:val="clear" w:color="auto" w:fill="FFFFFF"/>
        </w:rPr>
        <w:t>гири, гантели, скакалки, борцовский ковер – татами,</w:t>
      </w:r>
    </w:p>
    <w:p w:rsidR="00631455" w:rsidRDefault="000A1273">
      <w:pPr>
        <w:numPr>
          <w:ilvl w:val="0"/>
          <w:numId w:val="19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стадион с установленной полосой для общей физической подготовки (брусья, канат, турник, кольца, скамья для отжимания и пресса), беговая дорожка с разметкой на 60 и 100 м,   футбольное поле, </w:t>
      </w:r>
    </w:p>
    <w:p w:rsidR="00631455" w:rsidRPr="000A1273" w:rsidRDefault="000A1273" w:rsidP="000A1273">
      <w:pPr>
        <w:numPr>
          <w:ilvl w:val="0"/>
          <w:numId w:val="19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учебные видеофильмы.</w:t>
      </w:r>
    </w:p>
    <w:p w:rsidR="00631455" w:rsidRDefault="000A1273">
      <w:pPr>
        <w:spacing w:line="100" w:lineRule="atLeast"/>
        <w:ind w:firstLine="540"/>
        <w:jc w:val="center"/>
        <w:rPr>
          <w:b/>
          <w:sz w:val="28"/>
        </w:rPr>
      </w:pPr>
      <w:r>
        <w:rPr>
          <w:b/>
          <w:sz w:val="28"/>
        </w:rPr>
        <w:t xml:space="preserve">Оборудование по дисциплинам </w:t>
      </w:r>
    </w:p>
    <w:p w:rsidR="00631455" w:rsidRDefault="000A1273">
      <w:pPr>
        <w:spacing w:line="100" w:lineRule="atLeast"/>
        <w:ind w:firstLine="540"/>
        <w:jc w:val="center"/>
        <w:rPr>
          <w:b/>
          <w:sz w:val="28"/>
        </w:rPr>
      </w:pPr>
      <w:r>
        <w:rPr>
          <w:b/>
          <w:sz w:val="28"/>
        </w:rPr>
        <w:t>«РХБЗ», «Первая медицинская помощь», «Военная топография»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</w:rPr>
      </w:pPr>
      <w:r>
        <w:rPr>
          <w:sz w:val="28"/>
        </w:rPr>
        <w:t xml:space="preserve">наглядные пособия, 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</w:rPr>
      </w:pPr>
      <w:r>
        <w:rPr>
          <w:sz w:val="28"/>
        </w:rPr>
        <w:t xml:space="preserve">учебные фильмы, 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</w:rPr>
      </w:pPr>
      <w:r>
        <w:rPr>
          <w:sz w:val="28"/>
        </w:rPr>
        <w:t xml:space="preserve">войсковой прибор химической разведки, 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</w:rPr>
      </w:pPr>
      <w:r>
        <w:rPr>
          <w:sz w:val="28"/>
        </w:rPr>
        <w:t xml:space="preserve">индивидуальные дозиметры, 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</w:rPr>
      </w:pPr>
      <w:r>
        <w:rPr>
          <w:sz w:val="28"/>
        </w:rPr>
        <w:t>противогазы, ОЗК,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аптечка первой помощи,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комплект различных ранений и переломов,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учебный класс, со всеми методическими рекомендациями по каждой дисциплине,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компасы, 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навигаторы,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топографические и учебные карты,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дальномеры,</w:t>
      </w:r>
    </w:p>
    <w:p w:rsidR="00631455" w:rsidRDefault="000A1273">
      <w:pPr>
        <w:numPr>
          <w:ilvl w:val="0"/>
          <w:numId w:val="20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планшеты и офицерские линейки.  </w:t>
      </w:r>
    </w:p>
    <w:p w:rsidR="00631455" w:rsidRDefault="00631455">
      <w:pPr>
        <w:spacing w:line="100" w:lineRule="atLeast"/>
        <w:ind w:firstLine="540"/>
        <w:jc w:val="center"/>
        <w:rPr>
          <w:b/>
          <w:sz w:val="28"/>
        </w:rPr>
      </w:pPr>
    </w:p>
    <w:p w:rsidR="00631455" w:rsidRDefault="000A1273">
      <w:pPr>
        <w:spacing w:line="100" w:lineRule="atLeast"/>
        <w:ind w:firstLine="540"/>
        <w:jc w:val="center"/>
        <w:rPr>
          <w:b/>
          <w:sz w:val="28"/>
        </w:rPr>
      </w:pPr>
      <w:r>
        <w:rPr>
          <w:b/>
          <w:sz w:val="28"/>
        </w:rPr>
        <w:t>Оборудование по дисциплине «Огневая подготовка»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</w:rPr>
      </w:pPr>
      <w:r>
        <w:rPr>
          <w:sz w:val="28"/>
        </w:rPr>
        <w:t xml:space="preserve">винтовки ТОЗ-8, ИЖ-38, 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</w:rPr>
      </w:pPr>
      <w:r>
        <w:rPr>
          <w:sz w:val="28"/>
        </w:rPr>
        <w:t>макеты АК-47М, РПК, СВД, ПМ,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</w:rPr>
      </w:pPr>
      <w:r>
        <w:rPr>
          <w:sz w:val="28"/>
        </w:rPr>
        <w:t xml:space="preserve">мишени, 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наглядные пособия,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интерактивный тир с программами ведения боя в условиях леса, города,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color w:val="00000A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стрелковый тир для стрельбы по мишеням с дистанции 10-20 </w:t>
      </w:r>
      <w:r>
        <w:rPr>
          <w:color w:val="00000A"/>
          <w:sz w:val="28"/>
          <w:szCs w:val="28"/>
          <w:shd w:val="clear" w:color="auto" w:fill="FFFFFF"/>
        </w:rPr>
        <w:t xml:space="preserve">м. </w:t>
      </w:r>
    </w:p>
    <w:p w:rsidR="00631455" w:rsidRDefault="00631455" w:rsidP="000A1273">
      <w:pPr>
        <w:spacing w:line="100" w:lineRule="atLeast"/>
        <w:jc w:val="both"/>
        <w:rPr>
          <w:shd w:val="clear" w:color="auto" w:fill="FFFFFF"/>
        </w:rPr>
      </w:pPr>
    </w:p>
    <w:p w:rsidR="00631455" w:rsidRDefault="000A1273" w:rsidP="000A1273">
      <w:pPr>
        <w:spacing w:line="100" w:lineRule="atLeast"/>
        <w:ind w:firstLine="54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Оборудование по дисциплинам «Строевая подготовка», «Основы военной службы»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строевой плац, с разметкой для занятий по одиночной строевой подготовки и с разметкой по занятиям с караульной сменой,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компьютерный класс с видеоуроками по военной истории,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методические пособия,</w:t>
      </w:r>
    </w:p>
    <w:p w:rsidR="00631455" w:rsidRPr="000A1273" w:rsidRDefault="000A1273" w:rsidP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уставы: строевой, внутренний, гарнизонной и караульной службы.</w:t>
      </w:r>
    </w:p>
    <w:p w:rsidR="00631455" w:rsidRDefault="000A1273">
      <w:pPr>
        <w:spacing w:line="100" w:lineRule="atLeast"/>
        <w:ind w:firstLine="54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Оборудование по дисциплинам «Тактическая подготовка», «Полевая выучка» </w:t>
      </w:r>
    </w:p>
    <w:p w:rsidR="00631455" w:rsidRPr="000A1273" w:rsidRDefault="00631455" w:rsidP="000A1273">
      <w:pPr>
        <w:ind w:firstLine="1080"/>
        <w:jc w:val="both"/>
        <w:rPr>
          <w:sz w:val="28"/>
          <w:szCs w:val="28"/>
          <w:shd w:val="clear" w:color="auto" w:fill="FFFFFF"/>
        </w:rPr>
      </w:pP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тактическая полоса препятствий с элементами веревочной переправы, брусьями, разрушенным мостом,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пейнтбольная площадка,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плащ-палатки, 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маскировочные сети,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маскировочные халаты,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котлы для приготовления пищи,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спальные мешки,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саперные лопатки,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туристические, тактические рюкзаки,</w:t>
      </w:r>
    </w:p>
    <w:p w:rsidR="00631455" w:rsidRPr="000A1273" w:rsidRDefault="000A1273" w:rsidP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котелки, кружки, фляжки.</w:t>
      </w:r>
    </w:p>
    <w:p w:rsidR="00631455" w:rsidRDefault="000A1273" w:rsidP="000A1273">
      <w:pPr>
        <w:spacing w:line="100" w:lineRule="atLeast"/>
        <w:ind w:firstLine="54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Информационное обеспечение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</w:rPr>
      </w:pPr>
      <w:r>
        <w:rPr>
          <w:color w:val="00000A"/>
          <w:sz w:val="28"/>
          <w:szCs w:val="28"/>
        </w:rPr>
        <w:t>актовый зал с аудио, видео аппаратурой,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color w:val="00000A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видеофильмы о Истории 38 Тобольского пехотного полк</w:t>
      </w:r>
      <w:r>
        <w:rPr>
          <w:color w:val="00000A"/>
          <w:sz w:val="28"/>
          <w:szCs w:val="28"/>
          <w:shd w:val="clear" w:color="auto" w:fill="FFFFFF"/>
        </w:rPr>
        <w:t>а,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color w:val="00000A"/>
          <w:sz w:val="28"/>
          <w:szCs w:val="28"/>
          <w:shd w:val="clear" w:color="auto" w:fill="FFFFFF"/>
        </w:rPr>
      </w:pPr>
      <w:r>
        <w:rPr>
          <w:color w:val="00000A"/>
          <w:sz w:val="28"/>
          <w:szCs w:val="28"/>
          <w:shd w:val="clear" w:color="auto" w:fill="FFFFFF"/>
        </w:rPr>
        <w:t>методические пособия для проведения занятий,</w:t>
      </w:r>
    </w:p>
    <w:p w:rsidR="00631455" w:rsidRPr="000A1273" w:rsidRDefault="000A1273" w:rsidP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  <w:shd w:val="clear" w:color="auto" w:fill="FFFFFF"/>
        </w:rPr>
      </w:pPr>
      <w:r>
        <w:rPr>
          <w:color w:val="00000A"/>
          <w:sz w:val="28"/>
          <w:szCs w:val="28"/>
          <w:shd w:val="clear" w:color="auto" w:fill="FFFFFF"/>
        </w:rPr>
        <w:t xml:space="preserve">сайт </w:t>
      </w:r>
      <w:r>
        <w:rPr>
          <w:sz w:val="28"/>
          <w:szCs w:val="28"/>
          <w:shd w:val="clear" w:color="auto" w:fill="FFFFFF"/>
        </w:rPr>
        <w:t>ГАУ ДОТО «Региональный центр допризывной подготовки и патриотического воспитания «Аванпост».</w:t>
      </w:r>
    </w:p>
    <w:p w:rsidR="00631455" w:rsidRDefault="000A1273" w:rsidP="000A1273">
      <w:pPr>
        <w:spacing w:line="100" w:lineRule="atLeast"/>
        <w:ind w:firstLine="54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Кадровое обеспечение</w:t>
      </w:r>
    </w:p>
    <w:p w:rsidR="00631455" w:rsidRDefault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sz w:val="28"/>
          <w:szCs w:val="28"/>
        </w:rPr>
      </w:pPr>
      <w:r>
        <w:rPr>
          <w:color w:val="00000A"/>
          <w:sz w:val="28"/>
          <w:szCs w:val="28"/>
        </w:rPr>
        <w:t>педагогический состав ГАУ ДОТО «Региональный центр допризывной подготовки и патриотического воспитания «Аванпост»,</w:t>
      </w:r>
    </w:p>
    <w:p w:rsidR="00631455" w:rsidRPr="000A1273" w:rsidRDefault="000A1273" w:rsidP="000A1273">
      <w:pPr>
        <w:numPr>
          <w:ilvl w:val="0"/>
          <w:numId w:val="21"/>
        </w:numPr>
        <w:tabs>
          <w:tab w:val="left" w:pos="0"/>
        </w:tabs>
        <w:spacing w:line="100" w:lineRule="atLeast"/>
        <w:jc w:val="both"/>
        <w:rPr>
          <w:color w:val="00000A"/>
          <w:sz w:val="28"/>
          <w:szCs w:val="28"/>
          <w:shd w:val="clear" w:color="auto" w:fill="FFFFFF"/>
        </w:rPr>
      </w:pPr>
      <w:r>
        <w:rPr>
          <w:color w:val="00000A"/>
          <w:sz w:val="28"/>
          <w:szCs w:val="28"/>
          <w:shd w:val="clear" w:color="auto" w:fill="FFFFFF"/>
        </w:rPr>
        <w:t>представители МЧС, УФСИН, ГУВД, ГИБДД, ТВВИКУ  (для профессиональной ориентации).</w:t>
      </w:r>
    </w:p>
    <w:p w:rsidR="005C1D1E" w:rsidRDefault="005C1D1E">
      <w:pPr>
        <w:shd w:val="clear" w:color="auto" w:fill="FFFFFF"/>
        <w:ind w:firstLine="1080"/>
        <w:jc w:val="center"/>
        <w:rPr>
          <w:sz w:val="28"/>
          <w:szCs w:val="28"/>
        </w:rPr>
      </w:pPr>
    </w:p>
    <w:p w:rsidR="00631455" w:rsidRPr="000A1273" w:rsidRDefault="000A1273" w:rsidP="000A1273">
      <w:pPr>
        <w:shd w:val="clear" w:color="auto" w:fill="FFFFFF"/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2.3. Формы аттестации.</w:t>
      </w:r>
    </w:p>
    <w:p w:rsidR="00631455" w:rsidRDefault="00631455">
      <w:pPr>
        <w:shd w:val="clear" w:color="auto" w:fill="FFFFFF"/>
        <w:ind w:firstLine="1080"/>
        <w:jc w:val="center"/>
        <w:rPr>
          <w:b/>
          <w:sz w:val="28"/>
        </w:rPr>
      </w:pP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51" w:type="dxa"/>
          <w:bottom w:w="55" w:type="dxa"/>
          <w:right w:w="55" w:type="dxa"/>
        </w:tblCellMar>
        <w:tblLook w:val="0000"/>
      </w:tblPr>
      <w:tblGrid>
        <w:gridCol w:w="899"/>
        <w:gridCol w:w="2445"/>
        <w:gridCol w:w="6016"/>
      </w:tblGrid>
      <w:tr w:rsidR="00631455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pStyle w:val="af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пп</w:t>
            </w: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pStyle w:val="af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Наименование дисциплины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pStyle w:val="af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Форма аттестации </w:t>
            </w:r>
          </w:p>
        </w:tc>
      </w:tr>
      <w:tr w:rsidR="00631455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  <w:numPr>
                <w:ilvl w:val="0"/>
                <w:numId w:val="22"/>
              </w:num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Основы военной службы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Зачет, при котором обучающиеся посредством контрольных занятий, опроса и теста показывают полученные знания.</w:t>
            </w:r>
          </w:p>
        </w:tc>
      </w:tr>
      <w:tr w:rsidR="00631455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  <w:numPr>
                <w:ilvl w:val="0"/>
                <w:numId w:val="22"/>
              </w:num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Самооборона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Соревнования по рукопашному бою, контрольных занятий по нижней акробатике</w:t>
            </w:r>
          </w:p>
        </w:tc>
      </w:tr>
      <w:tr w:rsidR="00631455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  <w:numPr>
                <w:ilvl w:val="0"/>
                <w:numId w:val="22"/>
              </w:num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Огневая подготовка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Соревнование по огневой подготовке.</w:t>
            </w:r>
          </w:p>
        </w:tc>
      </w:tr>
      <w:tr w:rsidR="00631455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  <w:numPr>
                <w:ilvl w:val="0"/>
                <w:numId w:val="22"/>
              </w:num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Строевая подготовка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</w:t>
            </w:r>
            <w:r w:rsidR="0052598C">
              <w:rPr>
                <w:sz w:val="28"/>
                <w:szCs w:val="28"/>
                <w:shd w:val="clear" w:color="auto" w:fill="FFFFFF"/>
              </w:rPr>
              <w:t>троевой с</w:t>
            </w:r>
            <w:r>
              <w:rPr>
                <w:sz w:val="28"/>
                <w:szCs w:val="28"/>
                <w:shd w:val="clear" w:color="auto" w:fill="FFFFFF"/>
              </w:rPr>
              <w:t>мотр и смотр караулов.</w:t>
            </w:r>
          </w:p>
        </w:tc>
      </w:tr>
      <w:tr w:rsidR="00631455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  <w:numPr>
                <w:ilvl w:val="0"/>
                <w:numId w:val="22"/>
              </w:num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Общая физическая подготовка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Участие в соревнованиях: городского, районного,  областного уровня, а также внутренних соревнованиях центра.</w:t>
            </w:r>
          </w:p>
        </w:tc>
      </w:tr>
      <w:tr w:rsidR="00631455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  <w:numPr>
                <w:ilvl w:val="0"/>
                <w:numId w:val="22"/>
              </w:num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Первая медицинская помощь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Тест по теоретической части  с практическими заданиями. </w:t>
            </w:r>
          </w:p>
        </w:tc>
      </w:tr>
      <w:tr w:rsidR="00631455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  <w:numPr>
                <w:ilvl w:val="0"/>
                <w:numId w:val="22"/>
              </w:num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Военная топография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52598C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Тест</w:t>
            </w:r>
            <w:r w:rsidR="000A1273">
              <w:rPr>
                <w:sz w:val="28"/>
                <w:szCs w:val="28"/>
                <w:shd w:val="clear" w:color="auto" w:fill="FFFFFF"/>
              </w:rPr>
              <w:t xml:space="preserve"> по теоретической части  с практическими заданиями.</w:t>
            </w:r>
          </w:p>
        </w:tc>
      </w:tr>
      <w:tr w:rsidR="00631455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  <w:numPr>
                <w:ilvl w:val="0"/>
                <w:numId w:val="22"/>
              </w:num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spacing w:line="100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Тактическая подготовка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spacing w:line="100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Тактическая игра.</w:t>
            </w:r>
          </w:p>
        </w:tc>
      </w:tr>
      <w:tr w:rsidR="00631455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  <w:numPr>
                <w:ilvl w:val="0"/>
                <w:numId w:val="22"/>
              </w:num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spacing w:line="100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РХБЗ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spacing w:line="100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Тест по теоретической части  с практическими заданиями.</w:t>
            </w:r>
          </w:p>
        </w:tc>
      </w:tr>
      <w:tr w:rsidR="00631455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  <w:numPr>
                <w:ilvl w:val="0"/>
                <w:numId w:val="22"/>
              </w:num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spacing w:line="100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Полевая выучка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shd w:val="clear" w:color="auto" w:fill="FFFFFF"/>
              <w:spacing w:line="100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Полевой выход.</w:t>
            </w:r>
          </w:p>
        </w:tc>
      </w:tr>
    </w:tbl>
    <w:p w:rsidR="00631455" w:rsidRDefault="00631455">
      <w:pPr>
        <w:shd w:val="clear" w:color="auto" w:fill="FFFFFF"/>
        <w:ind w:firstLine="1080"/>
        <w:jc w:val="both"/>
        <w:rPr>
          <w:sz w:val="28"/>
          <w:szCs w:val="28"/>
          <w:shd w:val="clear" w:color="auto" w:fill="FFFFFF"/>
        </w:rPr>
      </w:pPr>
    </w:p>
    <w:p w:rsidR="00631455" w:rsidRDefault="0063145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31455" w:rsidRDefault="000A1273">
      <w:pPr>
        <w:pStyle w:val="af7"/>
        <w:spacing w:before="0" w:after="0" w:line="100" w:lineRule="atLeast"/>
        <w:ind w:firstLine="1200"/>
        <w:jc w:val="both"/>
        <w:rPr>
          <w:sz w:val="28"/>
          <w:szCs w:val="28"/>
        </w:rPr>
      </w:pPr>
      <w:r>
        <w:rPr>
          <w:sz w:val="28"/>
          <w:szCs w:val="28"/>
        </w:rPr>
        <w:t>Для отслеживания уровня усвоения содержания программы и своевременного внесения коррекции, целесообразно использовать следующие формы контроля: текущий, тематический, итоговый.</w:t>
      </w:r>
    </w:p>
    <w:p w:rsidR="00631455" w:rsidRDefault="000A1273">
      <w:pPr>
        <w:tabs>
          <w:tab w:val="left" w:pos="2025"/>
        </w:tabs>
        <w:spacing w:after="0" w:line="100" w:lineRule="atLeast"/>
        <w:ind w:firstLine="1200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1. Текущий контроль</w:t>
      </w:r>
      <w:r>
        <w:rPr>
          <w:sz w:val="28"/>
          <w:szCs w:val="28"/>
        </w:rPr>
        <w:t xml:space="preserve"> – оперативная и динамичная проверка результатов обучения, сопутствующая процессу выработки и закрепления умений и навыков обучающихся (проверка знаний). Текущий контроль за реализацией программы предусмотрен в конце каждой дисциплины. </w:t>
      </w:r>
      <w:r>
        <w:rPr>
          <w:sz w:val="28"/>
          <w:szCs w:val="28"/>
        </w:rPr>
        <w:lastRenderedPageBreak/>
        <w:t xml:space="preserve">Контрольное занятие может быть проведено в форме беседы, тестирования, зачётного занятия, полевого выхода и др., учитывая содержание дисциплины. </w:t>
      </w:r>
    </w:p>
    <w:p w:rsidR="00631455" w:rsidRDefault="000A1273">
      <w:pPr>
        <w:pStyle w:val="af7"/>
        <w:spacing w:before="0" w:after="0" w:line="100" w:lineRule="atLeast"/>
        <w:ind w:firstLine="1200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2. Тематический контроль</w:t>
      </w:r>
      <w:r>
        <w:rPr>
          <w:sz w:val="28"/>
          <w:szCs w:val="28"/>
        </w:rPr>
        <w:t xml:space="preserve"> – проверка решения заранее определенных задач или программного материала (контрольные занятия, сдача нормативов). </w:t>
      </w:r>
    </w:p>
    <w:p w:rsidR="00631455" w:rsidRDefault="000A1273">
      <w:pPr>
        <w:pStyle w:val="af7"/>
        <w:spacing w:before="0" w:after="0" w:line="100" w:lineRule="atLeast"/>
        <w:ind w:firstLine="1200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3. Итоговый контроль</w:t>
      </w:r>
      <w:r>
        <w:rPr>
          <w:sz w:val="28"/>
          <w:szCs w:val="28"/>
        </w:rPr>
        <w:t xml:space="preserve"> – оценка результатов обучения за полугодие, год (зачет). В конце полугодия, учебного года обучающиеся сдают зачет по теоретической части,  а также нормативы по физической подготовке. Результаты сдачи нормативов, результаты участия обучающихся в соревнованиях по тематике общеобразовательной программы заносятся  в протоколы.</w:t>
      </w:r>
    </w:p>
    <w:p w:rsidR="00631455" w:rsidRDefault="000A1273">
      <w:pPr>
        <w:pStyle w:val="af7"/>
        <w:spacing w:before="0" w:after="0" w:line="100" w:lineRule="atLeast"/>
        <w:ind w:firstLine="1200"/>
        <w:jc w:val="both"/>
        <w:rPr>
          <w:sz w:val="28"/>
          <w:szCs w:val="28"/>
        </w:rPr>
      </w:pPr>
      <w:r>
        <w:rPr>
          <w:sz w:val="28"/>
          <w:szCs w:val="28"/>
        </w:rPr>
        <w:t>На начальных этапах обучения (октябрь)  обучающиеся сдают входные нормативы по физической подготовке, результаты сдачи нормативов  заносятся в следующую таблицу:</w:t>
      </w:r>
    </w:p>
    <w:p w:rsidR="00631455" w:rsidRDefault="00631455">
      <w:pPr>
        <w:pStyle w:val="af7"/>
        <w:spacing w:before="0" w:after="0" w:line="100" w:lineRule="atLeast"/>
        <w:ind w:firstLine="1200"/>
        <w:jc w:val="both"/>
        <w:rPr>
          <w:sz w:val="28"/>
          <w:szCs w:val="28"/>
        </w:rPr>
      </w:pP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51" w:type="dxa"/>
          <w:bottom w:w="55" w:type="dxa"/>
          <w:right w:w="55" w:type="dxa"/>
        </w:tblCellMar>
        <w:tblLook w:val="0000"/>
      </w:tblPr>
      <w:tblGrid>
        <w:gridCol w:w="361"/>
        <w:gridCol w:w="703"/>
        <w:gridCol w:w="1012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</w:tblGrid>
      <w:tr w:rsidR="00631455">
        <w:tc>
          <w:tcPr>
            <w:tcW w:w="66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84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ФИО </w:t>
            </w:r>
          </w:p>
        </w:tc>
        <w:tc>
          <w:tcPr>
            <w:tcW w:w="115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</w:t>
            </w:r>
          </w:p>
        </w:tc>
        <w:tc>
          <w:tcPr>
            <w:tcW w:w="6020" w:type="dxa"/>
            <w:gridSpan w:val="10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pStyle w:val="af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упражнений</w:t>
            </w:r>
          </w:p>
        </w:tc>
        <w:tc>
          <w:tcPr>
            <w:tcW w:w="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  <w:textDirection w:val="btL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оценка по ОФП</w:t>
            </w:r>
          </w:p>
        </w:tc>
      </w:tr>
      <w:tr w:rsidR="00631455">
        <w:tc>
          <w:tcPr>
            <w:tcW w:w="66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84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115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118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  <w:vAlign w:val="cente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Подтягивание</w:t>
            </w:r>
          </w:p>
        </w:tc>
        <w:tc>
          <w:tcPr>
            <w:tcW w:w="130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  <w:vAlign w:val="cente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Сгибание и разгибание рук в упоре</w:t>
            </w:r>
          </w:p>
        </w:tc>
        <w:tc>
          <w:tcPr>
            <w:tcW w:w="124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  <w:vAlign w:val="cente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на 100 м</w:t>
            </w:r>
          </w:p>
        </w:tc>
        <w:tc>
          <w:tcPr>
            <w:tcW w:w="118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  <w:vAlign w:val="cente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10*10 м</w:t>
            </w:r>
          </w:p>
        </w:tc>
        <w:tc>
          <w:tcPr>
            <w:tcW w:w="110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  <w:vAlign w:val="cente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1000 м</w:t>
            </w:r>
          </w:p>
        </w:tc>
        <w:tc>
          <w:tcPr>
            <w:tcW w:w="6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</w:tr>
      <w:tr w:rsidR="00631455">
        <w:trPr>
          <w:trHeight w:hRule="exact" w:val="1485"/>
        </w:trPr>
        <w:tc>
          <w:tcPr>
            <w:tcW w:w="66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84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115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631455" w:rsidRDefault="000A12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631455" w:rsidRDefault="000A1273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6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</w:tr>
      <w:tr w:rsidR="00631455">
        <w:tc>
          <w:tcPr>
            <w:tcW w:w="6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pStyle w:val="af4"/>
            </w:pPr>
            <w:r>
              <w:t xml:space="preserve">     1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1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/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</w:tr>
      <w:tr w:rsidR="00631455">
        <w:tc>
          <w:tcPr>
            <w:tcW w:w="6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0A1273">
            <w:pPr>
              <w:pStyle w:val="af4"/>
            </w:pPr>
            <w:r>
              <w:t xml:space="preserve">     2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1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  <w:tc>
          <w:tcPr>
            <w:tcW w:w="6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631455" w:rsidRDefault="00631455">
            <w:pPr>
              <w:pStyle w:val="af4"/>
            </w:pPr>
          </w:p>
        </w:tc>
      </w:tr>
    </w:tbl>
    <w:p w:rsidR="00631455" w:rsidRDefault="00631455">
      <w:pPr>
        <w:pStyle w:val="af7"/>
        <w:spacing w:before="0" w:after="0" w:line="360" w:lineRule="auto"/>
        <w:ind w:firstLine="540"/>
        <w:jc w:val="both"/>
        <w:rPr>
          <w:b/>
          <w:bCs/>
          <w:spacing w:val="5"/>
          <w:sz w:val="28"/>
          <w:szCs w:val="28"/>
        </w:rPr>
      </w:pPr>
    </w:p>
    <w:p w:rsidR="00631455" w:rsidRDefault="000A1273">
      <w:pPr>
        <w:tabs>
          <w:tab w:val="left" w:pos="2025"/>
        </w:tabs>
        <w:spacing w:line="10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Итоговый контроль осуществляется в 2 этапа: 1) устный зачёт по содержанию программы,</w:t>
      </w:r>
    </w:p>
    <w:p w:rsidR="00631455" w:rsidRPr="000A1273" w:rsidRDefault="000A1273" w:rsidP="000A1273">
      <w:pPr>
        <w:tabs>
          <w:tab w:val="left" w:pos="2025"/>
        </w:tabs>
        <w:spacing w:line="10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практический этап (сдача контрольных нормативов).</w:t>
      </w:r>
    </w:p>
    <w:p w:rsidR="00631455" w:rsidRPr="000A1273" w:rsidRDefault="000A1273" w:rsidP="000A1273">
      <w:pPr>
        <w:shd w:val="clear" w:color="auto" w:fill="FFFFFF"/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2.4. Оценочные материалы.</w:t>
      </w:r>
    </w:p>
    <w:p w:rsidR="00631455" w:rsidRDefault="000A1273">
      <w:pPr>
        <w:shd w:val="clear" w:color="auto" w:fill="FFFFFF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знаний, умений и навыков обучающихся осуществляется: в процессе обучения; в конце обучения (по теме, разделу); на итоговых зачетах. </w:t>
      </w:r>
    </w:p>
    <w:p w:rsidR="00631455" w:rsidRDefault="000A1273">
      <w:pPr>
        <w:shd w:val="clear" w:color="auto" w:fill="FFFFFF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В ходе проверки оцениваются:</w:t>
      </w:r>
    </w:p>
    <w:p w:rsidR="00631455" w:rsidRDefault="000A127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техника выполнения двигательных действий;</w:t>
      </w:r>
    </w:p>
    <w:p w:rsidR="00631455" w:rsidRDefault="000A127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 знания;</w:t>
      </w:r>
    </w:p>
    <w:p w:rsidR="00631455" w:rsidRDefault="000A127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 методические умения обучающихся.</w:t>
      </w:r>
    </w:p>
    <w:p w:rsidR="00631455" w:rsidRDefault="000A1273">
      <w:pPr>
        <w:shd w:val="clear" w:color="auto" w:fill="FFFFFF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Техника выполнения двигательных действий оценивается следующим образом:</w:t>
      </w:r>
    </w:p>
    <w:p w:rsidR="00631455" w:rsidRDefault="000A127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 «отлично» - если упражнение выполнено согласно описанию, без ошибок, четко, легко, уверенно, слитно в надлежащем ритме;</w:t>
      </w:r>
    </w:p>
    <w:p w:rsidR="00631455" w:rsidRDefault="000A127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 «хорошо» - если упражнение выполнено согласно описанию, слитно, но при этом допущено не более двух незначительных ошибок;</w:t>
      </w:r>
    </w:p>
    <w:p w:rsidR="00631455" w:rsidRDefault="000A127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 «удовлетворительно» - если упражнение выполнено согласно описанию, в своей основе верно, но с одной значительной или тремя незначительными ошибками;</w:t>
      </w:r>
    </w:p>
    <w:p w:rsidR="00631455" w:rsidRDefault="000A1273">
      <w:pPr>
        <w:jc w:val="both"/>
        <w:rPr>
          <w:sz w:val="28"/>
          <w:szCs w:val="28"/>
        </w:rPr>
      </w:pPr>
      <w:r>
        <w:rPr>
          <w:sz w:val="28"/>
          <w:szCs w:val="28"/>
        </w:rPr>
        <w:t>-  «неудовлетворительно» - если упражнение не выполнено, выполнено с грубой ошибкой или число других ошибок более трех.</w:t>
      </w:r>
    </w:p>
    <w:p w:rsidR="00631455" w:rsidRDefault="000A1273">
      <w:pPr>
        <w:shd w:val="clear" w:color="auto" w:fill="FFFFFF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Характер ошибок определяется на единой основе: незначительные ошибки - неточное выполнение деталей техники, практически не ведущих к снижению результата, качественных показателей двигательного действия; значительные ошибки - отклонение от правильного выполнения, не нарушающие структуру двигательного действия, его основы, но снижающим его результативность, количественные показатели (нарушение ритма, потеря темпа, недостаточная амплитуда, неустойчивые показатели тела и т.д.).</w:t>
      </w:r>
    </w:p>
    <w:p w:rsidR="00631455" w:rsidRDefault="000A1273">
      <w:pPr>
        <w:shd w:val="clear" w:color="auto" w:fill="FFFFFF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Грубые ошибки - отклонения от правильного (эталонного) выполнения техники, нарушающие структуру, искажающие основу техники двигательного действия, приводящие к значительному снижению результатов.</w:t>
      </w:r>
    </w:p>
    <w:p w:rsidR="00631455" w:rsidRDefault="000A1273">
      <w:pPr>
        <w:shd w:val="clear" w:color="auto" w:fill="FFFFFF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Проверка методической подготовленности включает 1-2 теоретических вопроса и практические действия в роли тренера по рукопашному бою.</w:t>
      </w:r>
    </w:p>
    <w:p w:rsidR="00631455" w:rsidRDefault="000A1273">
      <w:pPr>
        <w:shd w:val="clear" w:color="auto" w:fill="FFFFFF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этапном контроле и итоговой проверке назначается 4-5 предусмотренных программой приемов, выполняемых последовательно </w:t>
      </w:r>
      <w:r>
        <w:rPr>
          <w:sz w:val="28"/>
          <w:szCs w:val="28"/>
        </w:rPr>
        <w:lastRenderedPageBreak/>
        <w:t>(например, освобождение от захвата, бросок, защита от ударов руками и ногами, болевой прием, обезоруживание).</w:t>
      </w:r>
    </w:p>
    <w:p w:rsidR="00631455" w:rsidRDefault="000A1273">
      <w:pPr>
        <w:shd w:val="clear" w:color="auto" w:fill="FFFFFF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Проверка методической подготовленности включает 1-2 теоретических вопроса и практические действия по дисциплинам образовательной программы.</w:t>
      </w:r>
    </w:p>
    <w:p w:rsidR="00631455" w:rsidRDefault="000A1273">
      <w:pPr>
        <w:shd w:val="clear" w:color="auto" w:fill="FFFFFF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При этом проверяется:</w:t>
      </w:r>
    </w:p>
    <w:p w:rsidR="00631455" w:rsidRDefault="000A1273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знание теоретического раздела программы;</w:t>
      </w:r>
    </w:p>
    <w:p w:rsidR="00631455" w:rsidRDefault="000A1273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знания предусмотренных программой упражнений и техники их выполнения;</w:t>
      </w:r>
    </w:p>
    <w:p w:rsidR="00631455" w:rsidRDefault="000A1273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знаний общих и специальных задач физической и психической подготовки.</w:t>
      </w:r>
    </w:p>
    <w:p w:rsidR="00631455" w:rsidRDefault="000A1273">
      <w:pPr>
        <w:ind w:firstLine="1065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Задания, позволяю</w:t>
      </w:r>
      <w:r>
        <w:rPr>
          <w:sz w:val="28"/>
          <w:szCs w:val="28"/>
        </w:rPr>
        <w:t>щие определить достижение обучающимися планируемых результатов:</w:t>
      </w:r>
    </w:p>
    <w:p w:rsidR="00631455" w:rsidRDefault="000A1273">
      <w:pPr>
        <w:ind w:firstLine="1065"/>
        <w:jc w:val="both"/>
        <w:rPr>
          <w:sz w:val="28"/>
          <w:szCs w:val="28"/>
        </w:rPr>
      </w:pPr>
      <w:r>
        <w:rPr>
          <w:sz w:val="28"/>
          <w:szCs w:val="28"/>
        </w:rPr>
        <w:t>1. Основы военной службы.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В ходе опроса по теме «История 38 Тобольского пехотного полка» обучающийся должен рассказать о создании полка, его боевом пути, достижениях.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темам 1.2.,1.5. проводятся контрольные занятия,  по результатам которых обучающийся должен правильно ответить на вопросы по внутреннему уставу, показать систему званий.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теме 1.3. проводится строевой смотр, по результатам которого у обучающегося проверяется устно: знание строевого устава, практически: строевая слаженность.</w:t>
      </w:r>
    </w:p>
    <w:p w:rsidR="00631455" w:rsidRDefault="000A1273">
      <w:pPr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По теме 1.4. проводится тест, Приложение </w:t>
      </w:r>
      <w:r>
        <w:rPr>
          <w:sz w:val="28"/>
          <w:szCs w:val="28"/>
          <w:shd w:val="clear" w:color="auto" w:fill="FFFFFF"/>
        </w:rPr>
        <w:t>№ 2.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2. Самооборона.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дисциплине «Самооборона» проводятся контрольные занятия, по результатам которых обучающийся должен выполнить элементы нижней акробатики (кувырок, падение), приемы рукопашного боя (освобождение от захватов, защита от ударов, работа против нескольких противников).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Огневая подготовка.</w:t>
      </w:r>
    </w:p>
    <w:p w:rsidR="00631455" w:rsidRDefault="000A1273">
      <w:pPr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 дисциплине «Огневая подготовка» проводится внутреннее соревнование между группами социально-педагогической направленности в ГАУ ДОТО «</w:t>
      </w:r>
      <w:r>
        <w:rPr>
          <w:sz w:val="28"/>
          <w:szCs w:val="28"/>
          <w:shd w:val="clear" w:color="auto" w:fill="FFFFFF"/>
        </w:rPr>
        <w:t xml:space="preserve">Региональный центр допризывной подготовки и патриотического воспитания «Аванпост».  </w:t>
      </w:r>
    </w:p>
    <w:p w:rsidR="00631455" w:rsidRDefault="000A1273">
      <w:pPr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 темам 3.1., 3.5. проводятся тесты, Приложение</w:t>
      </w:r>
      <w:r>
        <w:rPr>
          <w:sz w:val="28"/>
          <w:szCs w:val="28"/>
          <w:shd w:val="clear" w:color="auto" w:fill="FFFFFF"/>
        </w:rPr>
        <w:t xml:space="preserve"> № 3.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4. Строевая подготовка.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дисциплине «Строевая подготовка» проводится строевой смотр, в ходе которого проверяется слаженность, одиночные строевые упражнения, знание устава строевого смотра, слаженность подразделения, строевые упражнения с оружием.</w:t>
      </w:r>
    </w:p>
    <w:p w:rsidR="00631455" w:rsidRDefault="000A1273">
      <w:pPr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По теме 4.4. проводится смотр караулов </w:t>
      </w:r>
      <w:r>
        <w:rPr>
          <w:sz w:val="28"/>
          <w:szCs w:val="28"/>
          <w:shd w:val="clear" w:color="auto" w:fill="FFFFFF"/>
        </w:rPr>
        <w:t>в соответствии с положением, разработанным ГАУ ДОТО «Региональный центр допризывной подготовки и патриотического воспитания «Аванпост».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5. Общая физическая подготовка.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темам 5.1., 5.3., 5.4., 5.5. проводятся контрольные занятия, в ходе которых обучающийся должен показать: выносливость, быстроту, ловкость и силу.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нормативы:</w:t>
      </w:r>
    </w:p>
    <w:p w:rsidR="00631455" w:rsidRDefault="000A1273">
      <w:pPr>
        <w:tabs>
          <w:tab w:val="left" w:pos="2025"/>
        </w:tabs>
        <w:spacing w:line="10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стрельба из пневматической винтовки</w:t>
      </w:r>
      <w:r>
        <w:rPr>
          <w:sz w:val="28"/>
          <w:szCs w:val="28"/>
        </w:rPr>
        <w:t>: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отлично – 43 очка,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хорошо – 40 очков,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удовлетворительно – 38 очков,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неудовлетворительно – менее 38 очков;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- сборка-разборка АК -74М: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отлично – 45 с,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хорошо – 50 с,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удовлетворительно – 55 с,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неудовлетворительно – более 55 с.;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сгибание и разгибание туловища в положении на спине</w:t>
      </w:r>
      <w:r>
        <w:rPr>
          <w:sz w:val="28"/>
          <w:szCs w:val="28"/>
        </w:rPr>
        <w:t>: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отлично – 100 раз,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хорошо – 80 раз,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удовлетворительно – 70 раз,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неудовлетворительно – менее 70 раз;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- подтягивание на перекладине</w:t>
      </w:r>
      <w:r>
        <w:rPr>
          <w:sz w:val="28"/>
          <w:szCs w:val="28"/>
        </w:rPr>
        <w:t>: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отлично – 14 раз,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хорошо – 10 раз,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удовлетворительно – 8 раз,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неудовлетворительно – менее 8 раз,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- бег 100 метров</w:t>
      </w:r>
      <w:r>
        <w:rPr>
          <w:sz w:val="28"/>
          <w:szCs w:val="28"/>
        </w:rPr>
        <w:t>: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отлично – 13,5 с,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хорошо – 14 с,</w:t>
      </w:r>
    </w:p>
    <w:p w:rsidR="00631455" w:rsidRDefault="000A1273">
      <w:pPr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удовлетворительно – 15 с,</w:t>
      </w:r>
    </w:p>
    <w:p w:rsidR="00631455" w:rsidRDefault="000A1273">
      <w:pPr>
        <w:shd w:val="clear" w:color="auto" w:fill="FFFFFF"/>
        <w:tabs>
          <w:tab w:val="left" w:pos="202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неудовлетворительно – более 15 с.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теме 5.2. проводится</w:t>
      </w:r>
      <w:r>
        <w:rPr>
          <w:color w:val="00000A"/>
          <w:sz w:val="28"/>
          <w:szCs w:val="28"/>
        </w:rPr>
        <w:t xml:space="preserve"> отборочные соревнования между группами обучающихся для участия в городск</w:t>
      </w:r>
      <w:r>
        <w:rPr>
          <w:sz w:val="28"/>
          <w:szCs w:val="28"/>
        </w:rPr>
        <w:t>их, районных, областных соревнованиях по лыжным гонкам.</w:t>
      </w:r>
    </w:p>
    <w:p w:rsidR="00631455" w:rsidRDefault="000A1273">
      <w:pPr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 теме 5.6. проводятся внутренние соревнования по многобо</w:t>
      </w:r>
      <w:r>
        <w:rPr>
          <w:sz w:val="28"/>
          <w:szCs w:val="28"/>
          <w:shd w:val="clear" w:color="auto" w:fill="FFFFFF"/>
        </w:rPr>
        <w:t>рью по положению, разработанному в ГАУ ДОТО «Региональный центр допризывной подготовки и патриотического воспитания «Аванпост».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теме 5.7. проводится сдача нормативов по ГТО.</w:t>
      </w:r>
    </w:p>
    <w:p w:rsidR="00631455" w:rsidRDefault="000A1273">
      <w:pPr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По теме 5.8. проводятся  соревнования </w:t>
      </w:r>
      <w:r>
        <w:rPr>
          <w:sz w:val="28"/>
          <w:szCs w:val="28"/>
          <w:shd w:val="clear" w:color="auto" w:fill="FFFFFF"/>
        </w:rPr>
        <w:t>по военно-прикладным навыкам по положению, разработанному в ГАУ ДОТО «Региональный центр допризывной подготовки и патриотического воспитания «Аванпост».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6. Первая медицинская помощь.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дисциплине «Первая медицинская подготовка» проводятся контрольные занятия, в которых обучающийся показывает практические навыки: правильность оказания первой медицинской помощи (при переломах, переохлаждении и перегреве), проводит эвакуацию раненного. </w:t>
      </w:r>
    </w:p>
    <w:p w:rsidR="00631455" w:rsidRDefault="000A1273">
      <w:pPr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Теоретические навыки по дисциплине «Первая медицинская помощь» проверяются в виде теста, Приложе</w:t>
      </w:r>
      <w:r>
        <w:rPr>
          <w:sz w:val="28"/>
          <w:szCs w:val="28"/>
          <w:shd w:val="clear" w:color="auto" w:fill="FFFFFF"/>
        </w:rPr>
        <w:t>ние № 4.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7. Военная топография.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дисциплине «Военная топография» проводятся контрольные занятия, в ходе которых обучающийся должен показать знания: чтение карты, масштаб и тип карты, определение сторон света, работа с компасом.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8. Тактическая подготовка.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дисциплине «Тактическая подготовка» проводится военно-спортивная игра, разра</w:t>
      </w:r>
      <w:r>
        <w:rPr>
          <w:sz w:val="28"/>
          <w:szCs w:val="28"/>
          <w:shd w:val="clear" w:color="auto" w:fill="FFFFFF"/>
        </w:rPr>
        <w:t>ботанная ГАУ ДОТО «Региональный центр допризывной подготовки и патр</w:t>
      </w:r>
      <w:r>
        <w:rPr>
          <w:sz w:val="28"/>
          <w:szCs w:val="28"/>
        </w:rPr>
        <w:t>иотического воспитания «Аванпост».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9. РХБЗ.</w:t>
      </w:r>
    </w:p>
    <w:p w:rsidR="00631455" w:rsidRDefault="000A1273">
      <w:pPr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По дисциплине «РХБЗ» проводится зачет, Приложение </w:t>
      </w:r>
      <w:r>
        <w:rPr>
          <w:sz w:val="28"/>
          <w:szCs w:val="28"/>
          <w:shd w:val="clear" w:color="auto" w:fill="FFFFFF"/>
        </w:rPr>
        <w:t>№ 5.</w:t>
      </w:r>
    </w:p>
    <w:p w:rsidR="00631455" w:rsidRDefault="000A1273">
      <w:pPr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10. Полевая выучка.</w:t>
      </w:r>
    </w:p>
    <w:p w:rsidR="00631455" w:rsidRPr="000A1273" w:rsidRDefault="000A1273" w:rsidP="000A1273">
      <w:pPr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 дисциплине «Полевая выучка» проводится полевой выход согласно положению ГАУ ДОТО «Региональный</w:t>
      </w:r>
      <w:r>
        <w:rPr>
          <w:sz w:val="28"/>
          <w:szCs w:val="28"/>
          <w:shd w:val="clear" w:color="auto" w:fill="FFFFFF"/>
        </w:rPr>
        <w:t xml:space="preserve"> центр допризывной подготовки и патриотического воспитания «Аванпост».</w:t>
      </w:r>
    </w:p>
    <w:p w:rsidR="00631455" w:rsidRPr="000A1273" w:rsidRDefault="000A1273" w:rsidP="000A1273">
      <w:pPr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2.5. Методические материалы.</w:t>
      </w:r>
    </w:p>
    <w:p w:rsidR="00631455" w:rsidRDefault="000A1273">
      <w:pPr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Методика работы по программе характеризуется общим поиском эффективных технологий, позволяющих конструктивно воздействовать как на развитие физических качеств обучающихся, на решение их </w:t>
      </w:r>
      <w:r>
        <w:rPr>
          <w:sz w:val="28"/>
          <w:szCs w:val="28"/>
        </w:rPr>
        <w:lastRenderedPageBreak/>
        <w:t xml:space="preserve">индивидуально-личностных проблем, так и на совершенствование среды их жизнедеятельности. </w:t>
      </w:r>
    </w:p>
    <w:p w:rsidR="00631455" w:rsidRDefault="000A1273">
      <w:pPr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Важнейшее требование к занятиям: </w:t>
      </w:r>
    </w:p>
    <w:p w:rsidR="00631455" w:rsidRDefault="000A1273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дифференцированный подход к обучающимся с учетом их здоровья, физического развития, двигательной подготовленности; </w:t>
      </w:r>
    </w:p>
    <w:p w:rsidR="00631455" w:rsidRDefault="000A1273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у обучающихся навыков для самостоятельных занятий спортом и получения новых знаний. </w:t>
      </w:r>
    </w:p>
    <w:p w:rsidR="00631455" w:rsidRDefault="000A1273">
      <w:pPr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Предполагается использовать методики, основанные на постепенном изучении программного материала. </w:t>
      </w:r>
    </w:p>
    <w:p w:rsidR="00631455" w:rsidRDefault="000A1273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Все используемые методы условно можно разделить на группы:</w:t>
      </w:r>
    </w:p>
    <w:p w:rsidR="00631455" w:rsidRDefault="000A1273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методы, оценивающие и стимулирующие деятельность личности;</w:t>
      </w:r>
    </w:p>
    <w:p w:rsidR="00631455" w:rsidRDefault="000A1273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методы, побуждающие и формирующие определенную деятельность, сознание личности;</w:t>
      </w:r>
    </w:p>
    <w:p w:rsidR="00631455" w:rsidRDefault="000A1273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методы самовоспитания, т.е. самоуправляемого воспитания, которое подразумевает систему самостоятельных упражнений и тренировок.</w:t>
      </w:r>
    </w:p>
    <w:p w:rsidR="00631455" w:rsidRDefault="000A127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Используемые методы организации деятельности по программе:</w:t>
      </w:r>
    </w:p>
    <w:p w:rsidR="00631455" w:rsidRDefault="000A1273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 убеждения – разъяснение, эмоционально-словесное воздействие, внушение, просьба.</w:t>
      </w:r>
    </w:p>
    <w:p w:rsidR="00631455" w:rsidRDefault="000A1273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Словесные методы – рассказ, лекция, беседа, дискуссия, опрос, этическая беседа, диспут, инструкция, объяснение.</w:t>
      </w:r>
    </w:p>
    <w:p w:rsidR="00631455" w:rsidRDefault="000A1273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показа – демонстрация изучаемых действий, экскурсии, посещение соревнований и т.п. </w:t>
      </w:r>
    </w:p>
    <w:p w:rsidR="00631455" w:rsidRDefault="000A1273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 упражнения – систематическое выполнение и повторение изучаемых действий, закрепление полученных знаний, умений и навыков.</w:t>
      </w:r>
    </w:p>
    <w:p w:rsidR="00631455" w:rsidRDefault="000A1273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состязательности – поддержание у обучающихся интереса к изучаемому материалу, проверка на практике действенности </w:t>
      </w:r>
      <w:r>
        <w:rPr>
          <w:sz w:val="28"/>
          <w:szCs w:val="28"/>
        </w:rPr>
        <w:lastRenderedPageBreak/>
        <w:t>полученных знаний и умений, демонстрация и сравнение достижений обучающихся, определение успехов, ошибок и путей их исправления.</w:t>
      </w:r>
    </w:p>
    <w:p w:rsidR="00631455" w:rsidRDefault="000A1273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Анкетирование, опрос обучающихся. Позволяют выяснить состояние и динамику развития личностных качеств обучающихся и определить направления дальнейшего педагогического воздействия на обучающихся.</w:t>
      </w:r>
    </w:p>
    <w:p w:rsidR="00631455" w:rsidRDefault="000A1273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 с родителями (родительские собрания, родительский комитет, индивидуальная работа: дает возможность для согласованного воздействия на учащегося, педагогов и родителей).</w:t>
      </w:r>
    </w:p>
    <w:p w:rsidR="00631455" w:rsidRDefault="000A1273">
      <w:pPr>
        <w:pStyle w:val="af7"/>
        <w:spacing w:before="0" w:after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проводятся в группах с целью закрепления и совершенствования обучающихся раннее приобретенных навыков и умений,  отработки коллективных действий, а также для сплочения  коллектива. В практике обучения  применяется известный  принцип: «Делай, как я». </w:t>
      </w:r>
    </w:p>
    <w:p w:rsidR="00631455" w:rsidRDefault="000A1273">
      <w:pPr>
        <w:pStyle w:val="af7"/>
        <w:tabs>
          <w:tab w:val="left" w:pos="1080"/>
        </w:tabs>
        <w:spacing w:before="0" w:after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Тактико-строевые занятия, как правило, предшествуют тактическим занятиям и проводятся с целью отработки обучающимися техники выполнения приемов и способов действий личного состава (подразделений) в определенных условиях обстановки. Приемы и способы действий могут отрабатываться путем их повторения. Переход к выполнению очередного вопроса осуществляется только после того, как отрабатываемые приемы и способы действий поняты и выполняются четко и правильно. Для каждого учебного вопроса создается тактическая обстановка.</w:t>
      </w:r>
    </w:p>
    <w:p w:rsidR="00631455" w:rsidRDefault="000A1273">
      <w:pPr>
        <w:pStyle w:val="af7"/>
        <w:spacing w:before="0" w:after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Тактические занятия – в ходе занятий обучающимся прививаются навыки и умения по выполнению должностных обязанностей  в боевой обстановке. Учебные вопросы на них отрабатываются последовательно, в соответствии с замыслом и тактической обстановкой. В течение года с обучающимися проводятся экскурсии в   воинские части и специальные подразделения, где они знакомятся со стрелковым оружием, применяемым в ВС РФ, с жизнью и бытом военнослужащих. В процессе проведения занятий по специальной подготовке педагог проводит инструктаж по технике безопасности. В конце каждого занятия проводится закрепление знаний, умений и навыков. Педагог проводит анализ работы обучающихся, акцентирует внимание на допущенные ошибки. Реализация программы предполагает осуществление тесной связи со школьными дисциплинами (ОБЖ, физика, химия, история, физическая подготовка). На занятиях используются, в сочетании, различные методы обучения:</w:t>
      </w:r>
    </w:p>
    <w:p w:rsidR="00631455" w:rsidRDefault="000A1273">
      <w:pPr>
        <w:pStyle w:val="af7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словесный (рассказ, беседа, диалог, объяснение);</w:t>
      </w:r>
    </w:p>
    <w:p w:rsidR="00631455" w:rsidRDefault="000A1273">
      <w:pPr>
        <w:pStyle w:val="af7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наглядный (рисунки, плакаты, таблицы, схемы, видеоматериалы); </w:t>
      </w:r>
    </w:p>
    <w:p w:rsidR="00631455" w:rsidRDefault="000A1273">
      <w:pPr>
        <w:pStyle w:val="af7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практический (графические работы, наблюдения, упражнения),</w:t>
      </w:r>
    </w:p>
    <w:p w:rsidR="00631455" w:rsidRDefault="000A1273">
      <w:pPr>
        <w:pStyle w:val="af7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метод игры (игра на развитие внимания, памяти, наблюдательности, глазомера); На занятиях по специальной подготовке чаще всего применяют комбинированные методы (рассказ + использование плакатов, видеоматериала + упражнение и т.д. ).</w:t>
      </w:r>
    </w:p>
    <w:p w:rsidR="00631455" w:rsidRDefault="000A1273">
      <w:pPr>
        <w:pStyle w:val="af7"/>
        <w:spacing w:before="0" w:after="0"/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Воспитательная деятельность. Система методов воспитания основана на глубоком уважении человеческого достоинства обучающегося, всестороннем развитии его личности, духовных и физических сил, удовлетворении его растущих духовных потребностей. Основным методом воспитания является метод убеждения, сочетаемый с методами примера, упражнения, поощрения, принуждения. Между всеми методами существует органическая связь и взаимозависимость. Именно она определяет сущность воспитательной технологии при реализации программы. Программой предусмотрен ряд мероприятий, направленных на воспитание патриотизма у обучающихся: беседы с подростками, посвященные Дням воинской славы, знаменитым людям РФ; беседы по прочитанным книгам и просмотренным фильмам.Мощным стимулом для воспитания духовно-нравственных ценностей у обучающихся являются экскурсии в музеи, встречи с участниками Великой Отечественной войны и локальных воин, тружеников тыла, сотрудниками правоохранительных органов и разведывательных подразделений.</w:t>
      </w:r>
    </w:p>
    <w:p w:rsidR="00631455" w:rsidRDefault="000A1273">
      <w:pPr>
        <w:ind w:firstLine="1080"/>
        <w:rPr>
          <w:b/>
          <w:bCs/>
          <w:sz w:val="28"/>
        </w:rPr>
      </w:pPr>
      <w:r>
        <w:rPr>
          <w:b/>
          <w:bCs/>
          <w:sz w:val="28"/>
        </w:rPr>
        <w:t>Алгоритм учебного занятия выглядит следующим образом:</w:t>
      </w:r>
    </w:p>
    <w:p w:rsidR="00631455" w:rsidRDefault="000A1273">
      <w:pPr>
        <w:ind w:firstLine="1080"/>
        <w:rPr>
          <w:sz w:val="28"/>
        </w:rPr>
      </w:pPr>
      <w:r>
        <w:rPr>
          <w:sz w:val="28"/>
        </w:rPr>
        <w:t>Организационный момент: проверка личного состава.</w:t>
      </w:r>
    </w:p>
    <w:p w:rsidR="00631455" w:rsidRDefault="000A1273">
      <w:pPr>
        <w:ind w:firstLine="1080"/>
        <w:jc w:val="both"/>
        <w:rPr>
          <w:sz w:val="28"/>
        </w:rPr>
      </w:pPr>
      <w:r>
        <w:rPr>
          <w:sz w:val="28"/>
        </w:rPr>
        <w:t>Вводная часть: тема занятия, определение цели и задачи: обучающая, развивающая, воспитательная.</w:t>
      </w:r>
    </w:p>
    <w:p w:rsidR="00631455" w:rsidRDefault="000A1273">
      <w:pPr>
        <w:ind w:firstLine="1080"/>
        <w:jc w:val="both"/>
        <w:rPr>
          <w:sz w:val="28"/>
        </w:rPr>
      </w:pPr>
      <w:r>
        <w:rPr>
          <w:sz w:val="28"/>
        </w:rPr>
        <w:t>Ход занятия: проверка знаний, изложение нового материала, закрепление материала (теоритечиеские или практические занятия).</w:t>
      </w:r>
    </w:p>
    <w:p w:rsidR="00631455" w:rsidRDefault="000A1273">
      <w:pPr>
        <w:ind w:firstLine="1080"/>
        <w:rPr>
          <w:sz w:val="28"/>
        </w:rPr>
      </w:pPr>
      <w:r>
        <w:rPr>
          <w:sz w:val="28"/>
        </w:rPr>
        <w:t xml:space="preserve"> Заключительная часть: подведение итогов, проверка полученных знаний и умений.</w:t>
      </w:r>
    </w:p>
    <w:p w:rsidR="00631455" w:rsidRDefault="000A1273">
      <w:pPr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ходе реализации программы используется дидактический материал: плакаты, фотографии, наглядные пособия по направлениям подготовки. </w:t>
      </w:r>
    </w:p>
    <w:p w:rsidR="00631455" w:rsidRDefault="00631455" w:rsidP="000A1273">
      <w:pPr>
        <w:shd w:val="clear" w:color="auto" w:fill="FFFFFF"/>
        <w:rPr>
          <w:b/>
          <w:sz w:val="24"/>
          <w:szCs w:val="24"/>
        </w:rPr>
      </w:pPr>
    </w:p>
    <w:p w:rsidR="00631455" w:rsidRPr="000A1273" w:rsidRDefault="000A1273" w:rsidP="000A1273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Раздел 2.6. </w:t>
      </w:r>
      <w:r>
        <w:rPr>
          <w:b/>
          <w:sz w:val="28"/>
          <w:szCs w:val="28"/>
        </w:rPr>
        <w:t xml:space="preserve">Список используемой литературы. 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Российской Федерации от 29 декабря 2012 г. N 273-ФЗ «Об образовании в Российской Федерации» в ред. от 03.07.2016 г.</w:t>
      </w:r>
    </w:p>
    <w:p w:rsidR="00631455" w:rsidRDefault="000A1273">
      <w:pPr>
        <w:pStyle w:val="ad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Указ Президента Российской Федерации от 07 мая 2012 г. №604 «О  дальнейшем совершенствовании  военной службы  в  Российской Федерации».</w:t>
      </w:r>
    </w:p>
    <w:p w:rsidR="00631455" w:rsidRDefault="000A1273">
      <w:pPr>
        <w:pStyle w:val="ad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Концепция развития дополнительного образования детей, утвержденная распоряжением Правительства РФ от 4 сентября 2014 г. № 1726-р.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 Правительства Российской Федерации от 30.12.2015 № 1493 «О государственной программе «Патриотическое воспитание граждан Российской Федерации на 2016–2020 годы». 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Закон Тюменской области от 06.02.1997г. № 72 «О молодежной политике в Тюменской области» (в ред. 08.12.2015 г.).</w:t>
      </w:r>
    </w:p>
    <w:p w:rsidR="00631455" w:rsidRDefault="000A1273">
      <w:pPr>
        <w:pStyle w:val="ad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Региональная программа «Патриотическое воспитание граждан и допризывная подготовка молодежи к военной службе в Тюменской области» на 2016 — 2020 годы, утв.  04.05.2016 г.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Стратегия развития воспитания в Российской Федерации до 2025 года, утвержденная распоряжением Правительства РФ от 29 мая 2015 года № 996-р.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Бачевский В.И. Система военно-патриотического воспитания несовершеннолетних граждан. М., 2001г.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Военная топография. Учебное пособие по «Основам военной службы». Под общ.ред. Егорова В.П. М., 2001г.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Жуковский В., Ковалев С., Петров И. Психология стрельбы. М., 2003г.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Керсновский А.А. История русской армии. М., 1994г.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Лови А.А., Минин Р.А. Организация занятий по огневой подготовке. Пособие для учебных пунктов. М., 1973г.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организации и выполнению мероприятий повседневной деятельности в воинской части. Книга 1. Организация боевой подготовки. Под общ.ред. Квашина А.В. М., 2003г.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Николаев Г. Воспитание гражданских качеств подростков в детских общественных объединениях. Екатеринбург. 2004г.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Шепелевич Г.Г. Сборник нормативных правовых актов, регулирующих отношения в сфере образования Тюменской области. Часть 2. Тюмень. 2005г.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Строевая подготовка. Учебное пособие по «Основам военной службы». Под общ.ред. Егорова В.П. М., 2001г.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Строевой устав Вооруженных Сил РФ. – М.: 2000г.</w:t>
      </w:r>
    </w:p>
    <w:p w:rsidR="00631455" w:rsidRDefault="000A1273">
      <w:pPr>
        <w:pStyle w:val="ad"/>
        <w:numPr>
          <w:ilvl w:val="0"/>
          <w:numId w:val="18"/>
        </w:numPr>
        <w:shd w:val="clear" w:color="auto" w:fill="FFFFFF"/>
        <w:jc w:val="both"/>
      </w:pPr>
      <w:r>
        <w:rPr>
          <w:sz w:val="28"/>
          <w:szCs w:val="28"/>
        </w:rPr>
        <w:t>Истомин А.Ф. Самооборона: право и необходимые пределы. М., 2005г.</w:t>
      </w:r>
    </w:p>
    <w:p w:rsidR="000A1273" w:rsidRDefault="000A1273" w:rsidP="000A1273">
      <w:pPr>
        <w:shd w:val="clear" w:color="auto" w:fill="FFFFFF"/>
        <w:rPr>
          <w:b/>
          <w:sz w:val="28"/>
          <w:szCs w:val="28"/>
        </w:rPr>
      </w:pPr>
    </w:p>
    <w:p w:rsidR="00DB7DAF" w:rsidRPr="00DB7DAF" w:rsidRDefault="00DB7DAF" w:rsidP="00DB7DAF">
      <w:pPr>
        <w:shd w:val="clear" w:color="auto" w:fill="FFFFFF"/>
        <w:jc w:val="right"/>
        <w:rPr>
          <w:sz w:val="28"/>
          <w:szCs w:val="28"/>
        </w:rPr>
      </w:pPr>
      <w:r w:rsidRPr="00DB7DAF">
        <w:rPr>
          <w:sz w:val="28"/>
          <w:szCs w:val="28"/>
        </w:rPr>
        <w:t>Приложение №1.</w:t>
      </w:r>
    </w:p>
    <w:p w:rsidR="00DB7DAF" w:rsidRPr="00DB7DAF" w:rsidRDefault="00DB7DAF" w:rsidP="00DB7DAF">
      <w:pPr>
        <w:shd w:val="clear" w:color="auto" w:fill="FFFFFF"/>
        <w:rPr>
          <w:sz w:val="28"/>
          <w:szCs w:val="28"/>
        </w:rPr>
      </w:pPr>
      <w:r w:rsidRPr="00DB7DAF">
        <w:rPr>
          <w:sz w:val="28"/>
          <w:szCs w:val="28"/>
        </w:rPr>
        <w:t>Ка</w:t>
      </w:r>
      <w:r w:rsidR="00B84351">
        <w:rPr>
          <w:sz w:val="28"/>
          <w:szCs w:val="28"/>
        </w:rPr>
        <w:t>лендарный учебный график на 202</w:t>
      </w:r>
      <w:r w:rsidR="00865254">
        <w:rPr>
          <w:sz w:val="28"/>
          <w:szCs w:val="28"/>
        </w:rPr>
        <w:t>2</w:t>
      </w:r>
      <w:r w:rsidR="00B84351">
        <w:rPr>
          <w:sz w:val="28"/>
          <w:szCs w:val="28"/>
        </w:rPr>
        <w:t>-202</w:t>
      </w:r>
      <w:r w:rsidR="00865254">
        <w:rPr>
          <w:sz w:val="28"/>
          <w:szCs w:val="28"/>
        </w:rPr>
        <w:t>3</w:t>
      </w:r>
      <w:r w:rsidRPr="00DB7DAF">
        <w:rPr>
          <w:sz w:val="28"/>
          <w:szCs w:val="28"/>
        </w:rPr>
        <w:t>учебный год.</w:t>
      </w:r>
    </w:p>
    <w:p w:rsidR="00DB7DAF" w:rsidRPr="00DB7DAF" w:rsidRDefault="00DB7DAF" w:rsidP="00DB7DAF">
      <w:pPr>
        <w:shd w:val="clear" w:color="auto" w:fill="FFFFFF"/>
        <w:rPr>
          <w:sz w:val="28"/>
          <w:szCs w:val="28"/>
        </w:rPr>
      </w:pPr>
    </w:p>
    <w:tbl>
      <w:tblPr>
        <w:tblW w:w="0" w:type="auto"/>
        <w:tblInd w:w="-3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/>
      </w:tblPr>
      <w:tblGrid>
        <w:gridCol w:w="1121"/>
        <w:gridCol w:w="3121"/>
        <w:gridCol w:w="969"/>
        <w:gridCol w:w="1100"/>
        <w:gridCol w:w="1457"/>
        <w:gridCol w:w="2112"/>
      </w:tblGrid>
      <w:tr w:rsidR="00DB7DAF" w:rsidRPr="00DB7DAF" w:rsidTr="008F58DF">
        <w:trPr>
          <w:trHeight w:val="735"/>
        </w:trPr>
        <w:tc>
          <w:tcPr>
            <w:tcW w:w="11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№</w:t>
            </w:r>
          </w:p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занятия</w:t>
            </w:r>
          </w:p>
        </w:tc>
        <w:tc>
          <w:tcPr>
            <w:tcW w:w="31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35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11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Дата проведения</w:t>
            </w:r>
          </w:p>
        </w:tc>
      </w:tr>
      <w:tr w:rsidR="00DB7DAF" w:rsidRPr="00DB7DAF" w:rsidTr="008F58DF">
        <w:trPr>
          <w:trHeight w:val="675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Теория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</w:p>
        </w:tc>
      </w:tr>
      <w:tr w:rsidR="00DB7DAF" w:rsidRPr="00DB7DAF" w:rsidTr="008F58DF">
        <w:trPr>
          <w:trHeight w:val="556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Вводное занятие.</w:t>
            </w:r>
            <w:r w:rsidRPr="00DB7DAF">
              <w:rPr>
                <w:sz w:val="28"/>
                <w:szCs w:val="28"/>
              </w:rPr>
              <w:t xml:space="preserve"> Вводный инструктаж, инструктаж по технике безопасности на занятиях. 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F58DF" w:rsidRPr="00DB7DAF" w:rsidTr="008F58DF">
        <w:trPr>
          <w:trHeight w:val="1400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История 38 Тобольского пехотного полка.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3D50F4">
              <w:rPr>
                <w:sz w:val="28"/>
                <w:szCs w:val="28"/>
              </w:rPr>
              <w:t>Сентябрь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F58DF" w:rsidRPr="00DB7DAF" w:rsidTr="008F58DF">
        <w:trPr>
          <w:trHeight w:val="1355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Устав внутренней службы ВС РФ. Система званий ВС РФ.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3D50F4">
              <w:rPr>
                <w:sz w:val="28"/>
                <w:szCs w:val="28"/>
              </w:rPr>
              <w:t>Сентябрь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F58DF" w:rsidRPr="00DB7DAF" w:rsidTr="008F58DF">
        <w:trPr>
          <w:trHeight w:val="885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4-5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Строевой устав ВС РФ. Гимн РФ.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3D50F4">
              <w:rPr>
                <w:sz w:val="28"/>
                <w:szCs w:val="28"/>
              </w:rPr>
              <w:t>Сентябрь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F58DF" w:rsidRPr="00DB7DAF" w:rsidTr="008F58DF">
        <w:trPr>
          <w:trHeight w:val="91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Рода и виды ВС РФ.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3D50F4">
              <w:rPr>
                <w:sz w:val="28"/>
                <w:szCs w:val="28"/>
              </w:rPr>
              <w:t>Сентябрь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F58DF" w:rsidRPr="00DB7DAF" w:rsidTr="008F58DF">
        <w:trPr>
          <w:trHeight w:val="1132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7-8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Размещение и быт военнослужащих в ппд, в полевых условиях.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3D50F4">
              <w:rPr>
                <w:sz w:val="28"/>
                <w:szCs w:val="28"/>
              </w:rPr>
              <w:t>Сентябрь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F58DF" w:rsidRPr="00DB7DAF" w:rsidTr="008F58DF">
        <w:trPr>
          <w:trHeight w:val="1688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9-12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Нижняя акробатика.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Отработка падений, кувырки вперед.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3D50F4">
              <w:rPr>
                <w:sz w:val="28"/>
                <w:szCs w:val="28"/>
              </w:rPr>
              <w:t>Сентябрь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65254" w:rsidRPr="00DB7DAF" w:rsidTr="008F58DF">
        <w:trPr>
          <w:trHeight w:val="1826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13-14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Нижняя акробатика.</w:t>
            </w:r>
          </w:p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Кувырок через препятствие, подбор оружия в кувырке.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Default="00865254" w:rsidP="000C676C">
            <w:r w:rsidRPr="003D50F4">
              <w:rPr>
                <w:sz w:val="28"/>
                <w:szCs w:val="28"/>
              </w:rPr>
              <w:t>Сентябрь 202</w:t>
            </w:r>
            <w:r>
              <w:rPr>
                <w:sz w:val="28"/>
                <w:szCs w:val="28"/>
              </w:rPr>
              <w:t>2</w:t>
            </w:r>
          </w:p>
        </w:tc>
      </w:tr>
      <w:tr w:rsidR="00865254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15-20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Освобождение от захватов.</w:t>
            </w:r>
          </w:p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Освобождение от захватов, руки, плеча, головы, ноги. 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Default="00865254" w:rsidP="000C676C">
            <w:r w:rsidRPr="003D50F4">
              <w:rPr>
                <w:sz w:val="28"/>
                <w:szCs w:val="28"/>
              </w:rPr>
              <w:t>Сентябрь 202</w:t>
            </w:r>
            <w:r>
              <w:rPr>
                <w:sz w:val="28"/>
                <w:szCs w:val="28"/>
              </w:rPr>
              <w:t>2</w:t>
            </w:r>
          </w:p>
        </w:tc>
      </w:tr>
      <w:tr w:rsidR="00DB7DA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21-26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Защита от ударов.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Защита от противника вооруженного: палкой, ножом,  огнестрельным оружием.  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Сентябрь-Октябрь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F58D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27-32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Противостояние.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Особенности работы против нескольких противников.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4513F4">
              <w:rPr>
                <w:sz w:val="28"/>
                <w:szCs w:val="28"/>
              </w:rPr>
              <w:t>Октябрь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F58DF" w:rsidRPr="00DB7DAF" w:rsidTr="008F58DF">
        <w:trPr>
          <w:trHeight w:val="281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33-36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ТТХ современного стрелкового оружия.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АК. РПК. СВД. ПМ.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Основные части и механизмы. Принцип работы. Порядок неполной разборки.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4513F4">
              <w:rPr>
                <w:sz w:val="28"/>
                <w:szCs w:val="28"/>
              </w:rPr>
              <w:t>Октябрь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65254" w:rsidRPr="00DB7DAF" w:rsidTr="008F58DF">
        <w:trPr>
          <w:trHeight w:val="41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37-38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65254" w:rsidRPr="00DB7DAF" w:rsidRDefault="00865254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Основные приемы стрельбы.</w:t>
            </w:r>
          </w:p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Изготовка к стрельбе: лежа, стоя, сидя. </w:t>
            </w:r>
          </w:p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Default="00865254" w:rsidP="000C676C">
            <w:r w:rsidRPr="004513F4">
              <w:rPr>
                <w:sz w:val="28"/>
                <w:szCs w:val="28"/>
              </w:rPr>
              <w:t>Октябрь 202</w:t>
            </w:r>
            <w:r>
              <w:rPr>
                <w:sz w:val="28"/>
                <w:szCs w:val="28"/>
              </w:rPr>
              <w:t>2</w:t>
            </w:r>
          </w:p>
        </w:tc>
      </w:tr>
      <w:tr w:rsidR="00865254" w:rsidRPr="00DB7DAF" w:rsidTr="008F58DF">
        <w:trPr>
          <w:trHeight w:val="2676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39-46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Основы выстрела.</w:t>
            </w:r>
          </w:p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Правильность прицеливания. Производство выстрела. Стрельба на вскидку. Стрельба из ПВ.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Pr="00DB7DAF" w:rsidRDefault="00865254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7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65254" w:rsidRDefault="00865254" w:rsidP="000C676C">
            <w:r w:rsidRPr="004513F4">
              <w:rPr>
                <w:sz w:val="28"/>
                <w:szCs w:val="28"/>
              </w:rPr>
              <w:t>Октябрь 202</w:t>
            </w:r>
            <w:r>
              <w:rPr>
                <w:sz w:val="28"/>
                <w:szCs w:val="28"/>
              </w:rPr>
              <w:t>2</w:t>
            </w:r>
          </w:p>
        </w:tc>
      </w:tr>
      <w:tr w:rsidR="00DB7DAF" w:rsidRPr="00DB7DAF" w:rsidTr="008F58DF">
        <w:trPr>
          <w:trHeight w:val="268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47-48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 xml:space="preserve">Изучение упражнений учебных стрельб. 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Порядок и действия на стрельбище. 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Техника безопасности при стрельбе.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DB7DA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49-52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Гранаты и снаряжение магазина.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Умение снаряжение и разряжения магазина. 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ТТХ гранат. 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Производство броска гранат.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 w:rsidRPr="008F58DF">
              <w:rPr>
                <w:sz w:val="28"/>
                <w:szCs w:val="28"/>
              </w:rPr>
              <w:t>Ноябрь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F58D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53-58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Строевые приемы и движение без оружия.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Строевая стойка. Движение строевым шагом. Повороты на месте и в движении.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5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DF0D05">
              <w:rPr>
                <w:sz w:val="28"/>
                <w:szCs w:val="28"/>
              </w:rPr>
              <w:t>Ноябрь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F58DF" w:rsidRPr="00DB7DAF" w:rsidTr="008F58DF">
        <w:trPr>
          <w:trHeight w:val="1935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59-62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Строевые приемы и движения с оружием.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Выполнение команд с оружием.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Движение с оружием.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DF0D05">
              <w:rPr>
                <w:sz w:val="28"/>
                <w:szCs w:val="28"/>
              </w:rPr>
              <w:t>Ноябрь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8F58D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63-66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Строевое слаживание.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Движение строевым шагом в составе подразделения. Исполнение строевой песни. Отдание воинского приветствия.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DF0D05">
              <w:rPr>
                <w:sz w:val="28"/>
                <w:szCs w:val="28"/>
              </w:rPr>
              <w:t>Ноябрь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DB7DA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67-70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Несение караульной службы.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Слаженность караульной смены. Возложение гирлянды. 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Работа знаменной группы.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 w:rsidRPr="008F58DF">
              <w:rPr>
                <w:sz w:val="28"/>
                <w:szCs w:val="28"/>
              </w:rPr>
              <w:t>Ноябрь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DB7DA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71-74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Кроссфит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Понимание Кроссфит.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Основы Кроссфит.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Техника выполнения, безопасность и эффективность.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Масштабирование нагрузок.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DB7DAF" w:rsidRPr="00DB7DAF" w:rsidTr="008F58DF">
        <w:trPr>
          <w:trHeight w:val="2119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75-96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Кардиотренировка и аэробика.</w:t>
            </w:r>
          </w:p>
          <w:p w:rsidR="00DB7DAF" w:rsidRPr="00DB7DAF" w:rsidRDefault="00DB7DAF" w:rsidP="00DB7DAF">
            <w:pPr>
              <w:shd w:val="clear" w:color="auto" w:fill="FFFFFF"/>
              <w:rPr>
                <w:i/>
                <w:iCs/>
                <w:sz w:val="28"/>
                <w:szCs w:val="28"/>
              </w:rPr>
            </w:pPr>
            <w:r w:rsidRPr="00DB7DAF">
              <w:rPr>
                <w:i/>
                <w:iCs/>
                <w:sz w:val="28"/>
                <w:szCs w:val="28"/>
              </w:rPr>
              <w:t>Бег.</w:t>
            </w:r>
          </w:p>
          <w:p w:rsidR="00DB7DAF" w:rsidRPr="00DB7DAF" w:rsidRDefault="00DB7DAF" w:rsidP="00DB7DAF">
            <w:pPr>
              <w:shd w:val="clear" w:color="auto" w:fill="FFFFFF"/>
              <w:rPr>
                <w:i/>
                <w:iCs/>
                <w:sz w:val="28"/>
                <w:szCs w:val="28"/>
              </w:rPr>
            </w:pPr>
            <w:r w:rsidRPr="00DB7DAF">
              <w:rPr>
                <w:i/>
                <w:iCs/>
                <w:sz w:val="28"/>
                <w:szCs w:val="28"/>
              </w:rPr>
              <w:t>Велосипед.</w:t>
            </w:r>
          </w:p>
          <w:p w:rsidR="00DB7DAF" w:rsidRPr="00DB7DAF" w:rsidRDefault="00DB7DAF" w:rsidP="00DB7DAF">
            <w:pPr>
              <w:shd w:val="clear" w:color="auto" w:fill="FFFFFF"/>
              <w:rPr>
                <w:i/>
                <w:iCs/>
                <w:sz w:val="28"/>
                <w:szCs w:val="28"/>
              </w:rPr>
            </w:pPr>
            <w:r w:rsidRPr="00DB7DAF">
              <w:rPr>
                <w:i/>
                <w:iCs/>
                <w:sz w:val="28"/>
                <w:szCs w:val="28"/>
              </w:rPr>
              <w:t>Скакалка.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Аэробные упражнения </w:t>
            </w:r>
            <w:r w:rsidRPr="00DB7DAF">
              <w:rPr>
                <w:sz w:val="28"/>
                <w:szCs w:val="28"/>
              </w:rPr>
              <w:lastRenderedPageBreak/>
              <w:t>с весом тела.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22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 w:rsidRPr="008F58DF">
              <w:rPr>
                <w:sz w:val="28"/>
                <w:szCs w:val="28"/>
              </w:rPr>
              <w:t>Декабрь 202</w:t>
            </w:r>
            <w:r w:rsidR="00865254">
              <w:rPr>
                <w:sz w:val="28"/>
                <w:szCs w:val="28"/>
              </w:rPr>
              <w:t>2</w:t>
            </w:r>
          </w:p>
        </w:tc>
      </w:tr>
      <w:tr w:rsidR="00DB7DAF" w:rsidRPr="00DB7DAF" w:rsidTr="008F58DF">
        <w:trPr>
          <w:trHeight w:val="1815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97-118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Гимнастика</w:t>
            </w:r>
            <w:r w:rsidRPr="00DB7DAF">
              <w:rPr>
                <w:bCs/>
                <w:sz w:val="28"/>
                <w:szCs w:val="28"/>
              </w:rPr>
              <w:t>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Отжимания.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Приседания.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Сгибания на пресс.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Подтягивания.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Выходы силой.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Стойка и ходьба на руках.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22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20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DB7DAF" w:rsidRPr="00DB7DAF" w:rsidTr="008F58DF">
        <w:trPr>
          <w:trHeight w:val="1722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119-126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Тяжелая атлетика.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Становая тяга.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Сумо до груди.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Взятие на грудь.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Присед.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8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Февраль 202</w:t>
            </w:r>
            <w:r w:rsidR="00865254">
              <w:rPr>
                <w:bCs/>
                <w:sz w:val="28"/>
                <w:szCs w:val="28"/>
              </w:rPr>
              <w:t>3</w:t>
            </w:r>
          </w:p>
        </w:tc>
      </w:tr>
      <w:tr w:rsidR="00DB7DA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127-138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Метаболические тренировки.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Кардио + Тяжелая Атлетика.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Гимнастика + Кардио + Тяжелая атлетика.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Тяжелая атлетика + Гимнастика.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Кардио + Тяжелая атлетика + Гимнастика.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Кардио + Гимнастика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Тяжелая атлетика + Кардио + Гимнастика.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 w:rsidRPr="008F58DF">
              <w:rPr>
                <w:bCs/>
                <w:sz w:val="28"/>
                <w:szCs w:val="28"/>
              </w:rPr>
              <w:t xml:space="preserve">Февраль </w:t>
            </w:r>
            <w:r>
              <w:rPr>
                <w:bCs/>
                <w:sz w:val="28"/>
                <w:szCs w:val="28"/>
              </w:rPr>
              <w:t>202</w:t>
            </w:r>
            <w:r w:rsidR="00865254">
              <w:rPr>
                <w:bCs/>
                <w:sz w:val="28"/>
                <w:szCs w:val="28"/>
              </w:rPr>
              <w:t>3</w:t>
            </w:r>
          </w:p>
        </w:tc>
      </w:tr>
      <w:tr w:rsidR="00DB7DA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139-142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Военно-прикладные навыки.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Марш   и бросок в составе подразделении.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Общее контрольное упражнение на единой полосе препятствий.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8F58D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143-146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Порядок действия при оказании ПМП.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Оценка ситуации.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Эвакуация пострадавшего. Виды эвакуаций.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Осмотр пострадавшего.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D828CA">
              <w:rPr>
                <w:sz w:val="28"/>
                <w:szCs w:val="28"/>
              </w:rPr>
              <w:t>Март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8F58D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147-148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Оказание первой помощи.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Оказание ПМП при переломах, вывихах различных частей тела.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D828CA">
              <w:rPr>
                <w:sz w:val="28"/>
                <w:szCs w:val="28"/>
              </w:rPr>
              <w:t>Март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8F58D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149-150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Оказание первой  помощи.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Оказание ПМП при переохлаждении, перегреве.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D828CA">
              <w:rPr>
                <w:sz w:val="28"/>
                <w:szCs w:val="28"/>
              </w:rPr>
              <w:t>Март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DB7DA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151-152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Оказание первой помощи в боевых действиях.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Оценка ситуации. Наложение  жгута, наложение повязок, обездвиживание пострадавших частей тела.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 w:rsidRPr="008F58DF">
              <w:rPr>
                <w:sz w:val="28"/>
                <w:szCs w:val="28"/>
              </w:rPr>
              <w:t>Март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8F58DF" w:rsidRPr="00DB7DAF" w:rsidTr="008F58DF">
        <w:trPr>
          <w:trHeight w:val="169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153-157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Работа с картами.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Умение читать карты. Условные обозначения. Масштаб карты. Типы карт.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5B178D">
              <w:rPr>
                <w:sz w:val="28"/>
                <w:szCs w:val="28"/>
              </w:rPr>
              <w:t>Март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8F58D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158-162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Ориентирование на местности.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Определение сторон света. Работа с компасом. Определение расстояния до объекта.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5B178D">
              <w:rPr>
                <w:sz w:val="28"/>
                <w:szCs w:val="28"/>
              </w:rPr>
              <w:t>Март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DB7DAF" w:rsidRPr="00DB7DAF" w:rsidTr="008F58DF">
        <w:trPr>
          <w:trHeight w:val="697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163-170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Передвижение.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Передвижение пригнувшись. Короткие перебежки.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Переползание. </w:t>
            </w:r>
            <w:r w:rsidRPr="00DB7DAF">
              <w:rPr>
                <w:sz w:val="28"/>
                <w:szCs w:val="28"/>
              </w:rPr>
              <w:lastRenderedPageBreak/>
              <w:t xml:space="preserve">Скрытное передвижение. 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DB7DA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171-176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Боевое слаживание.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Передвижения на поле боя.  Передвижения в составе взвода. Боевое охранение. Действия при нападении.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 w:rsidRPr="008F58DF">
              <w:rPr>
                <w:sz w:val="28"/>
                <w:szCs w:val="28"/>
              </w:rPr>
              <w:t>Апрель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8F58DF" w:rsidRPr="00DB7DAF" w:rsidTr="008F58DF">
        <w:trPr>
          <w:trHeight w:val="2117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177-180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Маскировка.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Одиночная маскировка и в составе взвода. Оборудование одиночной стрелковой ячейки.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0D1B22">
              <w:rPr>
                <w:sz w:val="28"/>
                <w:szCs w:val="28"/>
              </w:rPr>
              <w:t>Апрель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8F58DF" w:rsidRPr="00DB7DAF" w:rsidTr="008F58DF">
        <w:trPr>
          <w:trHeight w:val="1980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181-184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Преодоление препятствий.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Установка переправы. Преодоление различных преград.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0D1B22">
              <w:rPr>
                <w:sz w:val="28"/>
                <w:szCs w:val="28"/>
              </w:rPr>
              <w:t>Апрель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8F58DF" w:rsidRPr="00DB7DAF" w:rsidTr="008F58DF">
        <w:trPr>
          <w:trHeight w:val="252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185-187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Средства индивидуальной защиты.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Устройство противогаза. Правила одевания и снятия противогаза. Изучение и одевание ОЗК.  Преодоление зараженной местности. 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 3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0D1B22">
              <w:rPr>
                <w:sz w:val="28"/>
                <w:szCs w:val="28"/>
              </w:rPr>
              <w:t>Апрель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DB7DAF" w:rsidRPr="00DB7DAF" w:rsidTr="008F58DF">
        <w:trPr>
          <w:trHeight w:val="2385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lastRenderedPageBreak/>
              <w:t>188-190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Боевые отравляющие вещества.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Виды и характеристики БОВ. Условные сигналы и выполнении команд при заражении.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8F58DF" w:rsidRPr="00DB7DAF" w:rsidTr="008F58DF">
        <w:trPr>
          <w:trHeight w:val="3145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191-196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Организация суточного пребывания в полевых условиях.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 xml:space="preserve">Оборудование временного укрытия. 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Маскировка. Приготовление пищи.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060053">
              <w:rPr>
                <w:sz w:val="28"/>
                <w:szCs w:val="28"/>
              </w:rPr>
              <w:t>Май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8F58DF" w:rsidRPr="00DB7DAF" w:rsidTr="008F58DF">
        <w:trPr>
          <w:trHeight w:val="2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197-202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Боевое охранение.</w:t>
            </w:r>
            <w:r w:rsidRPr="00DB7DAF">
              <w:rPr>
                <w:sz w:val="28"/>
                <w:szCs w:val="28"/>
              </w:rPr>
              <w:t xml:space="preserve">  Организация караульной службы. Способы и виды сигналов. Поиск условного противника. Конвоирование. Установка сигнальных средств.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6</w:t>
            </w:r>
          </w:p>
          <w:p w:rsidR="008F58DF" w:rsidRPr="00DB7DAF" w:rsidRDefault="008F58D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8F58DF" w:rsidRDefault="008F58DF" w:rsidP="00865254">
            <w:r w:rsidRPr="00060053">
              <w:rPr>
                <w:sz w:val="28"/>
                <w:szCs w:val="28"/>
              </w:rPr>
              <w:t>Май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DB7DAF" w:rsidRPr="00DB7DAF" w:rsidTr="008F58DF">
        <w:trPr>
          <w:trHeight w:val="1370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202-204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Костры.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Виды костров. Умение разжечь костёр.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  <w:r w:rsidRPr="00DB7DAF">
              <w:rPr>
                <w:sz w:val="28"/>
                <w:szCs w:val="28"/>
              </w:rPr>
              <w:t>1</w:t>
            </w:r>
          </w:p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 w:rsidRPr="008F58DF">
              <w:rPr>
                <w:sz w:val="28"/>
                <w:szCs w:val="28"/>
              </w:rPr>
              <w:t>Май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DB7DAF" w:rsidRPr="00DB7DAF" w:rsidTr="008F58DF">
        <w:trPr>
          <w:trHeight w:val="556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Итого: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204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170</w:t>
            </w:r>
          </w:p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DB7DAF" w:rsidRPr="00DB7DAF" w:rsidTr="008F58DF">
        <w:trPr>
          <w:trHeight w:val="1264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Организация и проведение сборов (ОСПЛ).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B7DAF" w:rsidRPr="00DB7DAF" w:rsidRDefault="008F58DF" w:rsidP="0086525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 202</w:t>
            </w:r>
            <w:r w:rsidR="00865254">
              <w:rPr>
                <w:sz w:val="28"/>
                <w:szCs w:val="28"/>
              </w:rPr>
              <w:t>3</w:t>
            </w:r>
          </w:p>
        </w:tc>
      </w:tr>
      <w:tr w:rsidR="00DB7DAF" w:rsidRPr="00DB7DAF" w:rsidTr="008F58DF">
        <w:trPr>
          <w:trHeight w:val="1353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Организация и проведение массовых мероприятий.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DB7DAF" w:rsidRPr="00DB7DAF" w:rsidTr="008F58DF">
        <w:trPr>
          <w:trHeight w:val="705"/>
        </w:trPr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Всего часов:</w:t>
            </w:r>
          </w:p>
        </w:tc>
        <w:tc>
          <w:tcPr>
            <w:tcW w:w="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264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DB7DAF" w:rsidRPr="00DB7DAF" w:rsidRDefault="00DB7DAF" w:rsidP="00DB7DA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DB7DAF">
              <w:rPr>
                <w:bCs/>
                <w:sz w:val="28"/>
                <w:szCs w:val="28"/>
              </w:rPr>
              <w:t>224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B7DAF" w:rsidRPr="00DB7DAF" w:rsidRDefault="00DB7DAF" w:rsidP="00DB7DA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DB7DAF" w:rsidRPr="00DB7DAF" w:rsidRDefault="00DB7DAF" w:rsidP="00DB7DAF">
      <w:pPr>
        <w:shd w:val="clear" w:color="auto" w:fill="FFFFFF"/>
        <w:rPr>
          <w:sz w:val="28"/>
          <w:szCs w:val="28"/>
        </w:rPr>
      </w:pPr>
    </w:p>
    <w:p w:rsidR="00DB7DAF" w:rsidRPr="00DB7DAF" w:rsidRDefault="00DB7DAF" w:rsidP="00DB7DAF">
      <w:pPr>
        <w:shd w:val="clear" w:color="auto" w:fill="FFFFFF"/>
        <w:rPr>
          <w:sz w:val="28"/>
          <w:szCs w:val="28"/>
        </w:rPr>
      </w:pPr>
    </w:p>
    <w:p w:rsidR="00631455" w:rsidRPr="00DB7DAF" w:rsidRDefault="000A1273" w:rsidP="00DB7DAF">
      <w:pPr>
        <w:shd w:val="clear" w:color="auto" w:fill="FFFFFF"/>
        <w:jc w:val="right"/>
        <w:rPr>
          <w:sz w:val="28"/>
          <w:szCs w:val="28"/>
          <w:shd w:val="clear" w:color="auto" w:fill="FFFFFF"/>
        </w:rPr>
      </w:pPr>
      <w:r w:rsidRPr="00DB7DAF">
        <w:rPr>
          <w:sz w:val="28"/>
          <w:szCs w:val="28"/>
        </w:rPr>
        <w:t xml:space="preserve">Приложение </w:t>
      </w:r>
      <w:r w:rsidRPr="00DB7DAF">
        <w:rPr>
          <w:sz w:val="28"/>
          <w:szCs w:val="28"/>
          <w:shd w:val="clear" w:color="auto" w:fill="FFFFFF"/>
        </w:rPr>
        <w:t>№ 2</w:t>
      </w:r>
    </w:p>
    <w:p w:rsidR="00631455" w:rsidRDefault="000A1273">
      <w:pPr>
        <w:ind w:firstLine="105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Тест по теме «Рода и виды войск».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1</w:t>
      </w:r>
    </w:p>
    <w:p w:rsidR="00631455" w:rsidRDefault="000A1273">
      <w:pPr>
        <w:jc w:val="both"/>
        <w:rPr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Какой род войск не входит ни в один вид, а является самостоятельным?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А.Танковые войска</w:t>
      </w:r>
      <w:r>
        <w:rPr>
          <w:color w:val="00000A"/>
          <w:sz w:val="28"/>
          <w:szCs w:val="28"/>
        </w:rPr>
        <w:br/>
        <w:t>Б. Воздушно-десантные войска</w:t>
      </w:r>
      <w:r>
        <w:rPr>
          <w:color w:val="00000A"/>
          <w:sz w:val="28"/>
          <w:szCs w:val="28"/>
        </w:rPr>
        <w:br/>
        <w:t xml:space="preserve">В. Ракетные войска и артиллерия 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2</w:t>
      </w:r>
    </w:p>
    <w:p w:rsidR="00631455" w:rsidRDefault="000A1273">
      <w:pPr>
        <w:pStyle w:val="a7"/>
        <w:spacing w:line="2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Какой род войск называют "Ядерный щит России"</w:t>
      </w:r>
    </w:p>
    <w:p w:rsidR="00631455" w:rsidRDefault="000A1273">
      <w:pPr>
        <w:pStyle w:val="a7"/>
        <w:spacing w:line="2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РВСН.</w:t>
      </w:r>
      <w:r>
        <w:rPr>
          <w:color w:val="00000A"/>
          <w:sz w:val="28"/>
          <w:szCs w:val="28"/>
        </w:rPr>
        <w:br/>
        <w:t>Б. Воздушно-десантные войска</w:t>
      </w:r>
      <w:r>
        <w:rPr>
          <w:color w:val="00000A"/>
          <w:sz w:val="28"/>
          <w:szCs w:val="28"/>
        </w:rPr>
        <w:br/>
        <w:t xml:space="preserve">В. ВМФ 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3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Какие войска занимаются материально-техническим снабжением войск?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Инженерные войска</w:t>
      </w:r>
      <w:r>
        <w:rPr>
          <w:color w:val="00000A"/>
          <w:sz w:val="28"/>
          <w:szCs w:val="28"/>
        </w:rPr>
        <w:br/>
        <w:t>Б. Войска радиационной, химической и биологической защиты</w:t>
      </w:r>
      <w:r>
        <w:rPr>
          <w:color w:val="00000A"/>
          <w:sz w:val="28"/>
          <w:szCs w:val="28"/>
        </w:rPr>
        <w:br/>
        <w:t xml:space="preserve">В. Войска тыла 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4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Какой из родов войск называют ударной силой сухопутных войск?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>А. Ракетные войска и артиллерия</w:t>
      </w:r>
      <w:r>
        <w:rPr>
          <w:color w:val="00000A"/>
          <w:sz w:val="28"/>
          <w:szCs w:val="28"/>
        </w:rPr>
        <w:br/>
        <w:t>Б. Танковые войска</w:t>
      </w:r>
      <w:r>
        <w:rPr>
          <w:color w:val="00000A"/>
          <w:sz w:val="28"/>
          <w:szCs w:val="28"/>
        </w:rPr>
        <w:br/>
        <w:t xml:space="preserve">В. Мотострелковые войска 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5</w:t>
      </w:r>
    </w:p>
    <w:p w:rsidR="00631455" w:rsidRDefault="000A1273">
      <w:pPr>
        <w:pStyle w:val="a7"/>
        <w:spacing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Какие войска предназначены для действия в тылу противника?</w:t>
      </w:r>
    </w:p>
    <w:p w:rsidR="00631455" w:rsidRDefault="000A1273">
      <w:pPr>
        <w:pStyle w:val="a7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ВДВ</w:t>
      </w:r>
      <w:r>
        <w:rPr>
          <w:color w:val="00000A"/>
          <w:sz w:val="28"/>
          <w:szCs w:val="28"/>
        </w:rPr>
        <w:br/>
        <w:t>Б. Войска тыла</w:t>
      </w:r>
      <w:r>
        <w:rPr>
          <w:color w:val="00000A"/>
          <w:sz w:val="28"/>
          <w:szCs w:val="28"/>
        </w:rPr>
        <w:br/>
        <w:t>В. Армейская авиация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6</w:t>
      </w:r>
    </w:p>
    <w:p w:rsidR="00631455" w:rsidRDefault="000A1273">
      <w:pPr>
        <w:pStyle w:val="a7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Какой род войск не входит в состав ВВС?</w:t>
      </w:r>
    </w:p>
    <w:p w:rsidR="00631455" w:rsidRDefault="000A1273">
      <w:pPr>
        <w:pStyle w:val="a7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Армейская авиация</w:t>
      </w:r>
      <w:r>
        <w:rPr>
          <w:color w:val="00000A"/>
          <w:sz w:val="28"/>
          <w:szCs w:val="28"/>
        </w:rPr>
        <w:br/>
        <w:t>Б. Фронтовая авиация</w:t>
      </w:r>
      <w:r>
        <w:rPr>
          <w:color w:val="00000A"/>
          <w:sz w:val="28"/>
          <w:szCs w:val="28"/>
        </w:rPr>
        <w:br/>
        <w:t xml:space="preserve">В. Зенитно-ракетные войска 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7 </w:t>
      </w:r>
    </w:p>
    <w:p w:rsidR="00631455" w:rsidRDefault="000A1273">
      <w:pPr>
        <w:pStyle w:val="a7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Какой род войск не входит в состав ВМФ?</w:t>
      </w:r>
    </w:p>
    <w:p w:rsidR="00631455" w:rsidRDefault="000A1273">
      <w:pPr>
        <w:pStyle w:val="a7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Морская пехота</w:t>
      </w:r>
      <w:r>
        <w:rPr>
          <w:color w:val="00000A"/>
          <w:sz w:val="28"/>
          <w:szCs w:val="28"/>
        </w:rPr>
        <w:br/>
        <w:t>Б. Подводный флот</w:t>
      </w:r>
      <w:r>
        <w:rPr>
          <w:color w:val="00000A"/>
          <w:sz w:val="28"/>
          <w:szCs w:val="28"/>
        </w:rPr>
        <w:br/>
        <w:t xml:space="preserve">В. Фронтовая авиация 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8 </w:t>
      </w:r>
    </w:p>
    <w:p w:rsidR="00631455" w:rsidRDefault="000A1273">
      <w:pPr>
        <w:pStyle w:val="a7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В состав каких войск входят медицинские войска?</w:t>
      </w:r>
    </w:p>
    <w:p w:rsidR="00631455" w:rsidRDefault="000A1273">
      <w:pPr>
        <w:pStyle w:val="a7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Войска тыла</w:t>
      </w:r>
      <w:r>
        <w:rPr>
          <w:color w:val="00000A"/>
          <w:sz w:val="28"/>
          <w:szCs w:val="28"/>
        </w:rPr>
        <w:br/>
        <w:t>Б. Инженерные войска</w:t>
      </w:r>
      <w:r>
        <w:rPr>
          <w:color w:val="00000A"/>
          <w:sz w:val="28"/>
          <w:szCs w:val="28"/>
        </w:rPr>
        <w:br/>
        <w:t>В. Войска радиационной, химической и биологической защит ы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9 </w:t>
      </w:r>
    </w:p>
    <w:p w:rsidR="00631455" w:rsidRDefault="000A1273">
      <w:pPr>
        <w:pStyle w:val="a7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Какие войска не относятся к Министерству обороны России?</w:t>
      </w:r>
    </w:p>
    <w:p w:rsidR="00631455" w:rsidRDefault="000A1273">
      <w:pPr>
        <w:pStyle w:val="a7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Пограничные войска</w:t>
      </w:r>
      <w:r>
        <w:rPr>
          <w:color w:val="00000A"/>
          <w:sz w:val="28"/>
          <w:szCs w:val="28"/>
        </w:rPr>
        <w:br/>
        <w:t>Б. Железнодорожные войска</w:t>
      </w:r>
      <w:r>
        <w:rPr>
          <w:color w:val="00000A"/>
          <w:sz w:val="28"/>
          <w:szCs w:val="28"/>
        </w:rPr>
        <w:br/>
        <w:t xml:space="preserve">В. Войска радиационной, химической и биологической защиты </w:t>
      </w:r>
    </w:p>
    <w:p w:rsidR="00631455" w:rsidRDefault="000A1273">
      <w:p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>Вопрос № 10 </w:t>
      </w:r>
    </w:p>
    <w:p w:rsidR="00631455" w:rsidRDefault="000A1273">
      <w:pPr>
        <w:pStyle w:val="a7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Какие войска считаются самым массовым родом сухопутных войск?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Танковые войска</w:t>
      </w:r>
      <w:r>
        <w:rPr>
          <w:color w:val="00000A"/>
          <w:sz w:val="28"/>
          <w:szCs w:val="28"/>
        </w:rPr>
        <w:br/>
        <w:t>Б. Мотострелковые войска</w:t>
      </w:r>
      <w:r>
        <w:rPr>
          <w:color w:val="00000A"/>
          <w:sz w:val="28"/>
          <w:szCs w:val="28"/>
        </w:rPr>
        <w:br/>
        <w:t xml:space="preserve">В. Ракетные войска и артиллерия  </w:t>
      </w:r>
    </w:p>
    <w:p w:rsidR="00631455" w:rsidRDefault="00631455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Ответы: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1 А, 2 А, 3 В, 4 Б, 5 А, 6 А, 7 В, 8 А, 9 А, 10 Б.</w:t>
      </w:r>
    </w:p>
    <w:p w:rsidR="00631455" w:rsidRDefault="00631455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</w:p>
    <w:p w:rsidR="00631455" w:rsidRDefault="00631455">
      <w:pPr>
        <w:pStyle w:val="a7"/>
        <w:shd w:val="clear" w:color="auto" w:fill="FFFFFF"/>
        <w:spacing w:after="0" w:line="100" w:lineRule="atLeast"/>
        <w:rPr>
          <w:b/>
          <w:color w:val="00000A"/>
          <w:sz w:val="28"/>
          <w:szCs w:val="28"/>
        </w:rPr>
      </w:pPr>
    </w:p>
    <w:p w:rsidR="000A1273" w:rsidRDefault="000A1273">
      <w:pPr>
        <w:pStyle w:val="a7"/>
        <w:shd w:val="clear" w:color="auto" w:fill="FFFFFF"/>
        <w:spacing w:after="0" w:line="100" w:lineRule="atLeast"/>
        <w:rPr>
          <w:b/>
          <w:color w:val="00000A"/>
          <w:sz w:val="28"/>
          <w:szCs w:val="28"/>
        </w:rPr>
      </w:pPr>
    </w:p>
    <w:p w:rsidR="00631455" w:rsidRDefault="00631455">
      <w:pPr>
        <w:pStyle w:val="a7"/>
        <w:shd w:val="clear" w:color="auto" w:fill="FFFFFF"/>
        <w:spacing w:after="0" w:line="100" w:lineRule="atLeast"/>
        <w:rPr>
          <w:b/>
          <w:color w:val="00000A"/>
          <w:sz w:val="28"/>
          <w:szCs w:val="28"/>
        </w:rPr>
      </w:pPr>
    </w:p>
    <w:p w:rsidR="00631455" w:rsidRDefault="000A1273">
      <w:pPr>
        <w:pStyle w:val="a7"/>
        <w:shd w:val="clear" w:color="auto" w:fill="FFFFFF"/>
        <w:spacing w:after="0" w:line="100" w:lineRule="atLeast"/>
        <w:jc w:val="right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Приложение № 3.</w:t>
      </w:r>
    </w:p>
    <w:p w:rsidR="00631455" w:rsidRDefault="00631455">
      <w:pPr>
        <w:pStyle w:val="a7"/>
        <w:shd w:val="clear" w:color="auto" w:fill="FFFFFF"/>
        <w:spacing w:after="0" w:line="100" w:lineRule="atLeast"/>
        <w:rPr>
          <w:b/>
          <w:color w:val="00000A"/>
          <w:sz w:val="28"/>
          <w:szCs w:val="28"/>
        </w:rPr>
      </w:pPr>
    </w:p>
    <w:p w:rsidR="00631455" w:rsidRDefault="000A1273">
      <w:pPr>
        <w:pStyle w:val="a7"/>
        <w:shd w:val="clear" w:color="auto" w:fill="FFFFFF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ab/>
        <w:t>Тест по темам «ТТХ современного стрелкового  оружия», «Гранаты и снаряжение магазина».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1.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Прицельная дальность автомата Калашникова.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1000 м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 900 м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 1200 м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2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Калибр СВД.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5.45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 7.62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9.0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3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Прицельная дальность ПМ.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20 м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40 м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50 м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4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Количество патронов в магазине РПК.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А. 30 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45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60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5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Число нарезок в канале ствола АК.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4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6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>В. 8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6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Прицельная дальность СВД с оптическим прицелом.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1200 м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1300 м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1400 м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7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Калибр пистолета Макарова.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8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9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10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8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Начальная скорость полета пули РПК.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800 м/с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900 м/с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950 м/с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9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Радиус поражения гранаты Ф1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А. 100 м. 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200 м.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300 м.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10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Тип гранаты РГД5.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А. Оборонительная 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Б. Наступательная 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Оборонительно-наступательная</w:t>
      </w:r>
    </w:p>
    <w:p w:rsidR="00631455" w:rsidRDefault="00631455">
      <w:pPr>
        <w:pStyle w:val="a7"/>
        <w:shd w:val="clear" w:color="auto" w:fill="FFFFFF"/>
        <w:spacing w:after="0" w:line="100" w:lineRule="atLeast"/>
        <w:rPr>
          <w:b/>
          <w:color w:val="00000A"/>
          <w:sz w:val="28"/>
          <w:szCs w:val="28"/>
        </w:rPr>
      </w:pP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Ответы: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1 А, 2 Б, 3 В, 4 Б, 5 А, 6 Б, 7 Б, 8 В, 9 Б, 10 Б.</w:t>
      </w:r>
    </w:p>
    <w:p w:rsidR="00631455" w:rsidRDefault="00631455">
      <w:pPr>
        <w:pStyle w:val="a7"/>
        <w:shd w:val="clear" w:color="auto" w:fill="FFFFFF"/>
        <w:spacing w:after="0" w:line="100" w:lineRule="atLeast"/>
        <w:rPr>
          <w:b/>
        </w:rPr>
      </w:pPr>
    </w:p>
    <w:p w:rsidR="00631455" w:rsidRDefault="00631455">
      <w:pPr>
        <w:pStyle w:val="a7"/>
        <w:shd w:val="clear" w:color="auto" w:fill="FFFFFF"/>
        <w:spacing w:after="0" w:line="100" w:lineRule="atLeast"/>
        <w:rPr>
          <w:b/>
        </w:rPr>
      </w:pPr>
    </w:p>
    <w:p w:rsidR="00631455" w:rsidRDefault="000A1273">
      <w:pPr>
        <w:pStyle w:val="a7"/>
        <w:shd w:val="clear" w:color="auto" w:fill="FFFFFF"/>
        <w:spacing w:after="0" w:line="100" w:lineRule="atLeast"/>
        <w:jc w:val="right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Приложение №  4.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Тест по дисциплине «Первая медицинская помощь».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1.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Транспортная шина, какой она должна быть.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С возможностью фиксации только места перелома.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С возможностью фиксации места перелома и обездвиживанию двух смежных суставов.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С возможностью фиксации места перелома и обездвиживания ближайшего сустава.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2.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Какую повязку следует наложить при повреждении пальца.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>А. Крестообразную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Спиральную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Пращевидную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3.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При транспортировке пострадавшего с переломом позвоночника пострадавший должен находится в положении: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Пострадавший должен быть уложен на жесткий щит, в положении «на животе» (с валиком под верхнюю часть туловища) или на спине (с валиком в поясничном отделе).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 Пострадавший должен быть уложен на жесткий щит, в положении «на животе»  с приподнятым головным концом.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 Пострадавший должен быть уложен на жесткий щит, в положении «на животе» с опущенным головным концом.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4.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Первая медицинская помощь при открытом переломе.</w:t>
      </w:r>
    </w:p>
    <w:p w:rsidR="00631455" w:rsidRDefault="000A1273">
      <w:pPr>
        <w:pStyle w:val="a7"/>
        <w:shd w:val="clear" w:color="auto" w:fill="FFFFFF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Осуществить правильную иммобилизацию конечности, наложить на рану стерильную повязку, дать обезболивающее средство и организовать транспортировку пострадавшего в лечебное учреждение.</w:t>
      </w:r>
    </w:p>
    <w:p w:rsidR="00631455" w:rsidRDefault="000A1273">
      <w:pPr>
        <w:pStyle w:val="a7"/>
        <w:shd w:val="clear" w:color="auto" w:fill="FFFFFF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Погрузить обнаженные костные осколки в рану, наложить на рану стерильную повязку и пузырь со льдом, дать обезболивающее лекарство и обеспечить покой конечности.</w:t>
      </w:r>
    </w:p>
    <w:p w:rsidR="00631455" w:rsidRDefault="000A1273">
      <w:pPr>
        <w:pStyle w:val="a7"/>
        <w:shd w:val="clear" w:color="auto" w:fill="FFFFFF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Концы сломанных костей совместить, наложить стерильную повязку на рану, осуществить иммобилизацию конечности.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5.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Основные правила наложения транспортной шины при переломе костей голени.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Наложить 2 шины с внутренней и наружной сторон ноги от стопы до коленного сустава и прибинтовать их.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Наложить 2 шины с внутренней и наружной сторон ноги от стопы до середины бедра, чтобы обездвижить место перелома, коленный и голеностопный суставы.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6.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Какой материал может быть использован в качестве шины.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Кусок доски.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Бинт, вата.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Ткань, мягкий картон.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7.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Первая медицинская помощь при обморожении.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Растереть пораженный участок жестким материалом или снегом.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Создать условия для общего согревания, наложить ватно-марлевую повязку на обмороженный участок, дать теплое питье.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>В. Сделать легкий массаж, растереть пораженное место одеколоном.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8.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Чем характеризуется венозное кровотечение.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Кровь из раны вытекает пульсирующей струей, имеет ярко-алую окраску.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Кровь из раны вытекает непрерывно, сплошной струей темно-красного цвета.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Кровь из раны вытекает редкими каплями или медленно расплывающимся пятном.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9.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Какие признаки закрытого перелома костей конечностей.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Сильная боль, припухлость мягких тканей и деформация конечностей.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Конечность искажена, поврежден кожный покров, видны осколки костей.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Синяки, ссадины на коже.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10.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 оказать помощь при ожог кипятком.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А. Смазать обожженный участок мазью или лосьоном, наложить стерильную повязку.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Б. Промыть обожженный участок холодной водой минут 10, наложить стерильную повязку, дать болеутоляющее средство.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В. Обожженную поверхность присыпать пищевой содой, наложить стерильную повязку.</w:t>
      </w:r>
    </w:p>
    <w:p w:rsidR="00631455" w:rsidRDefault="00631455">
      <w:pPr>
        <w:pStyle w:val="a7"/>
        <w:shd w:val="clear" w:color="auto" w:fill="FFFFFF"/>
        <w:spacing w:after="0" w:line="100" w:lineRule="atLeast"/>
        <w:rPr>
          <w:b/>
          <w:color w:val="00000A"/>
          <w:sz w:val="28"/>
          <w:szCs w:val="28"/>
        </w:rPr>
      </w:pPr>
    </w:p>
    <w:p w:rsidR="00631455" w:rsidRDefault="00631455">
      <w:pPr>
        <w:pStyle w:val="a7"/>
        <w:shd w:val="clear" w:color="auto" w:fill="FFFFFF"/>
        <w:spacing w:after="0" w:line="100" w:lineRule="atLeast"/>
        <w:rPr>
          <w:b/>
          <w:color w:val="00000A"/>
          <w:sz w:val="28"/>
          <w:szCs w:val="28"/>
        </w:rPr>
      </w:pP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Ответы:</w:t>
      </w:r>
    </w:p>
    <w:p w:rsidR="00631455" w:rsidRDefault="000A1273" w:rsidP="000A1273">
      <w:pPr>
        <w:pStyle w:val="a7"/>
        <w:numPr>
          <w:ilvl w:val="1"/>
          <w:numId w:val="6"/>
        </w:numPr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Б, 2 Б, 3 А, 4 А, 5 Б, 6 А, 7 Б, 8 Б, 9 А, 10 Б.</w:t>
      </w:r>
    </w:p>
    <w:p w:rsidR="000A1273" w:rsidRPr="000A1273" w:rsidRDefault="000A1273" w:rsidP="000A1273">
      <w:pPr>
        <w:pStyle w:val="a7"/>
        <w:numPr>
          <w:ilvl w:val="1"/>
          <w:numId w:val="6"/>
        </w:numPr>
        <w:shd w:val="clear" w:color="auto" w:fill="FFFFFF"/>
        <w:spacing w:after="0" w:line="100" w:lineRule="atLeast"/>
        <w:rPr>
          <w:color w:val="00000A"/>
          <w:sz w:val="28"/>
          <w:szCs w:val="28"/>
        </w:rPr>
      </w:pPr>
    </w:p>
    <w:p w:rsidR="00631455" w:rsidRDefault="00631455">
      <w:pPr>
        <w:pStyle w:val="a7"/>
        <w:shd w:val="clear" w:color="auto" w:fill="FFFFFF"/>
        <w:spacing w:after="0" w:line="100" w:lineRule="atLeast"/>
        <w:rPr>
          <w:b/>
          <w:color w:val="00000A"/>
          <w:sz w:val="28"/>
          <w:szCs w:val="28"/>
        </w:rPr>
      </w:pPr>
    </w:p>
    <w:p w:rsidR="00631455" w:rsidRDefault="00631455">
      <w:pPr>
        <w:pStyle w:val="a7"/>
        <w:shd w:val="clear" w:color="auto" w:fill="FFFFFF"/>
        <w:spacing w:after="0" w:line="100" w:lineRule="atLeast"/>
        <w:rPr>
          <w:b/>
          <w:color w:val="00000A"/>
          <w:sz w:val="28"/>
          <w:szCs w:val="28"/>
        </w:rPr>
      </w:pPr>
    </w:p>
    <w:p w:rsidR="00631455" w:rsidRDefault="000A1273">
      <w:pPr>
        <w:pStyle w:val="a7"/>
        <w:shd w:val="clear" w:color="auto" w:fill="FFFFFF"/>
        <w:spacing w:after="0" w:line="100" w:lineRule="atLeast"/>
        <w:jc w:val="right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Приложение № 5.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Вопросы для зачета по дисциплине «РХБЗ».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1.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 расшифровывается название ГП5.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2.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Что входит в состав ГП5.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3.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Сколько элементов содержит фильтрующая коробка.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4.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Как расшифровывается ОЗК.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5.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Что входит в состав ОЗК.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6.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lastRenderedPageBreak/>
        <w:t>Назвать 2-3 БОВ смертельного действия.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Вопрос № 7.</w:t>
      </w:r>
    </w:p>
    <w:p w:rsidR="00631455" w:rsidRDefault="000A1273">
      <w:pPr>
        <w:pStyle w:val="a7"/>
        <w:shd w:val="clear" w:color="auto" w:fill="FFFFFF"/>
        <w:spacing w:after="0" w:line="100" w:lineRule="atLeast"/>
        <w:rPr>
          <w:i/>
          <w:iCs/>
          <w:color w:val="00000A"/>
          <w:sz w:val="28"/>
          <w:szCs w:val="28"/>
        </w:rPr>
      </w:pPr>
      <w:r>
        <w:rPr>
          <w:i/>
          <w:iCs/>
          <w:color w:val="00000A"/>
          <w:sz w:val="28"/>
          <w:szCs w:val="28"/>
        </w:rPr>
        <w:t>Назвать отравляющее вещество кожно-нарывного действия.</w:t>
      </w:r>
    </w:p>
    <w:p w:rsidR="00631455" w:rsidRDefault="00631455">
      <w:pPr>
        <w:pStyle w:val="a7"/>
        <w:shd w:val="clear" w:color="auto" w:fill="FFFFFF"/>
        <w:spacing w:after="0" w:line="100" w:lineRule="atLeast"/>
        <w:rPr>
          <w:b/>
          <w:color w:val="00000A"/>
          <w:sz w:val="28"/>
          <w:szCs w:val="28"/>
        </w:rPr>
      </w:pPr>
    </w:p>
    <w:p w:rsidR="00631455" w:rsidRDefault="000A1273">
      <w:pPr>
        <w:pStyle w:val="a7"/>
        <w:shd w:val="clear" w:color="auto" w:fill="FFFFFF"/>
        <w:spacing w:after="0"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Ответы:</w:t>
      </w:r>
    </w:p>
    <w:p w:rsidR="00631455" w:rsidRDefault="000A1273">
      <w:pPr>
        <w:pStyle w:val="a7"/>
        <w:shd w:val="clear" w:color="auto" w:fill="FFFFFF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1. Гражданский противогаз 5-ой модели, </w:t>
      </w:r>
    </w:p>
    <w:p w:rsidR="00631455" w:rsidRDefault="000A1273">
      <w:pPr>
        <w:pStyle w:val="a7"/>
        <w:shd w:val="clear" w:color="auto" w:fill="FFFFFF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2. Шлем-маска, фильтрующая коробка,</w:t>
      </w:r>
    </w:p>
    <w:p w:rsidR="00631455" w:rsidRDefault="000A1273">
      <w:pPr>
        <w:pStyle w:val="a7"/>
        <w:shd w:val="clear" w:color="auto" w:fill="FFFFFF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3. Два элемента, </w:t>
      </w:r>
    </w:p>
    <w:p w:rsidR="00631455" w:rsidRDefault="000A1273">
      <w:pPr>
        <w:pStyle w:val="a7"/>
        <w:shd w:val="clear" w:color="auto" w:fill="FFFFFF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4. Обще-войсковой защитный комплект, </w:t>
      </w:r>
    </w:p>
    <w:p w:rsidR="00631455" w:rsidRDefault="000A1273">
      <w:pPr>
        <w:pStyle w:val="a7"/>
        <w:shd w:val="clear" w:color="auto" w:fill="FFFFFF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5. Плащ, чулки, перчатки, </w:t>
      </w:r>
    </w:p>
    <w:p w:rsidR="00631455" w:rsidRDefault="000A1273">
      <w:pPr>
        <w:pStyle w:val="a7"/>
        <w:shd w:val="clear" w:color="auto" w:fill="FFFFFF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6. Зарин, Зоман, Ви-Икс, Фосген.</w:t>
      </w:r>
    </w:p>
    <w:p w:rsidR="00631455" w:rsidRDefault="000A1273">
      <w:pPr>
        <w:pStyle w:val="a7"/>
        <w:shd w:val="clear" w:color="auto" w:fill="FFFFFF"/>
        <w:spacing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7. Иприт.</w:t>
      </w:r>
    </w:p>
    <w:p w:rsidR="00631455" w:rsidRDefault="00631455"/>
    <w:p w:rsidR="00631455" w:rsidRDefault="00631455"/>
    <w:sectPr w:rsidR="00631455" w:rsidSect="00EC6B06">
      <w:footerReference w:type="even" r:id="rId8"/>
      <w:footerReference w:type="default" r:id="rId9"/>
      <w:pgSz w:w="12240" w:h="15840"/>
      <w:pgMar w:top="1135" w:right="1440" w:bottom="1223" w:left="1440" w:header="0" w:footer="709" w:gutter="0"/>
      <w:cols w:space="720"/>
      <w:formProt w:val="0"/>
      <w:docGrid w:linePitch="360" w:charSpace="1003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844" w:rsidRDefault="00C33844">
      <w:pPr>
        <w:spacing w:after="0" w:line="240" w:lineRule="auto"/>
      </w:pPr>
      <w:r>
        <w:separator/>
      </w:r>
    </w:p>
  </w:endnote>
  <w:endnote w:type="continuationSeparator" w:id="1">
    <w:p w:rsidR="00C33844" w:rsidRDefault="00C33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E63" w:rsidRDefault="00EC6B06">
    <w:pPr>
      <w:pStyle w:val="af"/>
      <w:jc w:val="center"/>
    </w:pPr>
    <w:r>
      <w:fldChar w:fldCharType="begin"/>
    </w:r>
    <w:r w:rsidR="00D94E63">
      <w:instrText>PAGE</w:instrText>
    </w:r>
    <w:r>
      <w:fldChar w:fldCharType="separate"/>
    </w:r>
    <w:r w:rsidR="00865254">
      <w:rPr>
        <w:noProof/>
      </w:rPr>
      <w:t>50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E63" w:rsidRDefault="00EC6B06">
    <w:pPr>
      <w:pStyle w:val="af"/>
      <w:jc w:val="center"/>
    </w:pPr>
    <w:r>
      <w:fldChar w:fldCharType="begin"/>
    </w:r>
    <w:r w:rsidR="00D94E63">
      <w:instrText>PAGE</w:instrText>
    </w:r>
    <w:r>
      <w:fldChar w:fldCharType="separate"/>
    </w:r>
    <w:r w:rsidR="00865254">
      <w:rPr>
        <w:noProof/>
      </w:rPr>
      <w:t>49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844" w:rsidRDefault="00C33844">
      <w:pPr>
        <w:spacing w:after="0" w:line="240" w:lineRule="auto"/>
      </w:pPr>
      <w:r>
        <w:separator/>
      </w:r>
    </w:p>
  </w:footnote>
  <w:footnote w:type="continuationSeparator" w:id="1">
    <w:p w:rsidR="00C33844" w:rsidRDefault="00C33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4D07"/>
    <w:multiLevelType w:val="multilevel"/>
    <w:tmpl w:val="879E440C"/>
    <w:lvl w:ilvl="0">
      <w:start w:val="1"/>
      <w:numFmt w:val="bullet"/>
      <w:lvlText w:val="l"/>
      <w:lvlJc w:val="left"/>
      <w:pPr>
        <w:ind w:left="707" w:hanging="283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l"/>
      <w:lvlJc w:val="left"/>
      <w:pPr>
        <w:ind w:left="1414" w:hanging="283"/>
      </w:pPr>
      <w:rPr>
        <w:rFonts w:ascii="Wingdings" w:hAnsi="Wingdings" w:cs="Wingdings" w:hint="default"/>
        <w:sz w:val="28"/>
      </w:rPr>
    </w:lvl>
    <w:lvl w:ilvl="2">
      <w:start w:val="1"/>
      <w:numFmt w:val="bullet"/>
      <w:lvlText w:val="l"/>
      <w:lvlJc w:val="left"/>
      <w:pPr>
        <w:ind w:left="2121" w:hanging="283"/>
      </w:pPr>
      <w:rPr>
        <w:rFonts w:ascii="Wingdings" w:hAnsi="Wingdings" w:cs="Wingdings" w:hint="default"/>
        <w:sz w:val="28"/>
      </w:rPr>
    </w:lvl>
    <w:lvl w:ilvl="3">
      <w:start w:val="1"/>
      <w:numFmt w:val="bullet"/>
      <w:lvlText w:val="l"/>
      <w:lvlJc w:val="left"/>
      <w:pPr>
        <w:ind w:left="2828" w:hanging="283"/>
      </w:pPr>
      <w:rPr>
        <w:rFonts w:ascii="Wingdings" w:hAnsi="Wingdings" w:cs="Wingdings" w:hint="default"/>
        <w:sz w:val="28"/>
      </w:rPr>
    </w:lvl>
    <w:lvl w:ilvl="4">
      <w:start w:val="1"/>
      <w:numFmt w:val="bullet"/>
      <w:lvlText w:val="l"/>
      <w:lvlJc w:val="left"/>
      <w:pPr>
        <w:ind w:left="3535" w:hanging="283"/>
      </w:pPr>
      <w:rPr>
        <w:rFonts w:ascii="Wingdings" w:hAnsi="Wingdings" w:cs="Wingdings" w:hint="default"/>
        <w:sz w:val="28"/>
      </w:rPr>
    </w:lvl>
    <w:lvl w:ilvl="5">
      <w:start w:val="1"/>
      <w:numFmt w:val="bullet"/>
      <w:lvlText w:val="l"/>
      <w:lvlJc w:val="left"/>
      <w:pPr>
        <w:ind w:left="4242" w:hanging="283"/>
      </w:pPr>
      <w:rPr>
        <w:rFonts w:ascii="Wingdings" w:hAnsi="Wingdings" w:cs="Wingdings" w:hint="default"/>
        <w:sz w:val="28"/>
      </w:rPr>
    </w:lvl>
    <w:lvl w:ilvl="6">
      <w:start w:val="1"/>
      <w:numFmt w:val="bullet"/>
      <w:lvlText w:val="l"/>
      <w:lvlJc w:val="left"/>
      <w:pPr>
        <w:ind w:left="4949" w:hanging="283"/>
      </w:pPr>
      <w:rPr>
        <w:rFonts w:ascii="Wingdings" w:hAnsi="Wingdings" w:cs="Wingdings" w:hint="default"/>
        <w:sz w:val="28"/>
      </w:rPr>
    </w:lvl>
    <w:lvl w:ilvl="7">
      <w:start w:val="1"/>
      <w:numFmt w:val="bullet"/>
      <w:lvlText w:val="l"/>
      <w:lvlJc w:val="left"/>
      <w:pPr>
        <w:ind w:left="5656" w:hanging="283"/>
      </w:pPr>
      <w:rPr>
        <w:rFonts w:ascii="Wingdings" w:hAnsi="Wingdings" w:cs="Wingdings" w:hint="default"/>
        <w:sz w:val="28"/>
      </w:rPr>
    </w:lvl>
    <w:lvl w:ilvl="8">
      <w:start w:val="1"/>
      <w:numFmt w:val="bullet"/>
      <w:lvlText w:val="l"/>
      <w:lvlJc w:val="left"/>
      <w:pPr>
        <w:ind w:left="6363" w:hanging="283"/>
      </w:pPr>
      <w:rPr>
        <w:rFonts w:ascii="Wingdings" w:hAnsi="Wingdings" w:cs="Wingdings" w:hint="default"/>
        <w:sz w:val="28"/>
      </w:rPr>
    </w:lvl>
  </w:abstractNum>
  <w:abstractNum w:abstractNumId="1">
    <w:nsid w:val="05EA0F34"/>
    <w:multiLevelType w:val="multilevel"/>
    <w:tmpl w:val="079AD9BE"/>
    <w:lvl w:ilvl="0">
      <w:start w:val="1"/>
      <w:numFmt w:val="bullet"/>
      <w:lvlText w:val="l"/>
      <w:lvlJc w:val="left"/>
      <w:pPr>
        <w:ind w:left="707" w:hanging="283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l"/>
      <w:lvlJc w:val="left"/>
      <w:pPr>
        <w:ind w:left="1414" w:hanging="283"/>
      </w:pPr>
      <w:rPr>
        <w:rFonts w:ascii="Wingdings" w:hAnsi="Wingdings" w:cs="Wingdings" w:hint="default"/>
        <w:sz w:val="28"/>
      </w:rPr>
    </w:lvl>
    <w:lvl w:ilvl="2">
      <w:start w:val="1"/>
      <w:numFmt w:val="bullet"/>
      <w:lvlText w:val="l"/>
      <w:lvlJc w:val="left"/>
      <w:pPr>
        <w:ind w:left="2121" w:hanging="283"/>
      </w:pPr>
      <w:rPr>
        <w:rFonts w:ascii="Wingdings" w:hAnsi="Wingdings" w:cs="Wingdings" w:hint="default"/>
        <w:sz w:val="28"/>
      </w:rPr>
    </w:lvl>
    <w:lvl w:ilvl="3">
      <w:start w:val="1"/>
      <w:numFmt w:val="bullet"/>
      <w:lvlText w:val="l"/>
      <w:lvlJc w:val="left"/>
      <w:pPr>
        <w:ind w:left="2828" w:hanging="283"/>
      </w:pPr>
      <w:rPr>
        <w:rFonts w:ascii="Wingdings" w:hAnsi="Wingdings" w:cs="Wingdings" w:hint="default"/>
        <w:sz w:val="28"/>
      </w:rPr>
    </w:lvl>
    <w:lvl w:ilvl="4">
      <w:start w:val="1"/>
      <w:numFmt w:val="bullet"/>
      <w:lvlText w:val="l"/>
      <w:lvlJc w:val="left"/>
      <w:pPr>
        <w:ind w:left="3535" w:hanging="283"/>
      </w:pPr>
      <w:rPr>
        <w:rFonts w:ascii="Wingdings" w:hAnsi="Wingdings" w:cs="Wingdings" w:hint="default"/>
        <w:sz w:val="28"/>
      </w:rPr>
    </w:lvl>
    <w:lvl w:ilvl="5">
      <w:start w:val="1"/>
      <w:numFmt w:val="bullet"/>
      <w:lvlText w:val="l"/>
      <w:lvlJc w:val="left"/>
      <w:pPr>
        <w:ind w:left="4242" w:hanging="283"/>
      </w:pPr>
      <w:rPr>
        <w:rFonts w:ascii="Wingdings" w:hAnsi="Wingdings" w:cs="Wingdings" w:hint="default"/>
        <w:sz w:val="28"/>
      </w:rPr>
    </w:lvl>
    <w:lvl w:ilvl="6">
      <w:start w:val="1"/>
      <w:numFmt w:val="bullet"/>
      <w:lvlText w:val="l"/>
      <w:lvlJc w:val="left"/>
      <w:pPr>
        <w:ind w:left="4949" w:hanging="283"/>
      </w:pPr>
      <w:rPr>
        <w:rFonts w:ascii="Wingdings" w:hAnsi="Wingdings" w:cs="Wingdings" w:hint="default"/>
        <w:sz w:val="28"/>
      </w:rPr>
    </w:lvl>
    <w:lvl w:ilvl="7">
      <w:start w:val="1"/>
      <w:numFmt w:val="bullet"/>
      <w:lvlText w:val="l"/>
      <w:lvlJc w:val="left"/>
      <w:pPr>
        <w:ind w:left="5656" w:hanging="283"/>
      </w:pPr>
      <w:rPr>
        <w:rFonts w:ascii="Wingdings" w:hAnsi="Wingdings" w:cs="Wingdings" w:hint="default"/>
        <w:sz w:val="28"/>
      </w:rPr>
    </w:lvl>
    <w:lvl w:ilvl="8">
      <w:start w:val="1"/>
      <w:numFmt w:val="bullet"/>
      <w:lvlText w:val="l"/>
      <w:lvlJc w:val="left"/>
      <w:pPr>
        <w:ind w:left="6363" w:hanging="283"/>
      </w:pPr>
      <w:rPr>
        <w:rFonts w:ascii="Wingdings" w:hAnsi="Wingdings" w:cs="Wingdings" w:hint="default"/>
        <w:sz w:val="28"/>
      </w:rPr>
    </w:lvl>
  </w:abstractNum>
  <w:abstractNum w:abstractNumId="2">
    <w:nsid w:val="06464BED"/>
    <w:multiLevelType w:val="multilevel"/>
    <w:tmpl w:val="ED92BD7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71841C2"/>
    <w:multiLevelType w:val="multilevel"/>
    <w:tmpl w:val="FDF2F23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7643F6A"/>
    <w:multiLevelType w:val="multilevel"/>
    <w:tmpl w:val="2946CDF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76C78E9"/>
    <w:multiLevelType w:val="multilevel"/>
    <w:tmpl w:val="9FDE82D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8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6">
    <w:nsid w:val="0BE75A5A"/>
    <w:multiLevelType w:val="multilevel"/>
    <w:tmpl w:val="E5245770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1E002F0D"/>
    <w:multiLevelType w:val="multilevel"/>
    <w:tmpl w:val="8F88DA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8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  <w:sz w:val="28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sz w:val="28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sz w:val="28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8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sz w:val="28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28"/>
      </w:rPr>
    </w:lvl>
  </w:abstractNum>
  <w:abstractNum w:abstractNumId="8">
    <w:nsid w:val="2A5D5A32"/>
    <w:multiLevelType w:val="multilevel"/>
    <w:tmpl w:val="E410E01A"/>
    <w:lvl w:ilvl="0">
      <w:start w:val="1"/>
      <w:numFmt w:val="bullet"/>
      <w:lvlText w:val="l"/>
      <w:lvlJc w:val="left"/>
      <w:pPr>
        <w:ind w:left="707" w:hanging="283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l"/>
      <w:lvlJc w:val="left"/>
      <w:pPr>
        <w:ind w:left="1414" w:hanging="283"/>
      </w:pPr>
      <w:rPr>
        <w:rFonts w:ascii="Wingdings" w:hAnsi="Wingdings" w:cs="Wingdings" w:hint="default"/>
        <w:sz w:val="28"/>
      </w:rPr>
    </w:lvl>
    <w:lvl w:ilvl="2">
      <w:start w:val="1"/>
      <w:numFmt w:val="bullet"/>
      <w:lvlText w:val="l"/>
      <w:lvlJc w:val="left"/>
      <w:pPr>
        <w:ind w:left="2121" w:hanging="283"/>
      </w:pPr>
      <w:rPr>
        <w:rFonts w:ascii="Wingdings" w:hAnsi="Wingdings" w:cs="Wingdings" w:hint="default"/>
        <w:sz w:val="28"/>
      </w:rPr>
    </w:lvl>
    <w:lvl w:ilvl="3">
      <w:start w:val="1"/>
      <w:numFmt w:val="bullet"/>
      <w:lvlText w:val="l"/>
      <w:lvlJc w:val="left"/>
      <w:pPr>
        <w:ind w:left="2828" w:hanging="283"/>
      </w:pPr>
      <w:rPr>
        <w:rFonts w:ascii="Wingdings" w:hAnsi="Wingdings" w:cs="Wingdings" w:hint="default"/>
        <w:sz w:val="28"/>
      </w:rPr>
    </w:lvl>
    <w:lvl w:ilvl="4">
      <w:start w:val="1"/>
      <w:numFmt w:val="bullet"/>
      <w:lvlText w:val="l"/>
      <w:lvlJc w:val="left"/>
      <w:pPr>
        <w:ind w:left="3535" w:hanging="283"/>
      </w:pPr>
      <w:rPr>
        <w:rFonts w:ascii="Wingdings" w:hAnsi="Wingdings" w:cs="Wingdings" w:hint="default"/>
        <w:sz w:val="28"/>
      </w:rPr>
    </w:lvl>
    <w:lvl w:ilvl="5">
      <w:start w:val="1"/>
      <w:numFmt w:val="bullet"/>
      <w:lvlText w:val="l"/>
      <w:lvlJc w:val="left"/>
      <w:pPr>
        <w:ind w:left="4242" w:hanging="283"/>
      </w:pPr>
      <w:rPr>
        <w:rFonts w:ascii="Wingdings" w:hAnsi="Wingdings" w:cs="Wingdings" w:hint="default"/>
        <w:sz w:val="28"/>
      </w:rPr>
    </w:lvl>
    <w:lvl w:ilvl="6">
      <w:start w:val="1"/>
      <w:numFmt w:val="bullet"/>
      <w:lvlText w:val="l"/>
      <w:lvlJc w:val="left"/>
      <w:pPr>
        <w:ind w:left="4949" w:hanging="283"/>
      </w:pPr>
      <w:rPr>
        <w:rFonts w:ascii="Wingdings" w:hAnsi="Wingdings" w:cs="Wingdings" w:hint="default"/>
        <w:sz w:val="28"/>
      </w:rPr>
    </w:lvl>
    <w:lvl w:ilvl="7">
      <w:start w:val="1"/>
      <w:numFmt w:val="bullet"/>
      <w:lvlText w:val="l"/>
      <w:lvlJc w:val="left"/>
      <w:pPr>
        <w:ind w:left="5656" w:hanging="283"/>
      </w:pPr>
      <w:rPr>
        <w:rFonts w:ascii="Wingdings" w:hAnsi="Wingdings" w:cs="Wingdings" w:hint="default"/>
        <w:sz w:val="28"/>
      </w:rPr>
    </w:lvl>
    <w:lvl w:ilvl="8">
      <w:start w:val="1"/>
      <w:numFmt w:val="bullet"/>
      <w:lvlText w:val="l"/>
      <w:lvlJc w:val="left"/>
      <w:pPr>
        <w:ind w:left="6363" w:hanging="283"/>
      </w:pPr>
      <w:rPr>
        <w:rFonts w:ascii="Wingdings" w:hAnsi="Wingdings" w:cs="Wingdings" w:hint="default"/>
        <w:sz w:val="28"/>
      </w:rPr>
    </w:lvl>
  </w:abstractNum>
  <w:abstractNum w:abstractNumId="9">
    <w:nsid w:val="32AC1FC1"/>
    <w:multiLevelType w:val="multilevel"/>
    <w:tmpl w:val="EA1CCE7C"/>
    <w:lvl w:ilvl="0">
      <w:start w:val="1"/>
      <w:numFmt w:val="bullet"/>
      <w:lvlText w:val="l"/>
      <w:lvlJc w:val="left"/>
      <w:pPr>
        <w:ind w:left="707" w:hanging="283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l"/>
      <w:lvlJc w:val="left"/>
      <w:pPr>
        <w:ind w:left="1414" w:hanging="283"/>
      </w:pPr>
      <w:rPr>
        <w:rFonts w:ascii="Wingdings" w:hAnsi="Wingdings" w:cs="Wingdings" w:hint="default"/>
        <w:sz w:val="28"/>
      </w:rPr>
    </w:lvl>
    <w:lvl w:ilvl="2">
      <w:start w:val="1"/>
      <w:numFmt w:val="bullet"/>
      <w:lvlText w:val="l"/>
      <w:lvlJc w:val="left"/>
      <w:pPr>
        <w:ind w:left="2121" w:hanging="283"/>
      </w:pPr>
      <w:rPr>
        <w:rFonts w:ascii="Wingdings" w:hAnsi="Wingdings" w:cs="Wingdings" w:hint="default"/>
        <w:sz w:val="28"/>
      </w:rPr>
    </w:lvl>
    <w:lvl w:ilvl="3">
      <w:start w:val="1"/>
      <w:numFmt w:val="bullet"/>
      <w:lvlText w:val="l"/>
      <w:lvlJc w:val="left"/>
      <w:pPr>
        <w:ind w:left="2828" w:hanging="283"/>
      </w:pPr>
      <w:rPr>
        <w:rFonts w:ascii="Wingdings" w:hAnsi="Wingdings" w:cs="Wingdings" w:hint="default"/>
        <w:sz w:val="28"/>
      </w:rPr>
    </w:lvl>
    <w:lvl w:ilvl="4">
      <w:start w:val="1"/>
      <w:numFmt w:val="bullet"/>
      <w:lvlText w:val="l"/>
      <w:lvlJc w:val="left"/>
      <w:pPr>
        <w:ind w:left="3535" w:hanging="283"/>
      </w:pPr>
      <w:rPr>
        <w:rFonts w:ascii="Wingdings" w:hAnsi="Wingdings" w:cs="Wingdings" w:hint="default"/>
        <w:sz w:val="28"/>
      </w:rPr>
    </w:lvl>
    <w:lvl w:ilvl="5">
      <w:start w:val="1"/>
      <w:numFmt w:val="bullet"/>
      <w:lvlText w:val="l"/>
      <w:lvlJc w:val="left"/>
      <w:pPr>
        <w:ind w:left="4242" w:hanging="283"/>
      </w:pPr>
      <w:rPr>
        <w:rFonts w:ascii="Wingdings" w:hAnsi="Wingdings" w:cs="Wingdings" w:hint="default"/>
        <w:sz w:val="28"/>
      </w:rPr>
    </w:lvl>
    <w:lvl w:ilvl="6">
      <w:start w:val="1"/>
      <w:numFmt w:val="bullet"/>
      <w:lvlText w:val="l"/>
      <w:lvlJc w:val="left"/>
      <w:pPr>
        <w:ind w:left="4949" w:hanging="283"/>
      </w:pPr>
      <w:rPr>
        <w:rFonts w:ascii="Wingdings" w:hAnsi="Wingdings" w:cs="Wingdings" w:hint="default"/>
        <w:sz w:val="28"/>
      </w:rPr>
    </w:lvl>
    <w:lvl w:ilvl="7">
      <w:start w:val="1"/>
      <w:numFmt w:val="bullet"/>
      <w:lvlText w:val="l"/>
      <w:lvlJc w:val="left"/>
      <w:pPr>
        <w:ind w:left="5656" w:hanging="283"/>
      </w:pPr>
      <w:rPr>
        <w:rFonts w:ascii="Wingdings" w:hAnsi="Wingdings" w:cs="Wingdings" w:hint="default"/>
        <w:sz w:val="28"/>
      </w:rPr>
    </w:lvl>
    <w:lvl w:ilvl="8">
      <w:start w:val="1"/>
      <w:numFmt w:val="bullet"/>
      <w:lvlText w:val="l"/>
      <w:lvlJc w:val="left"/>
      <w:pPr>
        <w:ind w:left="6363" w:hanging="283"/>
      </w:pPr>
      <w:rPr>
        <w:rFonts w:ascii="Wingdings" w:hAnsi="Wingdings" w:cs="Wingdings" w:hint="default"/>
        <w:sz w:val="28"/>
      </w:rPr>
    </w:lvl>
  </w:abstractNum>
  <w:abstractNum w:abstractNumId="10">
    <w:nsid w:val="3A62026E"/>
    <w:multiLevelType w:val="multilevel"/>
    <w:tmpl w:val="B4E43EB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">
    <w:nsid w:val="488E3F6D"/>
    <w:multiLevelType w:val="multilevel"/>
    <w:tmpl w:val="DF44AD2A"/>
    <w:lvl w:ilvl="0">
      <w:start w:val="1"/>
      <w:numFmt w:val="bullet"/>
      <w:lvlText w:val="l"/>
      <w:lvlJc w:val="left"/>
      <w:pPr>
        <w:ind w:left="707" w:hanging="283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l"/>
      <w:lvlJc w:val="left"/>
      <w:pPr>
        <w:ind w:left="1414" w:hanging="283"/>
      </w:pPr>
      <w:rPr>
        <w:rFonts w:ascii="Wingdings" w:hAnsi="Wingdings" w:cs="Wingdings" w:hint="default"/>
        <w:sz w:val="28"/>
      </w:rPr>
    </w:lvl>
    <w:lvl w:ilvl="2">
      <w:start w:val="1"/>
      <w:numFmt w:val="bullet"/>
      <w:lvlText w:val="l"/>
      <w:lvlJc w:val="left"/>
      <w:pPr>
        <w:ind w:left="2121" w:hanging="283"/>
      </w:pPr>
      <w:rPr>
        <w:rFonts w:ascii="Wingdings" w:hAnsi="Wingdings" w:cs="Wingdings" w:hint="default"/>
        <w:sz w:val="28"/>
      </w:rPr>
    </w:lvl>
    <w:lvl w:ilvl="3">
      <w:start w:val="1"/>
      <w:numFmt w:val="bullet"/>
      <w:lvlText w:val="l"/>
      <w:lvlJc w:val="left"/>
      <w:pPr>
        <w:ind w:left="2828" w:hanging="283"/>
      </w:pPr>
      <w:rPr>
        <w:rFonts w:ascii="Wingdings" w:hAnsi="Wingdings" w:cs="Wingdings" w:hint="default"/>
        <w:sz w:val="28"/>
      </w:rPr>
    </w:lvl>
    <w:lvl w:ilvl="4">
      <w:start w:val="1"/>
      <w:numFmt w:val="bullet"/>
      <w:lvlText w:val="l"/>
      <w:lvlJc w:val="left"/>
      <w:pPr>
        <w:ind w:left="3535" w:hanging="283"/>
      </w:pPr>
      <w:rPr>
        <w:rFonts w:ascii="Wingdings" w:hAnsi="Wingdings" w:cs="Wingdings" w:hint="default"/>
        <w:sz w:val="28"/>
      </w:rPr>
    </w:lvl>
    <w:lvl w:ilvl="5">
      <w:start w:val="1"/>
      <w:numFmt w:val="bullet"/>
      <w:lvlText w:val="l"/>
      <w:lvlJc w:val="left"/>
      <w:pPr>
        <w:ind w:left="4242" w:hanging="283"/>
      </w:pPr>
      <w:rPr>
        <w:rFonts w:ascii="Wingdings" w:hAnsi="Wingdings" w:cs="Wingdings" w:hint="default"/>
        <w:sz w:val="28"/>
      </w:rPr>
    </w:lvl>
    <w:lvl w:ilvl="6">
      <w:start w:val="1"/>
      <w:numFmt w:val="bullet"/>
      <w:lvlText w:val="l"/>
      <w:lvlJc w:val="left"/>
      <w:pPr>
        <w:ind w:left="4949" w:hanging="283"/>
      </w:pPr>
      <w:rPr>
        <w:rFonts w:ascii="Wingdings" w:hAnsi="Wingdings" w:cs="Wingdings" w:hint="default"/>
        <w:sz w:val="28"/>
      </w:rPr>
    </w:lvl>
    <w:lvl w:ilvl="7">
      <w:start w:val="1"/>
      <w:numFmt w:val="bullet"/>
      <w:lvlText w:val="l"/>
      <w:lvlJc w:val="left"/>
      <w:pPr>
        <w:ind w:left="5656" w:hanging="283"/>
      </w:pPr>
      <w:rPr>
        <w:rFonts w:ascii="Wingdings" w:hAnsi="Wingdings" w:cs="Wingdings" w:hint="default"/>
        <w:sz w:val="28"/>
      </w:rPr>
    </w:lvl>
    <w:lvl w:ilvl="8">
      <w:start w:val="1"/>
      <w:numFmt w:val="bullet"/>
      <w:lvlText w:val="l"/>
      <w:lvlJc w:val="left"/>
      <w:pPr>
        <w:ind w:left="6363" w:hanging="283"/>
      </w:pPr>
      <w:rPr>
        <w:rFonts w:ascii="Wingdings" w:hAnsi="Wingdings" w:cs="Wingdings" w:hint="default"/>
        <w:sz w:val="28"/>
      </w:rPr>
    </w:lvl>
  </w:abstractNum>
  <w:abstractNum w:abstractNumId="12">
    <w:nsid w:val="4C854D7F"/>
    <w:multiLevelType w:val="multilevel"/>
    <w:tmpl w:val="6A0228FE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">
    <w:nsid w:val="5C254247"/>
    <w:multiLevelType w:val="multilevel"/>
    <w:tmpl w:val="E176F8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8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  <w:sz w:val="28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sz w:val="28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sz w:val="28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8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sz w:val="28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28"/>
      </w:rPr>
    </w:lvl>
  </w:abstractNum>
  <w:abstractNum w:abstractNumId="14">
    <w:nsid w:val="61F65CF9"/>
    <w:multiLevelType w:val="multilevel"/>
    <w:tmpl w:val="11BE1C70"/>
    <w:lvl w:ilvl="0">
      <w:start w:val="1"/>
      <w:numFmt w:val="bullet"/>
      <w:lvlText w:val="l"/>
      <w:lvlJc w:val="left"/>
      <w:pPr>
        <w:ind w:left="707" w:hanging="283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l"/>
      <w:lvlJc w:val="left"/>
      <w:pPr>
        <w:ind w:left="1414" w:hanging="283"/>
      </w:pPr>
      <w:rPr>
        <w:rFonts w:ascii="Wingdings" w:hAnsi="Wingdings" w:cs="Wingdings" w:hint="default"/>
        <w:sz w:val="28"/>
      </w:rPr>
    </w:lvl>
    <w:lvl w:ilvl="2">
      <w:start w:val="1"/>
      <w:numFmt w:val="bullet"/>
      <w:lvlText w:val="l"/>
      <w:lvlJc w:val="left"/>
      <w:pPr>
        <w:ind w:left="2121" w:hanging="283"/>
      </w:pPr>
      <w:rPr>
        <w:rFonts w:ascii="Wingdings" w:hAnsi="Wingdings" w:cs="Wingdings" w:hint="default"/>
        <w:sz w:val="28"/>
      </w:rPr>
    </w:lvl>
    <w:lvl w:ilvl="3">
      <w:start w:val="1"/>
      <w:numFmt w:val="bullet"/>
      <w:lvlText w:val="l"/>
      <w:lvlJc w:val="left"/>
      <w:pPr>
        <w:ind w:left="2828" w:hanging="283"/>
      </w:pPr>
      <w:rPr>
        <w:rFonts w:ascii="Wingdings" w:hAnsi="Wingdings" w:cs="Wingdings" w:hint="default"/>
        <w:sz w:val="28"/>
      </w:rPr>
    </w:lvl>
    <w:lvl w:ilvl="4">
      <w:start w:val="1"/>
      <w:numFmt w:val="bullet"/>
      <w:lvlText w:val="l"/>
      <w:lvlJc w:val="left"/>
      <w:pPr>
        <w:ind w:left="3535" w:hanging="283"/>
      </w:pPr>
      <w:rPr>
        <w:rFonts w:ascii="Wingdings" w:hAnsi="Wingdings" w:cs="Wingdings" w:hint="default"/>
        <w:sz w:val="28"/>
      </w:rPr>
    </w:lvl>
    <w:lvl w:ilvl="5">
      <w:start w:val="1"/>
      <w:numFmt w:val="bullet"/>
      <w:lvlText w:val="l"/>
      <w:lvlJc w:val="left"/>
      <w:pPr>
        <w:ind w:left="4242" w:hanging="283"/>
      </w:pPr>
      <w:rPr>
        <w:rFonts w:ascii="Wingdings" w:hAnsi="Wingdings" w:cs="Wingdings" w:hint="default"/>
        <w:sz w:val="28"/>
      </w:rPr>
    </w:lvl>
    <w:lvl w:ilvl="6">
      <w:start w:val="1"/>
      <w:numFmt w:val="bullet"/>
      <w:lvlText w:val="l"/>
      <w:lvlJc w:val="left"/>
      <w:pPr>
        <w:ind w:left="4949" w:hanging="283"/>
      </w:pPr>
      <w:rPr>
        <w:rFonts w:ascii="Wingdings" w:hAnsi="Wingdings" w:cs="Wingdings" w:hint="default"/>
        <w:sz w:val="28"/>
      </w:rPr>
    </w:lvl>
    <w:lvl w:ilvl="7">
      <w:start w:val="1"/>
      <w:numFmt w:val="bullet"/>
      <w:lvlText w:val="l"/>
      <w:lvlJc w:val="left"/>
      <w:pPr>
        <w:ind w:left="5656" w:hanging="283"/>
      </w:pPr>
      <w:rPr>
        <w:rFonts w:ascii="Wingdings" w:hAnsi="Wingdings" w:cs="Wingdings" w:hint="default"/>
        <w:sz w:val="28"/>
      </w:rPr>
    </w:lvl>
    <w:lvl w:ilvl="8">
      <w:start w:val="1"/>
      <w:numFmt w:val="bullet"/>
      <w:lvlText w:val="l"/>
      <w:lvlJc w:val="left"/>
      <w:pPr>
        <w:ind w:left="6363" w:hanging="283"/>
      </w:pPr>
      <w:rPr>
        <w:rFonts w:ascii="Wingdings" w:hAnsi="Wingdings" w:cs="Wingdings" w:hint="default"/>
        <w:sz w:val="28"/>
      </w:rPr>
    </w:lvl>
  </w:abstractNum>
  <w:abstractNum w:abstractNumId="15">
    <w:nsid w:val="64140ECE"/>
    <w:multiLevelType w:val="multilevel"/>
    <w:tmpl w:val="5C7C5560"/>
    <w:lvl w:ilvl="0">
      <w:start w:val="1"/>
      <w:numFmt w:val="bullet"/>
      <w:lvlText w:val="l"/>
      <w:lvlJc w:val="left"/>
      <w:pPr>
        <w:ind w:left="707" w:hanging="283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l"/>
      <w:lvlJc w:val="left"/>
      <w:pPr>
        <w:ind w:left="1414" w:hanging="283"/>
      </w:pPr>
      <w:rPr>
        <w:rFonts w:ascii="Wingdings" w:hAnsi="Wingdings" w:cs="Wingdings" w:hint="default"/>
        <w:sz w:val="28"/>
      </w:rPr>
    </w:lvl>
    <w:lvl w:ilvl="2">
      <w:start w:val="1"/>
      <w:numFmt w:val="bullet"/>
      <w:lvlText w:val="l"/>
      <w:lvlJc w:val="left"/>
      <w:pPr>
        <w:ind w:left="2121" w:hanging="283"/>
      </w:pPr>
      <w:rPr>
        <w:rFonts w:ascii="Wingdings" w:hAnsi="Wingdings" w:cs="Wingdings" w:hint="default"/>
        <w:sz w:val="28"/>
      </w:rPr>
    </w:lvl>
    <w:lvl w:ilvl="3">
      <w:start w:val="1"/>
      <w:numFmt w:val="bullet"/>
      <w:lvlText w:val="l"/>
      <w:lvlJc w:val="left"/>
      <w:pPr>
        <w:ind w:left="2828" w:hanging="283"/>
      </w:pPr>
      <w:rPr>
        <w:rFonts w:ascii="Wingdings" w:hAnsi="Wingdings" w:cs="Wingdings" w:hint="default"/>
        <w:sz w:val="28"/>
      </w:rPr>
    </w:lvl>
    <w:lvl w:ilvl="4">
      <w:start w:val="1"/>
      <w:numFmt w:val="bullet"/>
      <w:lvlText w:val="l"/>
      <w:lvlJc w:val="left"/>
      <w:pPr>
        <w:ind w:left="3535" w:hanging="283"/>
      </w:pPr>
      <w:rPr>
        <w:rFonts w:ascii="Wingdings" w:hAnsi="Wingdings" w:cs="Wingdings" w:hint="default"/>
        <w:sz w:val="28"/>
      </w:rPr>
    </w:lvl>
    <w:lvl w:ilvl="5">
      <w:start w:val="1"/>
      <w:numFmt w:val="bullet"/>
      <w:lvlText w:val="l"/>
      <w:lvlJc w:val="left"/>
      <w:pPr>
        <w:ind w:left="4242" w:hanging="283"/>
      </w:pPr>
      <w:rPr>
        <w:rFonts w:ascii="Wingdings" w:hAnsi="Wingdings" w:cs="Wingdings" w:hint="default"/>
        <w:sz w:val="28"/>
      </w:rPr>
    </w:lvl>
    <w:lvl w:ilvl="6">
      <w:start w:val="1"/>
      <w:numFmt w:val="bullet"/>
      <w:lvlText w:val="l"/>
      <w:lvlJc w:val="left"/>
      <w:pPr>
        <w:ind w:left="4949" w:hanging="283"/>
      </w:pPr>
      <w:rPr>
        <w:rFonts w:ascii="Wingdings" w:hAnsi="Wingdings" w:cs="Wingdings" w:hint="default"/>
        <w:sz w:val="28"/>
      </w:rPr>
    </w:lvl>
    <w:lvl w:ilvl="7">
      <w:start w:val="1"/>
      <w:numFmt w:val="bullet"/>
      <w:lvlText w:val="l"/>
      <w:lvlJc w:val="left"/>
      <w:pPr>
        <w:ind w:left="5656" w:hanging="283"/>
      </w:pPr>
      <w:rPr>
        <w:rFonts w:ascii="Wingdings" w:hAnsi="Wingdings" w:cs="Wingdings" w:hint="default"/>
        <w:sz w:val="28"/>
      </w:rPr>
    </w:lvl>
    <w:lvl w:ilvl="8">
      <w:start w:val="1"/>
      <w:numFmt w:val="bullet"/>
      <w:lvlText w:val="l"/>
      <w:lvlJc w:val="left"/>
      <w:pPr>
        <w:ind w:left="6363" w:hanging="283"/>
      </w:pPr>
      <w:rPr>
        <w:rFonts w:ascii="Wingdings" w:hAnsi="Wingdings" w:cs="Wingdings" w:hint="default"/>
        <w:sz w:val="28"/>
      </w:rPr>
    </w:lvl>
  </w:abstractNum>
  <w:abstractNum w:abstractNumId="16">
    <w:nsid w:val="671D7EDE"/>
    <w:multiLevelType w:val="multilevel"/>
    <w:tmpl w:val="CA20A7C0"/>
    <w:lvl w:ilvl="0">
      <w:start w:val="1"/>
      <w:numFmt w:val="bullet"/>
      <w:lvlText w:val="l"/>
      <w:lvlJc w:val="left"/>
      <w:pPr>
        <w:ind w:left="707" w:hanging="283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l"/>
      <w:lvlJc w:val="left"/>
      <w:pPr>
        <w:ind w:left="1414" w:hanging="283"/>
      </w:pPr>
      <w:rPr>
        <w:rFonts w:ascii="Wingdings" w:hAnsi="Wingdings" w:cs="Wingdings" w:hint="default"/>
        <w:sz w:val="28"/>
      </w:rPr>
    </w:lvl>
    <w:lvl w:ilvl="2">
      <w:start w:val="1"/>
      <w:numFmt w:val="bullet"/>
      <w:lvlText w:val="l"/>
      <w:lvlJc w:val="left"/>
      <w:pPr>
        <w:ind w:left="2121" w:hanging="283"/>
      </w:pPr>
      <w:rPr>
        <w:rFonts w:ascii="Wingdings" w:hAnsi="Wingdings" w:cs="Wingdings" w:hint="default"/>
        <w:sz w:val="28"/>
      </w:rPr>
    </w:lvl>
    <w:lvl w:ilvl="3">
      <w:start w:val="1"/>
      <w:numFmt w:val="bullet"/>
      <w:lvlText w:val="l"/>
      <w:lvlJc w:val="left"/>
      <w:pPr>
        <w:ind w:left="2828" w:hanging="283"/>
      </w:pPr>
      <w:rPr>
        <w:rFonts w:ascii="Wingdings" w:hAnsi="Wingdings" w:cs="Wingdings" w:hint="default"/>
        <w:sz w:val="28"/>
      </w:rPr>
    </w:lvl>
    <w:lvl w:ilvl="4">
      <w:start w:val="1"/>
      <w:numFmt w:val="bullet"/>
      <w:lvlText w:val="l"/>
      <w:lvlJc w:val="left"/>
      <w:pPr>
        <w:ind w:left="3535" w:hanging="283"/>
      </w:pPr>
      <w:rPr>
        <w:rFonts w:ascii="Wingdings" w:hAnsi="Wingdings" w:cs="Wingdings" w:hint="default"/>
        <w:sz w:val="28"/>
      </w:rPr>
    </w:lvl>
    <w:lvl w:ilvl="5">
      <w:start w:val="1"/>
      <w:numFmt w:val="bullet"/>
      <w:lvlText w:val="l"/>
      <w:lvlJc w:val="left"/>
      <w:pPr>
        <w:ind w:left="4242" w:hanging="283"/>
      </w:pPr>
      <w:rPr>
        <w:rFonts w:ascii="Wingdings" w:hAnsi="Wingdings" w:cs="Wingdings" w:hint="default"/>
        <w:sz w:val="28"/>
      </w:rPr>
    </w:lvl>
    <w:lvl w:ilvl="6">
      <w:start w:val="1"/>
      <w:numFmt w:val="bullet"/>
      <w:lvlText w:val="l"/>
      <w:lvlJc w:val="left"/>
      <w:pPr>
        <w:ind w:left="4949" w:hanging="283"/>
      </w:pPr>
      <w:rPr>
        <w:rFonts w:ascii="Wingdings" w:hAnsi="Wingdings" w:cs="Wingdings" w:hint="default"/>
        <w:sz w:val="28"/>
      </w:rPr>
    </w:lvl>
    <w:lvl w:ilvl="7">
      <w:start w:val="1"/>
      <w:numFmt w:val="bullet"/>
      <w:lvlText w:val="l"/>
      <w:lvlJc w:val="left"/>
      <w:pPr>
        <w:ind w:left="5656" w:hanging="283"/>
      </w:pPr>
      <w:rPr>
        <w:rFonts w:ascii="Wingdings" w:hAnsi="Wingdings" w:cs="Wingdings" w:hint="default"/>
        <w:sz w:val="28"/>
      </w:rPr>
    </w:lvl>
    <w:lvl w:ilvl="8">
      <w:start w:val="1"/>
      <w:numFmt w:val="bullet"/>
      <w:lvlText w:val="l"/>
      <w:lvlJc w:val="left"/>
      <w:pPr>
        <w:ind w:left="6363" w:hanging="283"/>
      </w:pPr>
      <w:rPr>
        <w:rFonts w:ascii="Wingdings" w:hAnsi="Wingdings" w:cs="Wingdings" w:hint="default"/>
        <w:sz w:val="28"/>
      </w:rPr>
    </w:lvl>
  </w:abstractNum>
  <w:abstractNum w:abstractNumId="17">
    <w:nsid w:val="696C26B2"/>
    <w:multiLevelType w:val="multilevel"/>
    <w:tmpl w:val="5C9AD3D0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8">
    <w:nsid w:val="6BE4668A"/>
    <w:multiLevelType w:val="multilevel"/>
    <w:tmpl w:val="FB0EFB6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8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9">
    <w:nsid w:val="6ECE316B"/>
    <w:multiLevelType w:val="multilevel"/>
    <w:tmpl w:val="0484B7E4"/>
    <w:lvl w:ilvl="0">
      <w:start w:val="1"/>
      <w:numFmt w:val="bullet"/>
      <w:lvlText w:val="l"/>
      <w:lvlJc w:val="left"/>
      <w:pPr>
        <w:ind w:left="707" w:hanging="283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l"/>
      <w:lvlJc w:val="left"/>
      <w:pPr>
        <w:ind w:left="1414" w:hanging="283"/>
      </w:pPr>
      <w:rPr>
        <w:rFonts w:ascii="Wingdings" w:hAnsi="Wingdings" w:cs="Wingdings" w:hint="default"/>
        <w:sz w:val="28"/>
      </w:rPr>
    </w:lvl>
    <w:lvl w:ilvl="2">
      <w:start w:val="1"/>
      <w:numFmt w:val="bullet"/>
      <w:lvlText w:val="l"/>
      <w:lvlJc w:val="left"/>
      <w:pPr>
        <w:ind w:left="2121" w:hanging="283"/>
      </w:pPr>
      <w:rPr>
        <w:rFonts w:ascii="Wingdings" w:hAnsi="Wingdings" w:cs="Wingdings" w:hint="default"/>
        <w:sz w:val="28"/>
      </w:rPr>
    </w:lvl>
    <w:lvl w:ilvl="3">
      <w:start w:val="1"/>
      <w:numFmt w:val="bullet"/>
      <w:lvlText w:val="l"/>
      <w:lvlJc w:val="left"/>
      <w:pPr>
        <w:ind w:left="2828" w:hanging="283"/>
      </w:pPr>
      <w:rPr>
        <w:rFonts w:ascii="Wingdings" w:hAnsi="Wingdings" w:cs="Wingdings" w:hint="default"/>
        <w:sz w:val="28"/>
      </w:rPr>
    </w:lvl>
    <w:lvl w:ilvl="4">
      <w:start w:val="1"/>
      <w:numFmt w:val="bullet"/>
      <w:lvlText w:val="l"/>
      <w:lvlJc w:val="left"/>
      <w:pPr>
        <w:ind w:left="3535" w:hanging="283"/>
      </w:pPr>
      <w:rPr>
        <w:rFonts w:ascii="Wingdings" w:hAnsi="Wingdings" w:cs="Wingdings" w:hint="default"/>
        <w:sz w:val="28"/>
      </w:rPr>
    </w:lvl>
    <w:lvl w:ilvl="5">
      <w:start w:val="1"/>
      <w:numFmt w:val="bullet"/>
      <w:lvlText w:val="l"/>
      <w:lvlJc w:val="left"/>
      <w:pPr>
        <w:ind w:left="4242" w:hanging="283"/>
      </w:pPr>
      <w:rPr>
        <w:rFonts w:ascii="Wingdings" w:hAnsi="Wingdings" w:cs="Wingdings" w:hint="default"/>
        <w:sz w:val="28"/>
      </w:rPr>
    </w:lvl>
    <w:lvl w:ilvl="6">
      <w:start w:val="1"/>
      <w:numFmt w:val="bullet"/>
      <w:lvlText w:val="l"/>
      <w:lvlJc w:val="left"/>
      <w:pPr>
        <w:ind w:left="4949" w:hanging="283"/>
      </w:pPr>
      <w:rPr>
        <w:rFonts w:ascii="Wingdings" w:hAnsi="Wingdings" w:cs="Wingdings" w:hint="default"/>
        <w:sz w:val="28"/>
      </w:rPr>
    </w:lvl>
    <w:lvl w:ilvl="7">
      <w:start w:val="1"/>
      <w:numFmt w:val="bullet"/>
      <w:lvlText w:val="l"/>
      <w:lvlJc w:val="left"/>
      <w:pPr>
        <w:ind w:left="5656" w:hanging="283"/>
      </w:pPr>
      <w:rPr>
        <w:rFonts w:ascii="Wingdings" w:hAnsi="Wingdings" w:cs="Wingdings" w:hint="default"/>
        <w:sz w:val="28"/>
      </w:rPr>
    </w:lvl>
    <w:lvl w:ilvl="8">
      <w:start w:val="1"/>
      <w:numFmt w:val="bullet"/>
      <w:lvlText w:val="l"/>
      <w:lvlJc w:val="left"/>
      <w:pPr>
        <w:ind w:left="6363" w:hanging="283"/>
      </w:pPr>
      <w:rPr>
        <w:rFonts w:ascii="Wingdings" w:hAnsi="Wingdings" w:cs="Wingdings" w:hint="default"/>
        <w:sz w:val="28"/>
      </w:rPr>
    </w:lvl>
  </w:abstractNum>
  <w:abstractNum w:abstractNumId="20">
    <w:nsid w:val="726969CE"/>
    <w:multiLevelType w:val="multilevel"/>
    <w:tmpl w:val="7D325F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75DD01D8"/>
    <w:multiLevelType w:val="multilevel"/>
    <w:tmpl w:val="B05EACDC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240F49"/>
    <w:multiLevelType w:val="multilevel"/>
    <w:tmpl w:val="52D87E3E"/>
    <w:lvl w:ilvl="0">
      <w:start w:val="1"/>
      <w:numFmt w:val="bullet"/>
      <w:lvlText w:val="l"/>
      <w:lvlJc w:val="left"/>
      <w:pPr>
        <w:ind w:left="707" w:hanging="283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l"/>
      <w:lvlJc w:val="left"/>
      <w:pPr>
        <w:ind w:left="1414" w:hanging="283"/>
      </w:pPr>
      <w:rPr>
        <w:rFonts w:ascii="Wingdings" w:hAnsi="Wingdings" w:cs="Wingdings" w:hint="default"/>
        <w:sz w:val="28"/>
      </w:rPr>
    </w:lvl>
    <w:lvl w:ilvl="2">
      <w:start w:val="1"/>
      <w:numFmt w:val="bullet"/>
      <w:lvlText w:val="l"/>
      <w:lvlJc w:val="left"/>
      <w:pPr>
        <w:ind w:left="2121" w:hanging="283"/>
      </w:pPr>
      <w:rPr>
        <w:rFonts w:ascii="Wingdings" w:hAnsi="Wingdings" w:cs="Wingdings" w:hint="default"/>
        <w:sz w:val="28"/>
      </w:rPr>
    </w:lvl>
    <w:lvl w:ilvl="3">
      <w:start w:val="1"/>
      <w:numFmt w:val="bullet"/>
      <w:lvlText w:val="l"/>
      <w:lvlJc w:val="left"/>
      <w:pPr>
        <w:ind w:left="2828" w:hanging="283"/>
      </w:pPr>
      <w:rPr>
        <w:rFonts w:ascii="Wingdings" w:hAnsi="Wingdings" w:cs="Wingdings" w:hint="default"/>
        <w:sz w:val="28"/>
      </w:rPr>
    </w:lvl>
    <w:lvl w:ilvl="4">
      <w:start w:val="1"/>
      <w:numFmt w:val="bullet"/>
      <w:lvlText w:val="l"/>
      <w:lvlJc w:val="left"/>
      <w:pPr>
        <w:ind w:left="3535" w:hanging="283"/>
      </w:pPr>
      <w:rPr>
        <w:rFonts w:ascii="Wingdings" w:hAnsi="Wingdings" w:cs="Wingdings" w:hint="default"/>
        <w:sz w:val="28"/>
      </w:rPr>
    </w:lvl>
    <w:lvl w:ilvl="5">
      <w:start w:val="1"/>
      <w:numFmt w:val="bullet"/>
      <w:lvlText w:val="l"/>
      <w:lvlJc w:val="left"/>
      <w:pPr>
        <w:ind w:left="4242" w:hanging="283"/>
      </w:pPr>
      <w:rPr>
        <w:rFonts w:ascii="Wingdings" w:hAnsi="Wingdings" w:cs="Wingdings" w:hint="default"/>
        <w:sz w:val="28"/>
      </w:rPr>
    </w:lvl>
    <w:lvl w:ilvl="6">
      <w:start w:val="1"/>
      <w:numFmt w:val="bullet"/>
      <w:lvlText w:val="l"/>
      <w:lvlJc w:val="left"/>
      <w:pPr>
        <w:ind w:left="4949" w:hanging="283"/>
      </w:pPr>
      <w:rPr>
        <w:rFonts w:ascii="Wingdings" w:hAnsi="Wingdings" w:cs="Wingdings" w:hint="default"/>
        <w:sz w:val="28"/>
      </w:rPr>
    </w:lvl>
    <w:lvl w:ilvl="7">
      <w:start w:val="1"/>
      <w:numFmt w:val="bullet"/>
      <w:lvlText w:val="l"/>
      <w:lvlJc w:val="left"/>
      <w:pPr>
        <w:ind w:left="5656" w:hanging="283"/>
      </w:pPr>
      <w:rPr>
        <w:rFonts w:ascii="Wingdings" w:hAnsi="Wingdings" w:cs="Wingdings" w:hint="default"/>
        <w:sz w:val="28"/>
      </w:rPr>
    </w:lvl>
    <w:lvl w:ilvl="8">
      <w:start w:val="1"/>
      <w:numFmt w:val="bullet"/>
      <w:lvlText w:val="l"/>
      <w:lvlJc w:val="left"/>
      <w:pPr>
        <w:ind w:left="6363" w:hanging="283"/>
      </w:pPr>
      <w:rPr>
        <w:rFonts w:ascii="Wingdings" w:hAnsi="Wingdings" w:cs="Wingdings" w:hint="default"/>
        <w:sz w:val="28"/>
      </w:rPr>
    </w:lvl>
  </w:abstractNum>
  <w:num w:numId="1">
    <w:abstractNumId w:val="14"/>
  </w:num>
  <w:num w:numId="2">
    <w:abstractNumId w:val="9"/>
  </w:num>
  <w:num w:numId="3">
    <w:abstractNumId w:val="5"/>
  </w:num>
  <w:num w:numId="4">
    <w:abstractNumId w:val="18"/>
  </w:num>
  <w:num w:numId="5">
    <w:abstractNumId w:val="10"/>
  </w:num>
  <w:num w:numId="6">
    <w:abstractNumId w:val="17"/>
  </w:num>
  <w:num w:numId="7">
    <w:abstractNumId w:val="11"/>
  </w:num>
  <w:num w:numId="8">
    <w:abstractNumId w:val="12"/>
  </w:num>
  <w:num w:numId="9">
    <w:abstractNumId w:val="1"/>
  </w:num>
  <w:num w:numId="10">
    <w:abstractNumId w:val="0"/>
  </w:num>
  <w:num w:numId="11">
    <w:abstractNumId w:val="19"/>
  </w:num>
  <w:num w:numId="12">
    <w:abstractNumId w:val="8"/>
  </w:num>
  <w:num w:numId="13">
    <w:abstractNumId w:val="15"/>
  </w:num>
  <w:num w:numId="14">
    <w:abstractNumId w:val="16"/>
  </w:num>
  <w:num w:numId="15">
    <w:abstractNumId w:val="22"/>
  </w:num>
  <w:num w:numId="16">
    <w:abstractNumId w:val="13"/>
  </w:num>
  <w:num w:numId="17">
    <w:abstractNumId w:val="7"/>
  </w:num>
  <w:num w:numId="18">
    <w:abstractNumId w:val="21"/>
  </w:num>
  <w:num w:numId="19">
    <w:abstractNumId w:val="3"/>
  </w:num>
  <w:num w:numId="20">
    <w:abstractNumId w:val="4"/>
  </w:num>
  <w:num w:numId="21">
    <w:abstractNumId w:val="6"/>
  </w:num>
  <w:num w:numId="22">
    <w:abstractNumId w:val="20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1455"/>
    <w:rsid w:val="000A1273"/>
    <w:rsid w:val="002C7DE0"/>
    <w:rsid w:val="00312E6E"/>
    <w:rsid w:val="00372890"/>
    <w:rsid w:val="004439E0"/>
    <w:rsid w:val="0052598C"/>
    <w:rsid w:val="005C1D1E"/>
    <w:rsid w:val="00631455"/>
    <w:rsid w:val="006D0EFB"/>
    <w:rsid w:val="006E7522"/>
    <w:rsid w:val="00805A37"/>
    <w:rsid w:val="00865254"/>
    <w:rsid w:val="008F58DF"/>
    <w:rsid w:val="00B045BE"/>
    <w:rsid w:val="00B37A6F"/>
    <w:rsid w:val="00B605AE"/>
    <w:rsid w:val="00B84351"/>
    <w:rsid w:val="00C33844"/>
    <w:rsid w:val="00CB3F0D"/>
    <w:rsid w:val="00CB75B2"/>
    <w:rsid w:val="00D94E63"/>
    <w:rsid w:val="00DB7DAF"/>
    <w:rsid w:val="00E41C71"/>
    <w:rsid w:val="00EC6B06"/>
    <w:rsid w:val="00ED51D4"/>
    <w:rsid w:val="00F45DE5"/>
    <w:rsid w:val="00FC7B89"/>
    <w:rsid w:val="00FF2F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C6B06"/>
    <w:pPr>
      <w:suppressAutoHyphens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1">
    <w:name w:val="heading 1"/>
    <w:basedOn w:val="a0"/>
    <w:rsid w:val="00EC6B06"/>
    <w:pPr>
      <w:spacing w:before="280" w:after="280"/>
      <w:outlineLvl w:val="0"/>
    </w:pPr>
  </w:style>
  <w:style w:type="paragraph" w:styleId="2">
    <w:name w:val="heading 2"/>
    <w:basedOn w:val="a0"/>
    <w:rsid w:val="00EC6B06"/>
    <w:pPr>
      <w:spacing w:before="200"/>
      <w:outlineLvl w:val="1"/>
    </w:pPr>
    <w:rPr>
      <w:b/>
      <w:sz w:val="32"/>
    </w:rPr>
  </w:style>
  <w:style w:type="paragraph" w:styleId="3">
    <w:name w:val="heading 3"/>
    <w:basedOn w:val="a0"/>
    <w:rsid w:val="00EC6B06"/>
    <w:pPr>
      <w:spacing w:before="280" w:after="280"/>
      <w:outlineLvl w:val="2"/>
    </w:pPr>
    <w:rPr>
      <w:rFonts w:ascii="Arial" w:hAnsi="Arial"/>
      <w:b/>
    </w:rPr>
  </w:style>
  <w:style w:type="paragraph" w:styleId="4">
    <w:name w:val="heading 4"/>
    <w:basedOn w:val="a0"/>
    <w:rsid w:val="00EC6B06"/>
    <w:pPr>
      <w:spacing w:after="60"/>
      <w:outlineLvl w:val="3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4E6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4E6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Нижний колонтитул Знак"/>
    <w:basedOn w:val="a1"/>
    <w:rsid w:val="00EC6B06"/>
    <w:rPr>
      <w:color w:val="000000"/>
    </w:rPr>
  </w:style>
  <w:style w:type="character" w:customStyle="1" w:styleId="ListLabel1">
    <w:name w:val="ListLabel 1"/>
    <w:rsid w:val="00EC6B06"/>
    <w:rPr>
      <w:sz w:val="28"/>
    </w:rPr>
  </w:style>
  <w:style w:type="character" w:customStyle="1" w:styleId="ListLabel2">
    <w:name w:val="ListLabel 2"/>
    <w:rsid w:val="00EC6B06"/>
    <w:rPr>
      <w:color w:val="000000"/>
      <w:sz w:val="28"/>
    </w:rPr>
  </w:style>
  <w:style w:type="character" w:customStyle="1" w:styleId="ListLabel3">
    <w:name w:val="ListLabel 3"/>
    <w:rsid w:val="00EC6B06"/>
    <w:rPr>
      <w:i/>
      <w:color w:val="000000"/>
      <w:sz w:val="28"/>
      <w:shd w:val="clear" w:color="auto" w:fill="FFFF00"/>
    </w:rPr>
  </w:style>
  <w:style w:type="character" w:customStyle="1" w:styleId="ListLabel4">
    <w:name w:val="ListLabel 4"/>
    <w:rsid w:val="00EC6B06"/>
    <w:rPr>
      <w:color w:val="00000A"/>
      <w:sz w:val="28"/>
      <w:szCs w:val="28"/>
    </w:rPr>
  </w:style>
  <w:style w:type="character" w:customStyle="1" w:styleId="a5">
    <w:name w:val="Выделение жирным"/>
    <w:basedOn w:val="a1"/>
    <w:rsid w:val="00EC6B06"/>
    <w:rPr>
      <w:b/>
      <w:bCs/>
    </w:rPr>
  </w:style>
  <w:style w:type="character" w:customStyle="1" w:styleId="WW8Num26z0">
    <w:name w:val="WW8Num26z0"/>
    <w:rsid w:val="00EC6B06"/>
    <w:rPr>
      <w:rFonts w:ascii="Symbol" w:hAnsi="Symbol" w:cs="Symbol"/>
    </w:rPr>
  </w:style>
  <w:style w:type="character" w:customStyle="1" w:styleId="WW8Num39z0">
    <w:name w:val="WW8Num39z0"/>
    <w:rsid w:val="00EC6B06"/>
    <w:rPr>
      <w:rFonts w:ascii="Symbol" w:hAnsi="Symbol" w:cs="Symbol"/>
      <w:sz w:val="28"/>
      <w:szCs w:val="28"/>
    </w:rPr>
  </w:style>
  <w:style w:type="character" w:customStyle="1" w:styleId="a6">
    <w:name w:val="Маркеры списка"/>
    <w:rsid w:val="00EC6B06"/>
    <w:rPr>
      <w:rFonts w:ascii="OpenSymbol" w:eastAsia="OpenSymbol" w:hAnsi="OpenSymbol" w:cs="OpenSymbol"/>
    </w:rPr>
  </w:style>
  <w:style w:type="character" w:customStyle="1" w:styleId="WW8Num5z0">
    <w:name w:val="WW8Num5z0"/>
    <w:rsid w:val="00EC6B06"/>
    <w:rPr>
      <w:rFonts w:cs="Times New Roman"/>
      <w:color w:val="00000A"/>
      <w:sz w:val="28"/>
      <w:szCs w:val="28"/>
      <w:lang w:val="ru-RU"/>
    </w:rPr>
  </w:style>
  <w:style w:type="character" w:customStyle="1" w:styleId="ListLabel5">
    <w:name w:val="ListLabel 5"/>
    <w:rsid w:val="00EC6B06"/>
    <w:rPr>
      <w:rFonts w:cs="Wingdings"/>
      <w:sz w:val="28"/>
    </w:rPr>
  </w:style>
  <w:style w:type="character" w:customStyle="1" w:styleId="ListLabel6">
    <w:name w:val="ListLabel 6"/>
    <w:rsid w:val="00EC6B06"/>
    <w:rPr>
      <w:rFonts w:cs="Wingdings"/>
      <w:sz w:val="28"/>
    </w:rPr>
  </w:style>
  <w:style w:type="character" w:customStyle="1" w:styleId="ListLabel7">
    <w:name w:val="ListLabel 7"/>
    <w:rsid w:val="00EC6B06"/>
    <w:rPr>
      <w:rFonts w:cs="Symbol"/>
      <w:sz w:val="28"/>
    </w:rPr>
  </w:style>
  <w:style w:type="character" w:customStyle="1" w:styleId="ListLabel8">
    <w:name w:val="ListLabel 8"/>
    <w:rsid w:val="00EC6B06"/>
    <w:rPr>
      <w:rFonts w:cs="Symbol"/>
      <w:sz w:val="28"/>
    </w:rPr>
  </w:style>
  <w:style w:type="character" w:customStyle="1" w:styleId="ListLabel9">
    <w:name w:val="ListLabel 9"/>
    <w:rsid w:val="00EC6B06"/>
    <w:rPr>
      <w:sz w:val="28"/>
    </w:rPr>
  </w:style>
  <w:style w:type="character" w:customStyle="1" w:styleId="ListLabel10">
    <w:name w:val="ListLabel 10"/>
    <w:rsid w:val="00EC6B06"/>
    <w:rPr>
      <w:rFonts w:cs="Symbol"/>
      <w:color w:val="000000"/>
      <w:sz w:val="28"/>
    </w:rPr>
  </w:style>
  <w:style w:type="character" w:customStyle="1" w:styleId="ListLabel11">
    <w:name w:val="ListLabel 11"/>
    <w:rsid w:val="00EC6B06"/>
    <w:rPr>
      <w:color w:val="00000A"/>
      <w:sz w:val="28"/>
      <w:szCs w:val="28"/>
    </w:rPr>
  </w:style>
  <w:style w:type="character" w:customStyle="1" w:styleId="ListLabel12">
    <w:name w:val="ListLabel 12"/>
    <w:rsid w:val="00EC6B06"/>
    <w:rPr>
      <w:rFonts w:cs="Symbol"/>
      <w:sz w:val="28"/>
      <w:szCs w:val="28"/>
    </w:rPr>
  </w:style>
  <w:style w:type="character" w:customStyle="1" w:styleId="ListLabel13">
    <w:name w:val="ListLabel 13"/>
    <w:rsid w:val="00EC6B06"/>
    <w:rPr>
      <w:rFonts w:cs="Wingdings"/>
      <w:sz w:val="28"/>
    </w:rPr>
  </w:style>
  <w:style w:type="character" w:customStyle="1" w:styleId="ListLabel14">
    <w:name w:val="ListLabel 14"/>
    <w:rsid w:val="00EC6B06"/>
    <w:rPr>
      <w:rFonts w:cs="Symbol"/>
      <w:sz w:val="28"/>
    </w:rPr>
  </w:style>
  <w:style w:type="character" w:customStyle="1" w:styleId="ListLabel15">
    <w:name w:val="ListLabel 15"/>
    <w:rsid w:val="00EC6B06"/>
    <w:rPr>
      <w:sz w:val="28"/>
    </w:rPr>
  </w:style>
  <w:style w:type="character" w:customStyle="1" w:styleId="ListLabel16">
    <w:name w:val="ListLabel 16"/>
    <w:rsid w:val="00EC6B06"/>
    <w:rPr>
      <w:sz w:val="28"/>
      <w:szCs w:val="28"/>
    </w:rPr>
  </w:style>
  <w:style w:type="character" w:customStyle="1" w:styleId="ListLabel17">
    <w:name w:val="ListLabel 17"/>
    <w:rsid w:val="00EC6B06"/>
    <w:rPr>
      <w:rFonts w:cs="Symbol"/>
      <w:sz w:val="28"/>
      <w:szCs w:val="28"/>
    </w:rPr>
  </w:style>
  <w:style w:type="paragraph" w:customStyle="1" w:styleId="a0">
    <w:name w:val="Заголовок"/>
    <w:basedOn w:val="a"/>
    <w:next w:val="a7"/>
    <w:rsid w:val="00EC6B0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EC6B06"/>
    <w:pPr>
      <w:spacing w:after="140" w:line="288" w:lineRule="auto"/>
    </w:pPr>
  </w:style>
  <w:style w:type="paragraph" w:styleId="a8">
    <w:name w:val="List"/>
    <w:basedOn w:val="a7"/>
    <w:rsid w:val="00EC6B06"/>
    <w:rPr>
      <w:rFonts w:cs="Mangal"/>
    </w:rPr>
  </w:style>
  <w:style w:type="paragraph" w:styleId="a9">
    <w:name w:val="Title"/>
    <w:basedOn w:val="a"/>
    <w:rsid w:val="00EC6B0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rsid w:val="00EC6B06"/>
    <w:pPr>
      <w:suppressAutoHyphens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NormalWeb1">
    <w:name w:val="Normal (Web)1"/>
    <w:rsid w:val="00EC6B06"/>
    <w:pPr>
      <w:suppressAutoHyphens/>
      <w:spacing w:before="280" w:after="280"/>
      <w:ind w:firstLine="480"/>
      <w:jc w:val="both"/>
    </w:pPr>
    <w:rPr>
      <w:rFonts w:ascii="Verdana" w:eastAsia="Times New Roman" w:hAnsi="Verdana" w:cs="Times New Roman"/>
      <w:color w:val="000000"/>
      <w:sz w:val="16"/>
      <w:szCs w:val="20"/>
    </w:rPr>
  </w:style>
  <w:style w:type="paragraph" w:customStyle="1" w:styleId="Title1">
    <w:name w:val="Title1"/>
    <w:rsid w:val="00EC6B06"/>
    <w:pPr>
      <w:suppressAutoHyphens/>
      <w:spacing w:before="240" w:after="120"/>
      <w:jc w:val="center"/>
    </w:pPr>
    <w:rPr>
      <w:rFonts w:ascii="Liberation Sans" w:eastAsia="Times New Roman" w:hAnsi="Liberation Sans" w:cs="Times New Roman"/>
      <w:b/>
      <w:color w:val="000000"/>
      <w:sz w:val="36"/>
      <w:szCs w:val="20"/>
    </w:rPr>
  </w:style>
  <w:style w:type="paragraph" w:styleId="7">
    <w:name w:val="toc 7"/>
    <w:basedOn w:val="aa"/>
    <w:rsid w:val="00EC6B06"/>
    <w:pPr>
      <w:ind w:left="1698"/>
    </w:pPr>
  </w:style>
  <w:style w:type="paragraph" w:styleId="8">
    <w:name w:val="toc 8"/>
    <w:basedOn w:val="aa"/>
    <w:rsid w:val="00EC6B06"/>
    <w:pPr>
      <w:ind w:left="1981"/>
    </w:pPr>
  </w:style>
  <w:style w:type="paragraph" w:styleId="91">
    <w:name w:val="toc 9"/>
    <w:basedOn w:val="aa"/>
    <w:rsid w:val="00EC6B06"/>
    <w:pPr>
      <w:ind w:left="2264"/>
    </w:pPr>
  </w:style>
  <w:style w:type="paragraph" w:styleId="ab">
    <w:name w:val="caption"/>
    <w:rsid w:val="00EC6B06"/>
    <w:pPr>
      <w:suppressAutoHyphens/>
      <w:spacing w:before="120" w:after="120"/>
    </w:pPr>
    <w:rPr>
      <w:rFonts w:ascii="Times New Roman" w:eastAsia="Times New Roman" w:hAnsi="Times New Roman" w:cs="Times New Roman"/>
      <w:i/>
      <w:color w:val="000000"/>
      <w:sz w:val="24"/>
      <w:szCs w:val="20"/>
    </w:rPr>
  </w:style>
  <w:style w:type="paragraph" w:styleId="30">
    <w:name w:val="toc 3"/>
    <w:basedOn w:val="aa"/>
    <w:rsid w:val="00EC6B06"/>
    <w:pPr>
      <w:ind w:left="566"/>
    </w:pPr>
  </w:style>
  <w:style w:type="paragraph" w:customStyle="1" w:styleId="BodyText21">
    <w:name w:val="Body Text 21"/>
    <w:rsid w:val="00EC6B06"/>
    <w:pPr>
      <w:suppressAutoHyphens/>
      <w:spacing w:after="120" w:line="48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40">
    <w:name w:val="toc 4"/>
    <w:basedOn w:val="aa"/>
    <w:rsid w:val="00EC6B06"/>
    <w:pPr>
      <w:ind w:left="849"/>
    </w:pPr>
  </w:style>
  <w:style w:type="paragraph" w:styleId="61">
    <w:name w:val="toc 6"/>
    <w:basedOn w:val="aa"/>
    <w:rsid w:val="00EC6B06"/>
    <w:pPr>
      <w:ind w:left="1415"/>
    </w:pPr>
  </w:style>
  <w:style w:type="paragraph" w:styleId="20">
    <w:name w:val="toc 2"/>
    <w:basedOn w:val="aa"/>
    <w:rsid w:val="00EC6B06"/>
    <w:pPr>
      <w:ind w:left="200"/>
    </w:pPr>
  </w:style>
  <w:style w:type="paragraph" w:styleId="5">
    <w:name w:val="toc 5"/>
    <w:basedOn w:val="aa"/>
    <w:rsid w:val="00EC6B06"/>
    <w:pPr>
      <w:ind w:left="1132"/>
    </w:pPr>
  </w:style>
  <w:style w:type="paragraph" w:customStyle="1" w:styleId="HTMLPreformatted1">
    <w:name w:val="HTML Preformatted1"/>
    <w:rsid w:val="00EC6B06"/>
    <w:pPr>
      <w:suppressAutoHyphens/>
      <w:jc w:val="both"/>
    </w:pPr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10">
    <w:name w:val="Оглавление 10"/>
    <w:basedOn w:val="aa"/>
    <w:rsid w:val="00EC6B06"/>
    <w:pPr>
      <w:ind w:left="2547"/>
    </w:pPr>
  </w:style>
  <w:style w:type="paragraph" w:styleId="ac">
    <w:name w:val="Block Text"/>
    <w:rsid w:val="00EC6B06"/>
    <w:pPr>
      <w:suppressAutoHyphens/>
      <w:spacing w:after="283"/>
      <w:ind w:left="567" w:right="567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d">
    <w:name w:val="List Paragraph"/>
    <w:rsid w:val="00EC6B06"/>
    <w:pPr>
      <w:suppressAutoHyphens/>
      <w:spacing w:after="160"/>
      <w:ind w:lef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Default">
    <w:name w:val="Default"/>
    <w:rsid w:val="00EC6B06"/>
    <w:pPr>
      <w:suppressAutoHyphens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e">
    <w:name w:val="header"/>
    <w:basedOn w:val="a"/>
    <w:rsid w:val="00EC6B06"/>
  </w:style>
  <w:style w:type="paragraph" w:styleId="af">
    <w:name w:val="footer"/>
    <w:basedOn w:val="a"/>
    <w:rsid w:val="00EC6B06"/>
  </w:style>
  <w:style w:type="paragraph" w:styleId="11">
    <w:name w:val="toc 1"/>
    <w:basedOn w:val="aa"/>
    <w:rsid w:val="00EC6B06"/>
  </w:style>
  <w:style w:type="paragraph" w:styleId="af0">
    <w:name w:val="Subtitle"/>
    <w:basedOn w:val="a0"/>
    <w:rsid w:val="00EC6B06"/>
    <w:pPr>
      <w:spacing w:before="60"/>
      <w:jc w:val="center"/>
    </w:pPr>
    <w:rPr>
      <w:sz w:val="36"/>
    </w:rPr>
  </w:style>
  <w:style w:type="paragraph" w:customStyle="1" w:styleId="BalloonText1">
    <w:name w:val="Balloon Text1"/>
    <w:rsid w:val="00EC6B06"/>
    <w:pPr>
      <w:suppressAutoHyphens/>
    </w:pPr>
    <w:rPr>
      <w:rFonts w:ascii="Tahoma" w:eastAsia="Times New Roman" w:hAnsi="Tahoma" w:cs="Times New Roman"/>
      <w:color w:val="000000"/>
      <w:sz w:val="16"/>
      <w:szCs w:val="20"/>
    </w:rPr>
  </w:style>
  <w:style w:type="paragraph" w:customStyle="1" w:styleId="Caption2">
    <w:name w:val="Caption2"/>
    <w:rsid w:val="00EC6B06"/>
    <w:pPr>
      <w:suppressAutoHyphens/>
      <w:spacing w:before="120" w:after="120"/>
    </w:pPr>
    <w:rPr>
      <w:rFonts w:ascii="Times New Roman" w:eastAsia="Times New Roman" w:hAnsi="Times New Roman" w:cs="Times New Roman"/>
      <w:i/>
      <w:color w:val="000000"/>
      <w:sz w:val="24"/>
      <w:szCs w:val="20"/>
    </w:rPr>
  </w:style>
  <w:style w:type="paragraph" w:customStyle="1" w:styleId="af1">
    <w:name w:val="Содержимое врезки"/>
    <w:basedOn w:val="a"/>
    <w:rsid w:val="00EC6B06"/>
  </w:style>
  <w:style w:type="paragraph" w:customStyle="1" w:styleId="110">
    <w:name w:val="Заголовок 11"/>
    <w:rsid w:val="00EC6B06"/>
    <w:pPr>
      <w:suppressAutoHyphens/>
      <w:spacing w:before="280" w:after="0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31">
    <w:name w:val="Основной текст (3)"/>
    <w:rsid w:val="00EC6B06"/>
    <w:pPr>
      <w:shd w:val="clear" w:color="auto" w:fill="FFFFFF"/>
      <w:suppressAutoHyphens/>
      <w:spacing w:before="600" w:after="600" w:line="552" w:lineRule="exact"/>
      <w:jc w:val="center"/>
    </w:pPr>
    <w:rPr>
      <w:rFonts w:ascii="Times New Roman" w:eastAsia="Times New Roman" w:hAnsi="Times New Roman" w:cs="Times New Roman"/>
      <w:color w:val="000000"/>
      <w:sz w:val="48"/>
      <w:szCs w:val="20"/>
    </w:rPr>
  </w:style>
  <w:style w:type="paragraph" w:customStyle="1" w:styleId="Caption11">
    <w:name w:val="Caption11"/>
    <w:rsid w:val="00EC6B06"/>
    <w:pPr>
      <w:suppressAutoHyphens/>
      <w:spacing w:before="120" w:after="120"/>
    </w:pPr>
    <w:rPr>
      <w:rFonts w:ascii="Times New Roman" w:eastAsia="Times New Roman" w:hAnsi="Times New Roman" w:cs="Times New Roman"/>
      <w:i/>
      <w:color w:val="000000"/>
      <w:sz w:val="24"/>
      <w:szCs w:val="20"/>
    </w:rPr>
  </w:style>
  <w:style w:type="paragraph" w:customStyle="1" w:styleId="af2">
    <w:name w:val="Знак"/>
    <w:rsid w:val="00EC6B06"/>
    <w:pPr>
      <w:suppressAutoHyphens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Caption1">
    <w:name w:val="Caption1"/>
    <w:rsid w:val="00EC6B06"/>
    <w:pPr>
      <w:suppressAutoHyphens/>
      <w:spacing w:before="240" w:after="120"/>
      <w:jc w:val="center"/>
    </w:pPr>
    <w:rPr>
      <w:rFonts w:ascii="Liberation Sans" w:eastAsia="Times New Roman" w:hAnsi="Liberation Sans" w:cs="Times New Roman"/>
      <w:b/>
      <w:color w:val="000000"/>
      <w:sz w:val="56"/>
      <w:szCs w:val="20"/>
    </w:rPr>
  </w:style>
  <w:style w:type="paragraph" w:styleId="z-">
    <w:name w:val="HTML Bottom of Form"/>
    <w:rsid w:val="00EC6B06"/>
    <w:pPr>
      <w:suppressAutoHyphens/>
      <w:jc w:val="center"/>
    </w:pPr>
    <w:rPr>
      <w:rFonts w:ascii="Arial" w:eastAsia="Times New Roman" w:hAnsi="Arial" w:cs="Times New Roman"/>
      <w:color w:val="000000"/>
      <w:sz w:val="16"/>
      <w:szCs w:val="20"/>
    </w:rPr>
  </w:style>
  <w:style w:type="paragraph" w:customStyle="1" w:styleId="12">
    <w:name w:val="Указатель1"/>
    <w:rsid w:val="00EC6B06"/>
    <w:pPr>
      <w:suppressAutoHyphens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af3">
    <w:name w:val="Заглавие"/>
    <w:basedOn w:val="a0"/>
    <w:rsid w:val="00EC6B06"/>
    <w:pPr>
      <w:spacing w:before="120"/>
    </w:pPr>
    <w:rPr>
      <w:i/>
      <w:sz w:val="24"/>
    </w:rPr>
  </w:style>
  <w:style w:type="paragraph" w:customStyle="1" w:styleId="af4">
    <w:name w:val="Содержимое таблицы"/>
    <w:basedOn w:val="a"/>
    <w:rsid w:val="00EC6B06"/>
  </w:style>
  <w:style w:type="paragraph" w:customStyle="1" w:styleId="af5">
    <w:name w:val="Заголовок таблицы"/>
    <w:basedOn w:val="af4"/>
    <w:rsid w:val="00EC6B06"/>
    <w:pPr>
      <w:jc w:val="center"/>
    </w:pPr>
    <w:rPr>
      <w:b/>
    </w:rPr>
  </w:style>
  <w:style w:type="paragraph" w:customStyle="1" w:styleId="af6">
    <w:name w:val="Блочная цитата"/>
    <w:basedOn w:val="a"/>
    <w:rsid w:val="00EC6B06"/>
    <w:pPr>
      <w:spacing w:after="283"/>
      <w:ind w:left="567" w:right="567"/>
    </w:pPr>
  </w:style>
  <w:style w:type="paragraph" w:styleId="af7">
    <w:name w:val="Normal (Web)"/>
    <w:basedOn w:val="a"/>
    <w:rsid w:val="00EC6B06"/>
    <w:pPr>
      <w:spacing w:before="280" w:after="280"/>
    </w:pPr>
    <w:rPr>
      <w:sz w:val="18"/>
      <w:szCs w:val="18"/>
    </w:rPr>
  </w:style>
  <w:style w:type="paragraph" w:customStyle="1" w:styleId="af8">
    <w:name w:val="Таблица в &quot;Полиатлон&quot;"/>
    <w:basedOn w:val="a"/>
    <w:rsid w:val="00EC6B06"/>
    <w:pPr>
      <w:widowControl w:val="0"/>
    </w:pPr>
    <w:rPr>
      <w:sz w:val="26"/>
      <w:szCs w:val="26"/>
    </w:rPr>
  </w:style>
  <w:style w:type="paragraph" w:styleId="af9">
    <w:name w:val="Balloon Text"/>
    <w:basedOn w:val="a"/>
    <w:link w:val="afa"/>
    <w:uiPriority w:val="99"/>
    <w:semiHidden/>
    <w:unhideWhenUsed/>
    <w:rsid w:val="00DB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DB7DAF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60">
    <w:name w:val="Заголовок 6 Знак"/>
    <w:basedOn w:val="a1"/>
    <w:link w:val="6"/>
    <w:uiPriority w:val="9"/>
    <w:semiHidden/>
    <w:rsid w:val="00D94E6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D94E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7439</Words>
  <Characters>42408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РАТНОЕ ДЕЛО 2016 правка 23.08 (копия 1).docx</vt:lpstr>
    </vt:vector>
  </TitlesOfParts>
  <Company>Home</Company>
  <LinksUpToDate>false</LinksUpToDate>
  <CharactersWithSpaces>49748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РАТНОЕ ДЕЛО 2016 правка 23.08 (копия 1).docx</dc:title>
  <dc:creator>Брыкова Людмила Леонидовна(Brykova Lyudmila)</dc:creator>
  <cp:lastModifiedBy>uzer</cp:lastModifiedBy>
  <cp:revision>3</cp:revision>
  <cp:lastPrinted>2017-11-29T07:31:00Z</cp:lastPrinted>
  <dcterms:created xsi:type="dcterms:W3CDTF">2022-10-09T12:36:00Z</dcterms:created>
  <dcterms:modified xsi:type="dcterms:W3CDTF">2022-10-09T12:36:00Z</dcterms:modified>
  <dc:language>ru</dc:language>
</cp:coreProperties>
</file>