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C58" w:rsidRDefault="00271F94" w:rsidP="00212C58">
      <w:pPr>
        <w:keepNext/>
        <w:keepLines/>
        <w:rPr>
          <w:rFonts w:ascii="Times New Roman" w:hAnsi="Times New Roman" w:cs="Times New Roman"/>
          <w:b/>
          <w:sz w:val="24"/>
          <w:szCs w:val="24"/>
        </w:rPr>
      </w:pPr>
      <w:bookmarkStart w:id="0" w:name="bookmark0"/>
      <w:r>
        <w:rPr>
          <w:rFonts w:ascii="Times New Roman" w:hAnsi="Times New Roman" w:cs="Times New Roman"/>
          <w:b/>
          <w:noProof/>
          <w:sz w:val="24"/>
          <w:szCs w:val="24"/>
        </w:rPr>
        <w:drawing>
          <wp:inline distT="0" distB="0" distL="0" distR="0">
            <wp:extent cx="6840220" cy="965678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40220" cy="9656781"/>
                    </a:xfrm>
                    <a:prstGeom prst="rect">
                      <a:avLst/>
                    </a:prstGeom>
                    <a:noFill/>
                    <a:ln w="9525">
                      <a:noFill/>
                      <a:miter lim="800000"/>
                      <a:headEnd/>
                      <a:tailEnd/>
                    </a:ln>
                  </pic:spPr>
                </pic:pic>
              </a:graphicData>
            </a:graphic>
          </wp:inline>
        </w:drawing>
      </w:r>
    </w:p>
    <w:p w:rsidR="00271F94" w:rsidRDefault="00271F94" w:rsidP="00212C58">
      <w:pPr>
        <w:keepNext/>
        <w:keepLines/>
        <w:rPr>
          <w:rFonts w:ascii="Times New Roman" w:hAnsi="Times New Roman" w:cs="Times New Roman"/>
          <w:b/>
          <w:sz w:val="24"/>
          <w:szCs w:val="24"/>
        </w:rPr>
      </w:pPr>
    </w:p>
    <w:p w:rsidR="00271F94" w:rsidRPr="00271F94" w:rsidRDefault="00271F94" w:rsidP="00212C58">
      <w:pPr>
        <w:keepNext/>
        <w:keepLines/>
        <w:rPr>
          <w:rFonts w:ascii="Times New Roman" w:hAnsi="Times New Roman" w:cs="Times New Roman"/>
          <w:b/>
          <w:sz w:val="24"/>
          <w:szCs w:val="24"/>
        </w:rPr>
      </w:pPr>
    </w:p>
    <w:bookmarkEnd w:id="0"/>
    <w:p w:rsidR="00C61BB8" w:rsidRDefault="00C61BB8" w:rsidP="00C61BB8">
      <w:pPr>
        <w:jc w:val="center"/>
        <w:rPr>
          <w:rFonts w:ascii="Times New Roman" w:hAnsi="Times New Roman" w:cs="Times New Roman"/>
          <w:b/>
          <w:sz w:val="28"/>
          <w:szCs w:val="28"/>
        </w:rPr>
      </w:pPr>
      <w:r w:rsidRPr="006B1947">
        <w:rPr>
          <w:rFonts w:ascii="Times New Roman" w:hAnsi="Times New Roman" w:cs="Times New Roman"/>
          <w:b/>
          <w:sz w:val="28"/>
          <w:szCs w:val="28"/>
        </w:rPr>
        <w:t>Планируемые результаты освоения учебного предмета</w:t>
      </w:r>
    </w:p>
    <w:p w:rsidR="00C61BB8" w:rsidRPr="00E125EF" w:rsidRDefault="00271F94" w:rsidP="00C61BB8">
      <w:pPr>
        <w:shd w:val="clear" w:color="auto" w:fill="FFFFFF"/>
        <w:autoSpaceDE w:val="0"/>
        <w:autoSpaceDN w:val="0"/>
        <w:adjustRightInd w:val="0"/>
        <w:spacing w:after="0" w:line="240" w:lineRule="auto"/>
        <w:ind w:firstLine="540"/>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6</w:t>
      </w:r>
      <w:r w:rsidR="00C61BB8" w:rsidRPr="00E125EF">
        <w:rPr>
          <w:rFonts w:ascii="Times New Roman" w:eastAsia="Calibri" w:hAnsi="Times New Roman" w:cs="Times New Roman"/>
          <w:b/>
          <w:sz w:val="24"/>
          <w:szCs w:val="24"/>
        </w:rPr>
        <w:t xml:space="preserve"> </w:t>
      </w:r>
      <w:r w:rsidR="00C61BB8">
        <w:rPr>
          <w:rFonts w:ascii="Times New Roman" w:eastAsia="Calibri" w:hAnsi="Times New Roman" w:cs="Times New Roman"/>
          <w:b/>
          <w:sz w:val="24"/>
          <w:szCs w:val="24"/>
        </w:rPr>
        <w:t xml:space="preserve">– 8 </w:t>
      </w:r>
      <w:r w:rsidR="00C61BB8" w:rsidRPr="00E125EF">
        <w:rPr>
          <w:rFonts w:ascii="Times New Roman" w:eastAsia="Calibri" w:hAnsi="Times New Roman" w:cs="Times New Roman"/>
          <w:b/>
          <w:sz w:val="24"/>
          <w:szCs w:val="24"/>
        </w:rPr>
        <w:t>класс</w:t>
      </w:r>
      <w:r w:rsidR="00C61BB8" w:rsidRPr="00E125EF">
        <w:rPr>
          <w:rFonts w:ascii="Times New Roman" w:eastAsia="Calibri" w:hAnsi="Times New Roman" w:cs="Times New Roman"/>
          <w:sz w:val="24"/>
          <w:szCs w:val="24"/>
        </w:rPr>
        <w:t>:</w:t>
      </w:r>
    </w:p>
    <w:p w:rsidR="00C61BB8" w:rsidRPr="00E125EF" w:rsidRDefault="00C61BB8" w:rsidP="00C61BB8">
      <w:pPr>
        <w:spacing w:after="0" w:line="240" w:lineRule="auto"/>
        <w:ind w:left="23" w:right="23" w:firstLine="685"/>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b/>
          <w:sz w:val="24"/>
          <w:szCs w:val="24"/>
          <w:shd w:val="clear" w:color="auto" w:fill="FFFFFF"/>
        </w:rPr>
        <w:t>Личностные</w:t>
      </w:r>
      <w:r w:rsidRPr="00E125EF">
        <w:rPr>
          <w:rFonts w:ascii="Times New Roman" w:eastAsia="Calibri" w:hAnsi="Times New Roman" w:cs="Times New Roman"/>
          <w:sz w:val="24"/>
          <w:szCs w:val="24"/>
          <w:shd w:val="clear" w:color="auto" w:fill="FFFFFF"/>
        </w:rPr>
        <w:t xml:space="preserve"> результаты отражаются в индивидуальных качественных свойствах учащихся, которые они должны при</w:t>
      </w:r>
      <w:r w:rsidRPr="00E125EF">
        <w:rPr>
          <w:rFonts w:ascii="Times New Roman" w:eastAsia="Calibri" w:hAnsi="Times New Roman" w:cs="Times New Roman"/>
          <w:sz w:val="24"/>
          <w:szCs w:val="24"/>
          <w:shd w:val="clear" w:color="auto" w:fill="FFFFFF"/>
        </w:rPr>
        <w:softHyphen/>
        <w:t>обрести в процессе освоения учебного предмета «Музыка»:</w:t>
      </w:r>
    </w:p>
    <w:p w:rsidR="00C61BB8" w:rsidRPr="00E125EF" w:rsidRDefault="00C61BB8" w:rsidP="00C61BB8">
      <w:pPr>
        <w:numPr>
          <w:ilvl w:val="0"/>
          <w:numId w:val="1"/>
        </w:numPr>
        <w:tabs>
          <w:tab w:val="left" w:pos="562"/>
        </w:tabs>
        <w:spacing w:after="0" w:line="240" w:lineRule="auto"/>
        <w:ind w:left="20" w:right="20" w:firstLine="28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C61BB8" w:rsidRPr="00E125EF" w:rsidRDefault="00C61BB8" w:rsidP="00C61BB8">
      <w:pPr>
        <w:numPr>
          <w:ilvl w:val="0"/>
          <w:numId w:val="1"/>
        </w:numPr>
        <w:tabs>
          <w:tab w:val="left" w:pos="562"/>
        </w:tabs>
        <w:spacing w:after="0" w:line="240" w:lineRule="auto"/>
        <w:ind w:left="20" w:right="20" w:firstLine="28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ответственное отношение к учению, готовность и спо</w:t>
      </w:r>
      <w:r w:rsidRPr="00E125EF">
        <w:rPr>
          <w:rFonts w:ascii="Times New Roman" w:eastAsia="Calibri" w:hAnsi="Times New Roman" w:cs="Times New Roman"/>
          <w:sz w:val="24"/>
          <w:szCs w:val="24"/>
          <w:shd w:val="clear" w:color="auto" w:fill="FFFFFF"/>
        </w:rPr>
        <w:softHyphen/>
        <w:t>собность к саморазвитию и самообразованию на основе моти</w:t>
      </w:r>
      <w:r w:rsidRPr="00E125EF">
        <w:rPr>
          <w:rFonts w:ascii="Times New Roman" w:eastAsia="Calibri" w:hAnsi="Times New Roman" w:cs="Times New Roman"/>
          <w:sz w:val="24"/>
          <w:szCs w:val="24"/>
          <w:shd w:val="clear" w:color="auto" w:fill="FFFFFF"/>
        </w:rPr>
        <w:softHyphen/>
        <w:t>вации к обучению и познанию;</w:t>
      </w:r>
    </w:p>
    <w:p w:rsidR="00C61BB8" w:rsidRPr="00E125EF" w:rsidRDefault="00C61BB8" w:rsidP="00C61BB8">
      <w:pPr>
        <w:numPr>
          <w:ilvl w:val="0"/>
          <w:numId w:val="1"/>
        </w:numPr>
        <w:tabs>
          <w:tab w:val="left" w:pos="577"/>
        </w:tabs>
        <w:spacing w:after="0" w:line="240" w:lineRule="auto"/>
        <w:ind w:left="20" w:right="20" w:firstLine="28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готовность и способность вести диа</w:t>
      </w:r>
      <w:r w:rsidRPr="00E125EF">
        <w:rPr>
          <w:rFonts w:ascii="Times New Roman" w:eastAsia="Calibri" w:hAnsi="Times New Roman" w:cs="Times New Roman"/>
          <w:sz w:val="24"/>
          <w:szCs w:val="24"/>
          <w:shd w:val="clear" w:color="auto" w:fill="FFFFFF"/>
        </w:rPr>
        <w:softHyphen/>
        <w:t>лог с другими людьми и достигать в нем взаимопонимания; этические чувства доброжелательности и эмоционально-нрав</w:t>
      </w:r>
      <w:r w:rsidRPr="00E125EF">
        <w:rPr>
          <w:rFonts w:ascii="Times New Roman" w:eastAsia="Calibri" w:hAnsi="Times New Roman" w:cs="Times New Roman"/>
          <w:sz w:val="24"/>
          <w:szCs w:val="24"/>
          <w:shd w:val="clear" w:color="auto" w:fill="FFFFFF"/>
        </w:rPr>
        <w:softHyphen/>
        <w:t>ственной отзывчивости, понимание чувств других людей и со</w:t>
      </w:r>
      <w:r w:rsidRPr="00E125EF">
        <w:rPr>
          <w:rFonts w:ascii="Times New Roman" w:eastAsia="Calibri" w:hAnsi="Times New Roman" w:cs="Times New Roman"/>
          <w:sz w:val="24"/>
          <w:szCs w:val="24"/>
          <w:shd w:val="clear" w:color="auto" w:fill="FFFFFF"/>
        </w:rPr>
        <w:softHyphen/>
        <w:t>переживание им;</w:t>
      </w:r>
    </w:p>
    <w:p w:rsidR="00C61BB8" w:rsidRPr="00E125EF" w:rsidRDefault="00C61BB8" w:rsidP="00C61BB8">
      <w:pPr>
        <w:numPr>
          <w:ilvl w:val="0"/>
          <w:numId w:val="1"/>
        </w:numPr>
        <w:tabs>
          <w:tab w:val="left" w:pos="562"/>
        </w:tabs>
        <w:spacing w:after="0" w:line="240" w:lineRule="auto"/>
        <w:ind w:left="23" w:right="23" w:firstLine="28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коммуникативная компетентность в общении и сотруд</w:t>
      </w:r>
      <w:r w:rsidRPr="00E125EF">
        <w:rPr>
          <w:rFonts w:ascii="Times New Roman" w:eastAsia="Calibri" w:hAnsi="Times New Roman" w:cs="Times New Roman"/>
          <w:sz w:val="24"/>
          <w:szCs w:val="24"/>
          <w:shd w:val="clear" w:color="auto" w:fill="FFFFFF"/>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C61BB8" w:rsidRPr="00E125EF" w:rsidRDefault="00C61BB8" w:rsidP="00C61BB8">
      <w:pPr>
        <w:numPr>
          <w:ilvl w:val="0"/>
          <w:numId w:val="1"/>
        </w:numPr>
        <w:tabs>
          <w:tab w:val="left" w:pos="558"/>
        </w:tabs>
        <w:spacing w:after="0" w:line="240" w:lineRule="auto"/>
        <w:ind w:left="23" w:right="23"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участие в общественной жизни школы в пределах возра</w:t>
      </w:r>
      <w:r w:rsidRPr="00E125EF">
        <w:rPr>
          <w:rFonts w:ascii="Times New Roman" w:eastAsia="Calibri" w:hAnsi="Times New Roman" w:cs="Times New Roman"/>
          <w:sz w:val="24"/>
          <w:szCs w:val="24"/>
          <w:shd w:val="clear" w:color="auto" w:fill="FFFFFF"/>
        </w:rPr>
        <w:softHyphen/>
        <w:t>стных компетенций с учетом региональных и этнокультурных особенностей;</w:t>
      </w:r>
    </w:p>
    <w:p w:rsidR="00C61BB8" w:rsidRPr="00E125EF" w:rsidRDefault="00C61BB8" w:rsidP="00C61BB8">
      <w:pPr>
        <w:numPr>
          <w:ilvl w:val="0"/>
          <w:numId w:val="1"/>
        </w:numPr>
        <w:tabs>
          <w:tab w:val="left" w:pos="558"/>
        </w:tabs>
        <w:spacing w:after="0" w:line="240" w:lineRule="auto"/>
        <w:ind w:left="23" w:right="23"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признание ценности жизни во всех ее проявлениях и не</w:t>
      </w:r>
      <w:r w:rsidRPr="00E125EF">
        <w:rPr>
          <w:rFonts w:ascii="Times New Roman" w:eastAsia="Calibri" w:hAnsi="Times New Roman" w:cs="Times New Roman"/>
          <w:sz w:val="24"/>
          <w:szCs w:val="24"/>
          <w:shd w:val="clear" w:color="auto" w:fill="FFFFFF"/>
        </w:rPr>
        <w:softHyphen/>
        <w:t>обходимости ответственного, бережного отношения к окружа</w:t>
      </w:r>
      <w:r w:rsidRPr="00E125EF">
        <w:rPr>
          <w:rFonts w:ascii="Times New Roman" w:eastAsia="Calibri" w:hAnsi="Times New Roman" w:cs="Times New Roman"/>
          <w:sz w:val="24"/>
          <w:szCs w:val="24"/>
          <w:shd w:val="clear" w:color="auto" w:fill="FFFFFF"/>
        </w:rPr>
        <w:softHyphen/>
        <w:t>ющей среде;</w:t>
      </w:r>
    </w:p>
    <w:p w:rsidR="00C61BB8" w:rsidRPr="00E125EF" w:rsidRDefault="00C61BB8" w:rsidP="00C61BB8">
      <w:pPr>
        <w:numPr>
          <w:ilvl w:val="0"/>
          <w:numId w:val="1"/>
        </w:numPr>
        <w:tabs>
          <w:tab w:val="left" w:pos="572"/>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принятие ценности семейной жизни, уважительное и заботливое отношение к членам своей семьи;</w:t>
      </w:r>
    </w:p>
    <w:p w:rsidR="00C61BB8" w:rsidRPr="00E125EF" w:rsidRDefault="00C61BB8" w:rsidP="00C61BB8">
      <w:pPr>
        <w:numPr>
          <w:ilvl w:val="0"/>
          <w:numId w:val="1"/>
        </w:numPr>
        <w:tabs>
          <w:tab w:val="left" w:pos="572"/>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эстетические потребности, ценности и чувства, эстети</w:t>
      </w:r>
      <w:r w:rsidRPr="00E125EF">
        <w:rPr>
          <w:rFonts w:ascii="Times New Roman" w:eastAsia="Calibri" w:hAnsi="Times New Roman" w:cs="Times New Roman"/>
          <w:sz w:val="24"/>
          <w:szCs w:val="24"/>
          <w:shd w:val="clear" w:color="auto" w:fill="FFFFFF"/>
        </w:rPr>
        <w:softHyphen/>
        <w:t>ческое сознание как результат освоения художественного на</w:t>
      </w:r>
      <w:r w:rsidRPr="00E125EF">
        <w:rPr>
          <w:rFonts w:ascii="Times New Roman" w:eastAsia="Calibri" w:hAnsi="Times New Roman" w:cs="Times New Roman"/>
          <w:sz w:val="24"/>
          <w:szCs w:val="24"/>
          <w:shd w:val="clear" w:color="auto" w:fill="FFFFFF"/>
        </w:rPr>
        <w:softHyphen/>
        <w:t>следия народов России и мира, творческой деятельности му</w:t>
      </w:r>
      <w:r w:rsidRPr="00E125EF">
        <w:rPr>
          <w:rFonts w:ascii="Times New Roman" w:eastAsia="Calibri" w:hAnsi="Times New Roman" w:cs="Times New Roman"/>
          <w:sz w:val="24"/>
          <w:szCs w:val="24"/>
          <w:shd w:val="clear" w:color="auto" w:fill="FFFFFF"/>
        </w:rPr>
        <w:softHyphen/>
        <w:t>зыкально-эстетического характера.</w:t>
      </w:r>
    </w:p>
    <w:p w:rsidR="00C61BB8" w:rsidRPr="00E125EF" w:rsidRDefault="00C61BB8" w:rsidP="00C61BB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b/>
          <w:sz w:val="24"/>
          <w:szCs w:val="24"/>
          <w:shd w:val="clear" w:color="auto" w:fill="FFFFFF"/>
        </w:rPr>
        <w:t>Метапредметные</w:t>
      </w:r>
      <w:r w:rsidRPr="00E125EF">
        <w:rPr>
          <w:rFonts w:ascii="Times New Roman" w:eastAsia="Calibri" w:hAnsi="Times New Roman" w:cs="Times New Roman"/>
          <w:sz w:val="24"/>
          <w:szCs w:val="24"/>
          <w:shd w:val="clear" w:color="auto" w:fill="FFFFFF"/>
        </w:rPr>
        <w:t xml:space="preserve"> результаты характеризуют уровень сформированности универсальных учебных действий, прояв</w:t>
      </w:r>
      <w:r w:rsidRPr="00E125EF">
        <w:rPr>
          <w:rFonts w:ascii="Times New Roman" w:eastAsia="Calibri" w:hAnsi="Times New Roman" w:cs="Times New Roman"/>
          <w:sz w:val="24"/>
          <w:szCs w:val="24"/>
          <w:shd w:val="clear" w:color="auto" w:fill="FFFFFF"/>
        </w:rPr>
        <w:softHyphen/>
        <w:t>ляющихся в познавательной и практической деятельности уча</w:t>
      </w:r>
      <w:r w:rsidRPr="00E125EF">
        <w:rPr>
          <w:rFonts w:ascii="Times New Roman" w:eastAsia="Calibri" w:hAnsi="Times New Roman" w:cs="Times New Roman"/>
          <w:sz w:val="24"/>
          <w:szCs w:val="24"/>
          <w:shd w:val="clear" w:color="auto" w:fill="FFFFFF"/>
        </w:rPr>
        <w:softHyphen/>
        <w:t>щихся:</w:t>
      </w:r>
    </w:p>
    <w:p w:rsidR="00C61BB8" w:rsidRPr="00E125EF" w:rsidRDefault="00C61BB8" w:rsidP="00C61BB8">
      <w:pPr>
        <w:numPr>
          <w:ilvl w:val="0"/>
          <w:numId w:val="1"/>
        </w:numPr>
        <w:tabs>
          <w:tab w:val="left" w:pos="567"/>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умение анализировать собственную учебную деятель</w:t>
      </w:r>
      <w:r w:rsidRPr="00E125EF">
        <w:rPr>
          <w:rFonts w:ascii="Times New Roman" w:eastAsia="Calibri" w:hAnsi="Times New Roman" w:cs="Times New Roman"/>
          <w:sz w:val="24"/>
          <w:szCs w:val="24"/>
          <w:shd w:val="clear" w:color="auto" w:fill="FFFFFF"/>
        </w:rPr>
        <w:softHyphen/>
        <w:t>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C61BB8" w:rsidRDefault="00C61BB8" w:rsidP="00C61BB8">
      <w:pPr>
        <w:numPr>
          <w:ilvl w:val="0"/>
          <w:numId w:val="1"/>
        </w:numPr>
        <w:tabs>
          <w:tab w:val="left" w:pos="562"/>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61BB8" w:rsidRPr="00E125EF" w:rsidRDefault="00C61BB8" w:rsidP="00C61BB8">
      <w:pPr>
        <w:numPr>
          <w:ilvl w:val="0"/>
          <w:numId w:val="1"/>
        </w:numPr>
        <w:tabs>
          <w:tab w:val="left" w:pos="558"/>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умение самостоятельно ставить новые учебные задачи на основе развития познавательных мотивов и интересов;</w:t>
      </w:r>
    </w:p>
    <w:p w:rsidR="00C61BB8" w:rsidRPr="00E125EF" w:rsidRDefault="00C61BB8" w:rsidP="00C61BB8">
      <w:pPr>
        <w:numPr>
          <w:ilvl w:val="0"/>
          <w:numId w:val="1"/>
        </w:numPr>
        <w:tabs>
          <w:tab w:val="left" w:pos="577"/>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умение определять понятия, обобщать, устанавливать аналогии, классифицировать, самостоятельно выбирать осно</w:t>
      </w:r>
      <w:r w:rsidRPr="00E125EF">
        <w:rPr>
          <w:rFonts w:ascii="Times New Roman" w:eastAsia="Calibri" w:hAnsi="Times New Roman" w:cs="Times New Roman"/>
          <w:sz w:val="24"/>
          <w:szCs w:val="24"/>
          <w:shd w:val="clear" w:color="auto" w:fill="FFFFFF"/>
        </w:rPr>
        <w:softHyphen/>
        <w:t>вания и критерии для классификации; умение устанавливать причинно-следственные связи; размышлять, рассуждать и де</w:t>
      </w:r>
      <w:r w:rsidRPr="00E125EF">
        <w:rPr>
          <w:rFonts w:ascii="Times New Roman" w:eastAsia="Calibri" w:hAnsi="Times New Roman" w:cs="Times New Roman"/>
          <w:sz w:val="24"/>
          <w:szCs w:val="24"/>
          <w:shd w:val="clear" w:color="auto" w:fill="FFFFFF"/>
        </w:rPr>
        <w:softHyphen/>
        <w:t>лать выводы;</w:t>
      </w:r>
    </w:p>
    <w:p w:rsidR="00C61BB8" w:rsidRPr="00E125EF" w:rsidRDefault="00C61BB8" w:rsidP="00C61BB8">
      <w:pPr>
        <w:numPr>
          <w:ilvl w:val="0"/>
          <w:numId w:val="1"/>
        </w:numPr>
        <w:tabs>
          <w:tab w:val="left" w:pos="558"/>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умение организовывать учебное сотрудничество и совме</w:t>
      </w:r>
      <w:r w:rsidRPr="00E125EF">
        <w:rPr>
          <w:rFonts w:ascii="Times New Roman" w:eastAsia="Calibri" w:hAnsi="Times New Roman" w:cs="Times New Roman"/>
          <w:sz w:val="24"/>
          <w:szCs w:val="24"/>
          <w:shd w:val="clear" w:color="auto" w:fill="FFFFFF"/>
        </w:rPr>
        <w:softHyphen/>
        <w:t>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C61BB8" w:rsidRPr="00E125EF" w:rsidRDefault="00C61BB8" w:rsidP="00C61BB8">
      <w:pPr>
        <w:numPr>
          <w:ilvl w:val="0"/>
          <w:numId w:val="1"/>
        </w:numPr>
        <w:tabs>
          <w:tab w:val="left" w:pos="577"/>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формирование и развитие компетентности в области ис</w:t>
      </w:r>
      <w:r w:rsidRPr="00E125EF">
        <w:rPr>
          <w:rFonts w:ascii="Times New Roman" w:eastAsia="Calibri" w:hAnsi="Times New Roman" w:cs="Times New Roman"/>
          <w:sz w:val="24"/>
          <w:szCs w:val="24"/>
          <w:shd w:val="clear" w:color="auto" w:fill="FFFFFF"/>
        </w:rPr>
        <w:softHyphen/>
        <w:t>пользования информационно-коммуникационных технологий; стремление к самостоятельному общению с искусством и ху</w:t>
      </w:r>
      <w:r w:rsidRPr="00E125EF">
        <w:rPr>
          <w:rFonts w:ascii="Times New Roman" w:eastAsia="Calibri" w:hAnsi="Times New Roman" w:cs="Times New Roman"/>
          <w:sz w:val="24"/>
          <w:szCs w:val="24"/>
          <w:shd w:val="clear" w:color="auto" w:fill="FFFFFF"/>
        </w:rPr>
        <w:softHyphen/>
        <w:t>дожественному самообразованию.</w:t>
      </w:r>
    </w:p>
    <w:p w:rsidR="00C61BB8" w:rsidRPr="00E125EF" w:rsidRDefault="00C61BB8" w:rsidP="00C61BB8">
      <w:pPr>
        <w:numPr>
          <w:ilvl w:val="0"/>
          <w:numId w:val="1"/>
        </w:numPr>
        <w:tabs>
          <w:tab w:val="left" w:pos="567"/>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умение самостоятельно планировать пути достижения це</w:t>
      </w:r>
      <w:r w:rsidRPr="00E125EF">
        <w:rPr>
          <w:rFonts w:ascii="Times New Roman" w:eastAsia="Calibri" w:hAnsi="Times New Roman" w:cs="Times New Roman"/>
          <w:sz w:val="24"/>
          <w:szCs w:val="24"/>
          <w:shd w:val="clear" w:color="auto" w:fill="FFFFFF"/>
        </w:rPr>
        <w:softHyphen/>
        <w:t>лей, осознанно выбирать наиболее эффективные способы ре</w:t>
      </w:r>
      <w:r w:rsidRPr="00E125EF">
        <w:rPr>
          <w:rFonts w:ascii="Times New Roman" w:eastAsia="Calibri" w:hAnsi="Times New Roman" w:cs="Times New Roman"/>
          <w:sz w:val="24"/>
          <w:szCs w:val="24"/>
          <w:shd w:val="clear" w:color="auto" w:fill="FFFFFF"/>
        </w:rPr>
        <w:softHyphen/>
        <w:t>шения учебных и познавательных задач;</w:t>
      </w:r>
    </w:p>
    <w:p w:rsidR="00C61BB8" w:rsidRPr="00E125EF" w:rsidRDefault="00C61BB8" w:rsidP="00C61BB8">
      <w:pPr>
        <w:numPr>
          <w:ilvl w:val="0"/>
          <w:numId w:val="1"/>
        </w:numPr>
        <w:tabs>
          <w:tab w:val="left" w:pos="570"/>
        </w:tabs>
        <w:spacing w:after="0" w:line="240" w:lineRule="auto"/>
        <w:ind w:lef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смысловое чтение текстов различных стилей и жанров;</w:t>
      </w:r>
    </w:p>
    <w:p w:rsidR="00C61BB8" w:rsidRPr="00E125EF" w:rsidRDefault="00C61BB8" w:rsidP="00C61BB8">
      <w:pPr>
        <w:numPr>
          <w:ilvl w:val="0"/>
          <w:numId w:val="1"/>
        </w:numPr>
        <w:tabs>
          <w:tab w:val="left" w:pos="553"/>
        </w:tabs>
        <w:spacing w:after="0" w:line="240" w:lineRule="auto"/>
        <w:ind w:left="20" w:right="20" w:firstLine="300"/>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sz w:val="24"/>
          <w:szCs w:val="24"/>
          <w:shd w:val="clear" w:color="auto" w:fill="FFFFFF"/>
        </w:rPr>
        <w:t xml:space="preserve">умение создавать, применять и преобразовывать знаки и символы модели и схемы для решения </w:t>
      </w:r>
      <w:r>
        <w:rPr>
          <w:rFonts w:ascii="Times New Roman" w:eastAsia="Calibri" w:hAnsi="Times New Roman" w:cs="Times New Roman"/>
          <w:sz w:val="24"/>
          <w:szCs w:val="24"/>
          <w:shd w:val="clear" w:color="auto" w:fill="FFFFFF"/>
        </w:rPr>
        <w:t>учебных и познаватель</w:t>
      </w:r>
      <w:r>
        <w:rPr>
          <w:rFonts w:ascii="Times New Roman" w:eastAsia="Calibri" w:hAnsi="Times New Roman" w:cs="Times New Roman"/>
          <w:sz w:val="24"/>
          <w:szCs w:val="24"/>
          <w:shd w:val="clear" w:color="auto" w:fill="FFFFFF"/>
        </w:rPr>
        <w:softHyphen/>
        <w:t>ных задач.</w:t>
      </w:r>
    </w:p>
    <w:p w:rsidR="00BA2251" w:rsidRDefault="00691324" w:rsidP="00691324">
      <w:pPr>
        <w:pStyle w:val="a7"/>
        <w:spacing w:after="0" w:line="240" w:lineRule="auto"/>
        <w:ind w:right="20"/>
        <w:jc w:val="both"/>
        <w:rPr>
          <w:rFonts w:ascii="Times New Roman" w:eastAsia="Calibri" w:hAnsi="Times New Roman" w:cs="Times New Roman"/>
          <w:sz w:val="24"/>
          <w:szCs w:val="24"/>
          <w:shd w:val="clear" w:color="auto" w:fill="FFFFFF"/>
        </w:rPr>
      </w:pPr>
      <w:r w:rsidRPr="00691324">
        <w:rPr>
          <w:rFonts w:ascii="Times New Roman" w:eastAsia="Calibri" w:hAnsi="Times New Roman" w:cs="Times New Roman"/>
          <w:b/>
          <w:sz w:val="24"/>
          <w:szCs w:val="24"/>
          <w:shd w:val="clear" w:color="auto" w:fill="FFFFFF"/>
        </w:rPr>
        <w:t>Предметные</w:t>
      </w:r>
      <w:r w:rsidRPr="00691324">
        <w:rPr>
          <w:rFonts w:ascii="Times New Roman" w:eastAsia="Calibri" w:hAnsi="Times New Roman" w:cs="Times New Roman"/>
          <w:sz w:val="24"/>
          <w:szCs w:val="24"/>
          <w:shd w:val="clear" w:color="auto" w:fill="FFFFFF"/>
        </w:rPr>
        <w:t xml:space="preserve"> результаты обеспечивают успешное обучение на следующей ступени общего образования и отражают:</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 xml:space="preserve">2) развитие общих музыкальных способностей обучающихся, а также образного и ассоциативного </w:t>
      </w:r>
      <w:r w:rsidRPr="002254D9">
        <w:rPr>
          <w:rFonts w:ascii="Times New Roman" w:hAnsi="Times New Roman" w:cs="Times New Roman"/>
          <w:sz w:val="24"/>
          <w:szCs w:val="24"/>
        </w:rPr>
        <w:lastRenderedPageBreak/>
        <w:t>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BA2251" w:rsidRPr="002254D9" w:rsidRDefault="00BA2251" w:rsidP="00BA2251">
      <w:pPr>
        <w:pStyle w:val="ConsPlusNormal"/>
        <w:ind w:firstLine="540"/>
        <w:jc w:val="both"/>
        <w:rPr>
          <w:rFonts w:ascii="Times New Roman" w:hAnsi="Times New Roman" w:cs="Times New Roman"/>
          <w:sz w:val="24"/>
          <w:szCs w:val="24"/>
        </w:rPr>
      </w:pPr>
      <w:r w:rsidRPr="002254D9">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BA2251" w:rsidRPr="007B2A8D" w:rsidRDefault="00BA2251" w:rsidP="00BA2251">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научится: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значение интонации в музыке как носителя образного смысла;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средства музыкальной выразительности: мелодию, ритм, темп, динамику, лад;</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жизненно-образное содержание музыкальных произведений разных жанров;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различать многообразие музыкальных образов и способов их развития;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производить интонационно-образный анализ музыкального произведения;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основной принцип построения и развития музыки;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взаимосвязь жизненного содержания музыки и музыкальных образов;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специфику перевоплощения народной музыки в произведениях композиторов;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узнавать формы построения музыки (двухчастную, трехчастную, вариации, рондо);</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lastRenderedPageBreak/>
        <w:t>определять тембры музыкальных инструментов;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владеть музыкальными терминами в пределах изучаемой темы;</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B2A8D">
        <w:rPr>
          <w:rFonts w:ascii="Times New Roman" w:hAnsi="Times New Roman"/>
          <w:color w:val="FF0000"/>
          <w:sz w:val="24"/>
          <w:szCs w:val="24"/>
        </w:rPr>
        <w:t xml:space="preserve"> </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характерные особенности музыкального языка;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эмоционально-образно воспринимать и характеризовать музыкальные произведения;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произведения выдающихся композиторов прошлого и современности;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творчески интерпретировать содержание музыкальных произведений;</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различать интерпретацию классической музыки в современных обработках;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характерные признаки современной популярной музыки;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называть стили рок-музыки и ее отдельных направлений: рок-оперы, рок-н-ролла и др.;</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анализировать творчество исполнителей авторской песни;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выявлять особенности взаимодействия музыки с другими видами искусства;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находить жанровые параллели между музыкой и другими видами искусств;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сравнивать интонации музыкального, живописного и литературного произведений;</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значимость музыки в творчестве писателей и поэтов;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владеть навыками вокально-хорового музицирования;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B2A8D">
        <w:rPr>
          <w:rFonts w:ascii="Times New Roman" w:hAnsi="Times New Roman"/>
          <w:sz w:val="24"/>
          <w:szCs w:val="24"/>
          <w:lang w:val="en-US"/>
        </w:rPr>
        <w:t>a</w:t>
      </w:r>
      <w:r w:rsidRPr="007B2A8D">
        <w:rPr>
          <w:rFonts w:ascii="Times New Roman" w:hAnsi="Times New Roman"/>
          <w:sz w:val="24"/>
          <w:szCs w:val="24"/>
        </w:rPr>
        <w:t xml:space="preserve"> </w:t>
      </w:r>
      <w:r w:rsidRPr="007B2A8D">
        <w:rPr>
          <w:rFonts w:ascii="Times New Roman" w:hAnsi="Times New Roman"/>
          <w:sz w:val="24"/>
          <w:szCs w:val="24"/>
          <w:lang w:val="en-US"/>
        </w:rPr>
        <w:t>cappella</w:t>
      </w:r>
      <w:r w:rsidRPr="007B2A8D">
        <w:rPr>
          <w:rFonts w:ascii="Times New Roman" w:hAnsi="Times New Roman"/>
          <w:sz w:val="24"/>
          <w:szCs w:val="24"/>
        </w:rPr>
        <w:t>);</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творчески интерпретировать содержание музыкального произведения в пении;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 xml:space="preserve">передавать свои музыкальные впечатления в устной или письменной форме; </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проявлять творческую инициативу, участвуя в музыкально-эстетической деятельности;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понимать специфику музыки как вида искусства и ее значение в жизни человека и общества;</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lastRenderedPageBreak/>
        <w:t>обосновывать собственные предпочтения, касающиеся музыкальных произведений различных стилей и жанров;</w:t>
      </w:r>
    </w:p>
    <w:p w:rsidR="00BA2251" w:rsidRPr="007B2A8D" w:rsidRDefault="00BA2251" w:rsidP="00D32942">
      <w:pPr>
        <w:numPr>
          <w:ilvl w:val="0"/>
          <w:numId w:val="3"/>
        </w:numPr>
        <w:tabs>
          <w:tab w:val="left" w:pos="709"/>
        </w:tabs>
        <w:spacing w:after="0" w:line="240" w:lineRule="auto"/>
        <w:ind w:left="0" w:firstLine="426"/>
        <w:contextualSpacing/>
        <w:jc w:val="both"/>
        <w:rPr>
          <w:rFonts w:ascii="Times New Roman" w:hAnsi="Times New Roman"/>
          <w:sz w:val="24"/>
          <w:szCs w:val="24"/>
        </w:rPr>
      </w:pPr>
      <w:r w:rsidRPr="007B2A8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BA2251" w:rsidRPr="007B2A8D" w:rsidRDefault="00BA2251" w:rsidP="00D32942">
      <w:pPr>
        <w:tabs>
          <w:tab w:val="left" w:pos="709"/>
        </w:tabs>
        <w:spacing w:after="0" w:line="240" w:lineRule="auto"/>
        <w:ind w:firstLine="426"/>
        <w:contextualSpacing/>
        <w:jc w:val="both"/>
        <w:rPr>
          <w:rFonts w:ascii="Times New Roman" w:hAnsi="Times New Roman"/>
          <w:sz w:val="24"/>
          <w:szCs w:val="24"/>
        </w:rPr>
      </w:pPr>
      <w:r w:rsidRPr="007B2A8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A2251" w:rsidRPr="007B2A8D" w:rsidRDefault="00BA2251" w:rsidP="00BA2251">
      <w:pPr>
        <w:spacing w:after="0" w:line="240" w:lineRule="auto"/>
        <w:ind w:firstLine="709"/>
        <w:jc w:val="both"/>
        <w:rPr>
          <w:rFonts w:ascii="Times New Roman" w:hAnsi="Times New Roman"/>
          <w:b/>
          <w:sz w:val="24"/>
          <w:szCs w:val="24"/>
        </w:rPr>
      </w:pPr>
      <w:r w:rsidRPr="007B2A8D">
        <w:rPr>
          <w:rFonts w:ascii="Times New Roman" w:hAnsi="Times New Roman"/>
          <w:b/>
          <w:sz w:val="24"/>
          <w:szCs w:val="24"/>
        </w:rPr>
        <w:t>Выпускник получит возможность научиться:</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определять специфику духовной музыки в эпоху Средневековья;</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распознавать мелодику знаменного распева – основы древнерусской церковной музыки;</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BA2251" w:rsidRPr="007B2A8D" w:rsidRDefault="00BA2251" w:rsidP="00BA2251">
      <w:pPr>
        <w:numPr>
          <w:ilvl w:val="0"/>
          <w:numId w:val="2"/>
        </w:numPr>
        <w:tabs>
          <w:tab w:val="left" w:pos="993"/>
        </w:tabs>
        <w:spacing w:after="0" w:line="240" w:lineRule="auto"/>
        <w:ind w:left="0" w:firstLine="709"/>
        <w:contextualSpacing/>
        <w:jc w:val="both"/>
        <w:rPr>
          <w:rFonts w:ascii="Times New Roman" w:hAnsi="Times New Roman"/>
          <w:i/>
          <w:sz w:val="24"/>
          <w:szCs w:val="24"/>
        </w:rPr>
      </w:pPr>
      <w:r w:rsidRPr="007B2A8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A2251" w:rsidRPr="00E125EF" w:rsidRDefault="00BA2251" w:rsidP="00317CBD">
      <w:pPr>
        <w:tabs>
          <w:tab w:val="left" w:pos="562"/>
        </w:tabs>
        <w:spacing w:after="0" w:line="240" w:lineRule="auto"/>
        <w:ind w:right="20"/>
        <w:contextualSpacing/>
        <w:jc w:val="both"/>
        <w:rPr>
          <w:rFonts w:ascii="Times New Roman" w:eastAsia="Calibri" w:hAnsi="Times New Roman" w:cs="Times New Roman"/>
          <w:sz w:val="24"/>
          <w:szCs w:val="24"/>
          <w:shd w:val="clear" w:color="auto" w:fill="FFFFFF"/>
        </w:rPr>
      </w:pPr>
    </w:p>
    <w:p w:rsidR="006B13E1" w:rsidRDefault="006B13E1" w:rsidP="00C61BB8">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6 класс:</w:t>
      </w:r>
    </w:p>
    <w:p w:rsidR="00D32942" w:rsidRDefault="006B13E1" w:rsidP="00C61BB8">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Предметные </w:t>
      </w:r>
      <w:r w:rsidRPr="006B13E1">
        <w:rPr>
          <w:rFonts w:ascii="Times New Roman" w:hAnsi="Times New Roman" w:cs="Times New Roman"/>
          <w:sz w:val="24"/>
          <w:szCs w:val="24"/>
        </w:rPr>
        <w:t>результаты:</w:t>
      </w:r>
    </w:p>
    <w:p w:rsidR="00D32942" w:rsidRDefault="00D32942" w:rsidP="00D3294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w:t>
      </w:r>
      <w:r w:rsidRPr="006B13E1">
        <w:rPr>
          <w:rFonts w:ascii="Times New Roman" w:hAnsi="Times New Roman" w:cs="Times New Roman"/>
          <w:sz w:val="24"/>
          <w:szCs w:val="24"/>
        </w:rPr>
        <w:t>узыкальн</w:t>
      </w:r>
      <w:r>
        <w:rPr>
          <w:rFonts w:ascii="Times New Roman" w:hAnsi="Times New Roman" w:cs="Times New Roman"/>
          <w:sz w:val="24"/>
          <w:szCs w:val="24"/>
        </w:rPr>
        <w:t>ая</w:t>
      </w:r>
      <w:r w:rsidRPr="006B13E1">
        <w:rPr>
          <w:rFonts w:ascii="Times New Roman" w:hAnsi="Times New Roman" w:cs="Times New Roman"/>
          <w:sz w:val="24"/>
          <w:szCs w:val="24"/>
        </w:rPr>
        <w:t xml:space="preserve"> интонаци</w:t>
      </w:r>
      <w:r>
        <w:rPr>
          <w:rFonts w:ascii="Times New Roman" w:hAnsi="Times New Roman" w:cs="Times New Roman"/>
          <w:sz w:val="24"/>
          <w:szCs w:val="24"/>
        </w:rPr>
        <w:t>я, мелодия, музыкальный образ, вокальная и инструментальная музыка; романс, музыкальная речь, поэтическая речь; аккомпанемент, рефрен, диалог; композитор, поэт, исполнитель, слушатель, лирические образы; содержание, форма; особенности формы, контраст, реприза, вступление, кода; фразировка, ритм, оркестровка; жанры музыки, приёмы развития; выразительность, изобразительность; ария, песня, речитатив, рондо;</w:t>
      </w:r>
      <w:r w:rsidR="00A427B7">
        <w:rPr>
          <w:rFonts w:ascii="Times New Roman" w:hAnsi="Times New Roman" w:cs="Times New Roman"/>
          <w:sz w:val="24"/>
          <w:szCs w:val="24"/>
        </w:rPr>
        <w:t xml:space="preserve"> куплетная форма; песни-плачи, причитания, народные напевы, хор в опере; жанры народных песен, повтор интонаций, контраст интонаций; бельканто, баркарола, мастерство исполнителя; образы  и жанры песен; баллада, сходство, контраст, развитие образа; народные инструменты, напевы, наигрыши, инструменты сим</w:t>
      </w:r>
      <w:r w:rsidR="00C60D2A">
        <w:rPr>
          <w:rFonts w:ascii="Times New Roman" w:hAnsi="Times New Roman" w:cs="Times New Roman"/>
          <w:sz w:val="24"/>
          <w:szCs w:val="24"/>
        </w:rPr>
        <w:t xml:space="preserve">фонического оркестра; знаменный распев, партесное пение, многоголосие,  а капелла; хоровое пение, духовой концерт, полифония, арфа, музыка в народном духе, повтор, вариантность; живописность музыки, контраст образов, варьирование, контраст – сопоставление, солист – хор; молитва, стиль, токката, фуга; двухчастный цикл, развитие темы;  </w:t>
      </w:r>
      <w:r w:rsidR="00A427B7">
        <w:rPr>
          <w:rFonts w:ascii="Times New Roman" w:hAnsi="Times New Roman" w:cs="Times New Roman"/>
          <w:sz w:val="24"/>
          <w:szCs w:val="24"/>
        </w:rPr>
        <w:t xml:space="preserve">  </w:t>
      </w:r>
      <w:r w:rsidR="00C60D2A">
        <w:rPr>
          <w:rFonts w:ascii="Times New Roman" w:hAnsi="Times New Roman" w:cs="Times New Roman"/>
          <w:sz w:val="24"/>
          <w:szCs w:val="24"/>
        </w:rPr>
        <w:t>контрапункт, орган; кантата, полифония – гомофония; тембры инструментов</w:t>
      </w:r>
      <w:r w:rsidR="00D538DA">
        <w:rPr>
          <w:rFonts w:ascii="Times New Roman" w:hAnsi="Times New Roman" w:cs="Times New Roman"/>
          <w:sz w:val="24"/>
          <w:szCs w:val="24"/>
        </w:rPr>
        <w:t>, голоса хора, реквием; сценическая кантата, особенности ритма; гимн; сатирическая песня; городской фольклор,</w:t>
      </w:r>
      <w:r w:rsidR="003A4121">
        <w:rPr>
          <w:rFonts w:ascii="Times New Roman" w:hAnsi="Times New Roman" w:cs="Times New Roman"/>
          <w:sz w:val="24"/>
          <w:szCs w:val="24"/>
        </w:rPr>
        <w:t xml:space="preserve"> авторская песня, </w:t>
      </w:r>
      <w:r w:rsidR="00D538DA">
        <w:rPr>
          <w:rFonts w:ascii="Times New Roman" w:hAnsi="Times New Roman" w:cs="Times New Roman"/>
          <w:sz w:val="24"/>
          <w:szCs w:val="24"/>
        </w:rPr>
        <w:t xml:space="preserve"> бард; джаз, спиричуэл, блюз; импровизация, ритм, тембр, джазовая обработка.</w:t>
      </w:r>
    </w:p>
    <w:p w:rsidR="00D538DA" w:rsidRDefault="006C2133" w:rsidP="00D3294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следующих композиторов</w:t>
      </w:r>
      <w:r w:rsidR="005601D3">
        <w:rPr>
          <w:rFonts w:ascii="Times New Roman" w:hAnsi="Times New Roman" w:cs="Times New Roman"/>
          <w:sz w:val="24"/>
          <w:szCs w:val="24"/>
        </w:rPr>
        <w:t xml:space="preserve"> и музыкантов</w:t>
      </w:r>
      <w:r>
        <w:rPr>
          <w:rFonts w:ascii="Times New Roman" w:hAnsi="Times New Roman" w:cs="Times New Roman"/>
          <w:sz w:val="24"/>
          <w:szCs w:val="24"/>
        </w:rPr>
        <w:t>: А.Е.Варламов, М.И.Глинка, С.В.Рахманинов,</w:t>
      </w:r>
      <w:r w:rsidR="005601D3">
        <w:rPr>
          <w:rFonts w:ascii="Times New Roman" w:hAnsi="Times New Roman" w:cs="Times New Roman"/>
          <w:sz w:val="24"/>
          <w:szCs w:val="24"/>
        </w:rPr>
        <w:t xml:space="preserve"> Ф.Шаляпин, А.Нежданова, М. Каллас, Э. Карузо, </w:t>
      </w:r>
      <w:r>
        <w:rPr>
          <w:rFonts w:ascii="Times New Roman" w:hAnsi="Times New Roman" w:cs="Times New Roman"/>
          <w:sz w:val="24"/>
          <w:szCs w:val="24"/>
        </w:rPr>
        <w:t xml:space="preserve"> Ф. Шуберт, М.С.Березовский, В.Г.Кикта, В.А.Гаврилин, И.С.Бах, Д.Перголези, В.А.Моцарт, К.Орф, Б. Окуджава и др. барды, Л. Бернстайн и др. джазовые композиторы. </w:t>
      </w:r>
    </w:p>
    <w:p w:rsidR="00D538DA" w:rsidRDefault="00D538DA" w:rsidP="00D3294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Вокальные и инструментальные, камерные и симфонические произведения, программная и непрограммная музыка, сходство и различие – повтор и контраст, классическая музыка, прелюдия, вальс, мазурка, полонез; этюд, музыкальный язык, баллада, контраст – сопоставление, форма; квартет, ноктюрн; инструментальный концерт, контраст темпа, рефрен, эпизоды форма; </w:t>
      </w:r>
      <w:r w:rsidR="0024368A">
        <w:rPr>
          <w:rFonts w:ascii="Times New Roman" w:hAnsi="Times New Roman" w:cs="Times New Roman"/>
          <w:sz w:val="24"/>
          <w:szCs w:val="24"/>
        </w:rPr>
        <w:t xml:space="preserve">синтезатор, колорит, гармония; приёмы развития; лад, тембр; романс, диалог интонаций, пастораль; военный марш, контраст образов; гомофония – полифония, лирические и драматические образы; динамика, тембры инструментов; сюита, обработка, интерпретация, трактовка; программная увертюра, сарабанда, разделы </w:t>
      </w:r>
      <w:r w:rsidR="0024368A">
        <w:rPr>
          <w:rFonts w:ascii="Times New Roman" w:hAnsi="Times New Roman" w:cs="Times New Roman"/>
          <w:sz w:val="24"/>
          <w:szCs w:val="24"/>
        </w:rPr>
        <w:lastRenderedPageBreak/>
        <w:t xml:space="preserve">сонатной формы, контраст, конфликт; дуэт; образ – портрет, массовые сцены, контраст тем; мюзикл; ария, хор, флейта; рок-опера, вокально-инструментальный ансамбль, хор, солисты; </w:t>
      </w:r>
      <w:r w:rsidR="006C2133">
        <w:rPr>
          <w:rFonts w:ascii="Times New Roman" w:hAnsi="Times New Roman" w:cs="Times New Roman"/>
          <w:sz w:val="24"/>
          <w:szCs w:val="24"/>
        </w:rPr>
        <w:t xml:space="preserve">киномузыка. </w:t>
      </w:r>
    </w:p>
    <w:p w:rsidR="00DE3F8C" w:rsidRDefault="006C2133" w:rsidP="00DE3F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Знакомство с творчеством следующих композиторов: </w:t>
      </w:r>
      <w:r w:rsidR="00DE3F8C">
        <w:rPr>
          <w:rFonts w:ascii="Times New Roman" w:hAnsi="Times New Roman" w:cs="Times New Roman"/>
          <w:sz w:val="24"/>
          <w:szCs w:val="24"/>
        </w:rPr>
        <w:t xml:space="preserve">Ф. Шопен, А.П.Бородин, А. Вивальди, Ч. Айвз, Э.Н. Артемьев, Г.В.Свиридов, В.А.Моцарт, П.И.Чайковский, Л.в. Бетховен, С.С.Прокофьев, Л. Бернстайн, К.В.Глюк, А.Б.Журбин, И.О. Дунаевский.  </w:t>
      </w:r>
    </w:p>
    <w:p w:rsidR="00B16969" w:rsidRPr="00B16969" w:rsidRDefault="00DE3F8C" w:rsidP="00DE3F8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B16969" w:rsidRPr="00DE3F8C">
        <w:rPr>
          <w:rFonts w:ascii="Times New Roman" w:hAnsi="Times New Roman" w:cs="Times New Roman"/>
          <w:sz w:val="24"/>
          <w:szCs w:val="24"/>
        </w:rPr>
        <w:t>роявление навыков вокально-хоровой деятельности — исполнение одно-двухголосных произведений с аккомпанементом, умение исполнять более сложные ритмические рисунки (синкопы, ломбардский ритм, остинатный ритм).</w:t>
      </w:r>
    </w:p>
    <w:p w:rsidR="00C61BB8" w:rsidRPr="00E125EF" w:rsidRDefault="00C61BB8" w:rsidP="00C61BB8">
      <w:pPr>
        <w:spacing w:after="0" w:line="240" w:lineRule="auto"/>
        <w:contextualSpacing/>
        <w:jc w:val="both"/>
        <w:rPr>
          <w:rFonts w:ascii="Times New Roman" w:eastAsia="Calibri" w:hAnsi="Times New Roman" w:cs="Times New Roman"/>
          <w:b/>
          <w:sz w:val="24"/>
          <w:szCs w:val="24"/>
        </w:rPr>
      </w:pPr>
      <w:r w:rsidRPr="00E125EF">
        <w:rPr>
          <w:rFonts w:ascii="Times New Roman" w:eastAsia="Calibri" w:hAnsi="Times New Roman" w:cs="Times New Roman"/>
          <w:b/>
          <w:sz w:val="24"/>
          <w:szCs w:val="24"/>
        </w:rPr>
        <w:t>7 класс:</w:t>
      </w:r>
    </w:p>
    <w:p w:rsidR="00C61BB8" w:rsidRDefault="00C61BB8" w:rsidP="00C61BB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b/>
          <w:sz w:val="24"/>
          <w:szCs w:val="24"/>
          <w:shd w:val="clear" w:color="auto" w:fill="FFFFFF"/>
        </w:rPr>
        <w:t>Предметные</w:t>
      </w:r>
      <w:r w:rsidRPr="00E125EF">
        <w:rPr>
          <w:rFonts w:ascii="Times New Roman" w:eastAsia="Calibri" w:hAnsi="Times New Roman" w:cs="Times New Roman"/>
          <w:sz w:val="24"/>
          <w:szCs w:val="24"/>
          <w:shd w:val="clear" w:color="auto" w:fill="FFFFFF"/>
        </w:rPr>
        <w:t xml:space="preserve"> результаты:</w:t>
      </w:r>
    </w:p>
    <w:p w:rsidR="00100BB7" w:rsidRDefault="0043210D" w:rsidP="008A0E8B">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Классическая музыка, стиль, </w:t>
      </w:r>
      <w:r w:rsidR="00100BB7">
        <w:rPr>
          <w:rFonts w:ascii="Times New Roman" w:eastAsia="Calibri" w:hAnsi="Times New Roman" w:cs="Times New Roman"/>
          <w:sz w:val="24"/>
          <w:szCs w:val="24"/>
          <w:shd w:val="clear" w:color="auto" w:fill="FFFFFF"/>
        </w:rPr>
        <w:t>драматургия, конфликт, этапы сценического действия – экспозиция, завязка, развитие, кульминация, развязка; опера, либретто, действия, картины, сцены оперы; вокальные жанры оперы – ария, песня, каватина, дуэт, трио, ансамбль, хор, речитатив; симфонически</w:t>
      </w:r>
      <w:r w:rsidR="000E6380">
        <w:rPr>
          <w:rFonts w:ascii="Times New Roman" w:eastAsia="Calibri" w:hAnsi="Times New Roman" w:cs="Times New Roman"/>
          <w:sz w:val="24"/>
          <w:szCs w:val="24"/>
          <w:shd w:val="clear" w:color="auto" w:fill="FFFFFF"/>
        </w:rPr>
        <w:t>й оркестр</w:t>
      </w:r>
      <w:r w:rsidR="00100BB7">
        <w:rPr>
          <w:rFonts w:ascii="Times New Roman" w:eastAsia="Calibri" w:hAnsi="Times New Roman" w:cs="Times New Roman"/>
          <w:sz w:val="24"/>
          <w:szCs w:val="24"/>
          <w:shd w:val="clear" w:color="auto" w:fill="FFFFFF"/>
        </w:rPr>
        <w:t>; балет, танец, пантомима, отдельные номера балета – па-де-де, па-де-труа, гра –па и т.д., адажио, классический и характерный танец, ба</w:t>
      </w:r>
      <w:r w:rsidR="000E6380">
        <w:rPr>
          <w:rFonts w:ascii="Times New Roman" w:eastAsia="Calibri" w:hAnsi="Times New Roman" w:cs="Times New Roman"/>
          <w:sz w:val="24"/>
          <w:szCs w:val="24"/>
          <w:shd w:val="clear" w:color="auto" w:fill="FFFFFF"/>
        </w:rPr>
        <w:t xml:space="preserve">летмейстер, дирижер; </w:t>
      </w:r>
      <w:r w:rsidR="00100BB7">
        <w:rPr>
          <w:rFonts w:ascii="Times New Roman" w:eastAsia="Calibri" w:hAnsi="Times New Roman" w:cs="Times New Roman"/>
          <w:sz w:val="24"/>
          <w:szCs w:val="24"/>
          <w:shd w:val="clear" w:color="auto" w:fill="FFFFFF"/>
        </w:rPr>
        <w:t>увертюра, непрерывное симфоничес</w:t>
      </w:r>
      <w:r w:rsidR="000E6380">
        <w:rPr>
          <w:rFonts w:ascii="Times New Roman" w:eastAsia="Calibri" w:hAnsi="Times New Roman" w:cs="Times New Roman"/>
          <w:sz w:val="24"/>
          <w:szCs w:val="24"/>
          <w:shd w:val="clear" w:color="auto" w:fill="FFFFFF"/>
        </w:rPr>
        <w:t xml:space="preserve">кое развитие; </w:t>
      </w:r>
      <w:r w:rsidR="001057F1">
        <w:rPr>
          <w:rFonts w:ascii="Times New Roman" w:eastAsia="Calibri" w:hAnsi="Times New Roman" w:cs="Times New Roman"/>
          <w:sz w:val="24"/>
          <w:szCs w:val="24"/>
          <w:shd w:val="clear" w:color="auto" w:fill="FFFFFF"/>
        </w:rPr>
        <w:t xml:space="preserve"> динамиче</w:t>
      </w:r>
      <w:r w:rsidR="000E6380">
        <w:rPr>
          <w:rFonts w:ascii="Times New Roman" w:eastAsia="Calibri" w:hAnsi="Times New Roman" w:cs="Times New Roman"/>
          <w:sz w:val="24"/>
          <w:szCs w:val="24"/>
          <w:shd w:val="clear" w:color="auto" w:fill="FFFFFF"/>
        </w:rPr>
        <w:t xml:space="preserve">ские оттенки; месса; </w:t>
      </w:r>
      <w:r w:rsidR="001057F1">
        <w:rPr>
          <w:rFonts w:ascii="Times New Roman" w:eastAsia="Calibri" w:hAnsi="Times New Roman" w:cs="Times New Roman"/>
          <w:sz w:val="24"/>
          <w:szCs w:val="24"/>
          <w:shd w:val="clear" w:color="auto" w:fill="FFFFFF"/>
        </w:rPr>
        <w:t>полистилистика</w:t>
      </w:r>
      <w:r w:rsidR="008A0E8B">
        <w:rPr>
          <w:rFonts w:ascii="Times New Roman" w:eastAsia="Calibri" w:hAnsi="Times New Roman" w:cs="Times New Roman"/>
          <w:sz w:val="24"/>
          <w:szCs w:val="24"/>
          <w:shd w:val="clear" w:color="auto" w:fill="FFFFFF"/>
        </w:rPr>
        <w:t xml:space="preserve">. </w:t>
      </w:r>
    </w:p>
    <w:p w:rsidR="00100BB7" w:rsidRDefault="00100BB7" w:rsidP="00C61BB8">
      <w:pPr>
        <w:spacing w:after="0" w:line="240" w:lineRule="auto"/>
        <w:ind w:left="20" w:right="20" w:firstLine="688"/>
        <w:contextualSpacing/>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следующих композиторов</w:t>
      </w:r>
      <w:r w:rsidR="00D50EBF">
        <w:rPr>
          <w:rFonts w:ascii="Times New Roman" w:hAnsi="Times New Roman" w:cs="Times New Roman"/>
          <w:sz w:val="24"/>
          <w:szCs w:val="24"/>
        </w:rPr>
        <w:t xml:space="preserve"> и музыкантов</w:t>
      </w:r>
      <w:r>
        <w:rPr>
          <w:rFonts w:ascii="Times New Roman" w:hAnsi="Times New Roman" w:cs="Times New Roman"/>
          <w:sz w:val="24"/>
          <w:szCs w:val="24"/>
        </w:rPr>
        <w:t xml:space="preserve">: М.И.Глинка, </w:t>
      </w:r>
      <w:r w:rsidR="00AA42A2">
        <w:rPr>
          <w:rFonts w:ascii="Times New Roman" w:hAnsi="Times New Roman" w:cs="Times New Roman"/>
          <w:sz w:val="24"/>
          <w:szCs w:val="24"/>
        </w:rPr>
        <w:t xml:space="preserve">Ф.Шаляпин, В.Гаврилин, </w:t>
      </w:r>
      <w:r w:rsidR="001057F1">
        <w:rPr>
          <w:rFonts w:ascii="Times New Roman" w:hAnsi="Times New Roman" w:cs="Times New Roman"/>
          <w:sz w:val="24"/>
          <w:szCs w:val="24"/>
        </w:rPr>
        <w:t>И.С. Бах, С.В.Рахманинов, Э.Л.Уэб</w:t>
      </w:r>
      <w:r w:rsidR="00AA42A2">
        <w:rPr>
          <w:rFonts w:ascii="Times New Roman" w:hAnsi="Times New Roman" w:cs="Times New Roman"/>
          <w:sz w:val="24"/>
          <w:szCs w:val="24"/>
        </w:rPr>
        <w:t>бер</w:t>
      </w:r>
      <w:r w:rsidR="008A0E8B">
        <w:rPr>
          <w:rFonts w:ascii="Times New Roman" w:hAnsi="Times New Roman" w:cs="Times New Roman"/>
          <w:sz w:val="24"/>
          <w:szCs w:val="24"/>
        </w:rPr>
        <w:t>.</w:t>
      </w:r>
    </w:p>
    <w:p w:rsidR="008A0E8B" w:rsidRDefault="008A0E8B" w:rsidP="00C87B18">
      <w:pPr>
        <w:spacing w:after="0" w:line="240" w:lineRule="auto"/>
        <w:ind w:left="20" w:right="20" w:firstLine="688"/>
        <w:contextualSpacing/>
        <w:jc w:val="both"/>
        <w:rPr>
          <w:rFonts w:ascii="Times New Roman" w:hAnsi="Times New Roman" w:cs="Times New Roman"/>
          <w:sz w:val="24"/>
          <w:szCs w:val="24"/>
        </w:rPr>
      </w:pPr>
      <w:r>
        <w:rPr>
          <w:rFonts w:ascii="Times New Roman" w:hAnsi="Times New Roman" w:cs="Times New Roman"/>
          <w:sz w:val="24"/>
          <w:szCs w:val="24"/>
        </w:rPr>
        <w:t>Музыкальная драматургия, развитие, повторение, варьирование, разработка, секвенция, имитация; религиозная и светская музыка, знаменный распев, хорал, полифония, фуга; к</w:t>
      </w:r>
      <w:r w:rsidR="00325198">
        <w:rPr>
          <w:rFonts w:ascii="Times New Roman" w:hAnsi="Times New Roman" w:cs="Times New Roman"/>
          <w:sz w:val="24"/>
          <w:szCs w:val="24"/>
        </w:rPr>
        <w:t>а</w:t>
      </w:r>
      <w:r>
        <w:rPr>
          <w:rFonts w:ascii="Times New Roman" w:hAnsi="Times New Roman" w:cs="Times New Roman"/>
          <w:sz w:val="24"/>
          <w:szCs w:val="24"/>
        </w:rPr>
        <w:t xml:space="preserve">мерная музыка; классические виды инструментального ансамбля – соната, трио, квартет; </w:t>
      </w:r>
      <w:r w:rsidR="00325198">
        <w:rPr>
          <w:rFonts w:ascii="Times New Roman" w:hAnsi="Times New Roman" w:cs="Times New Roman"/>
          <w:sz w:val="24"/>
          <w:szCs w:val="24"/>
        </w:rPr>
        <w:t xml:space="preserve">этюд; концертный этюд; транскрипция; циклические формы инструментальной музыки; сюита; сонатная форма – экспозиция, разработка, реприза;  симфоническая музыка – симфония, симфоническая картина;  инструментальный концерт; концерт для скрипки с оркестром; рапсодия в стиле блюз; симфоджаз; музыка народов мира – фольклорная музыка; </w:t>
      </w:r>
      <w:r w:rsidR="003A4121">
        <w:rPr>
          <w:rFonts w:ascii="Times New Roman" w:hAnsi="Times New Roman" w:cs="Times New Roman"/>
          <w:sz w:val="24"/>
          <w:szCs w:val="24"/>
        </w:rPr>
        <w:t xml:space="preserve">рок музыка, </w:t>
      </w:r>
      <w:r w:rsidR="00C87B18">
        <w:rPr>
          <w:rFonts w:ascii="Times New Roman" w:hAnsi="Times New Roman" w:cs="Times New Roman"/>
          <w:sz w:val="24"/>
          <w:szCs w:val="24"/>
        </w:rPr>
        <w:t>популярные хиты из мюзиклов и рок-опер.</w:t>
      </w:r>
    </w:p>
    <w:p w:rsidR="00C87B18" w:rsidRDefault="008A0E8B" w:rsidP="00C87B1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Pr>
          <w:rFonts w:ascii="Times New Roman" w:hAnsi="Times New Roman" w:cs="Times New Roman"/>
          <w:sz w:val="24"/>
          <w:szCs w:val="24"/>
        </w:rPr>
        <w:t>Знакомство с творчеством следующих композиторов</w:t>
      </w:r>
      <w:r w:rsidR="00D50EBF">
        <w:rPr>
          <w:rFonts w:ascii="Times New Roman" w:hAnsi="Times New Roman" w:cs="Times New Roman"/>
          <w:sz w:val="24"/>
          <w:szCs w:val="24"/>
        </w:rPr>
        <w:t xml:space="preserve"> и музыкантов</w:t>
      </w:r>
      <w:r>
        <w:rPr>
          <w:rFonts w:ascii="Times New Roman" w:hAnsi="Times New Roman" w:cs="Times New Roman"/>
          <w:sz w:val="24"/>
          <w:szCs w:val="24"/>
        </w:rPr>
        <w:t>:</w:t>
      </w:r>
      <w:r w:rsidR="00325198">
        <w:rPr>
          <w:rFonts w:ascii="Times New Roman" w:hAnsi="Times New Roman" w:cs="Times New Roman"/>
          <w:sz w:val="24"/>
          <w:szCs w:val="24"/>
        </w:rPr>
        <w:t xml:space="preserve"> Ф. Шопен, Ф Лист, А. Шнитке, Л.в.Бетховен, С.С.Прокофьев, В.А.Моцарт, Й.Гайдн, Ф. Шуберт, В.С.Калинников</w:t>
      </w:r>
      <w:r w:rsidR="00AA42A2">
        <w:rPr>
          <w:rFonts w:ascii="Times New Roman" w:hAnsi="Times New Roman" w:cs="Times New Roman"/>
          <w:sz w:val="24"/>
          <w:szCs w:val="24"/>
        </w:rPr>
        <w:t xml:space="preserve">, </w:t>
      </w:r>
      <w:r w:rsidR="00325198">
        <w:rPr>
          <w:rFonts w:ascii="Times New Roman" w:hAnsi="Times New Roman" w:cs="Times New Roman"/>
          <w:sz w:val="24"/>
          <w:szCs w:val="24"/>
        </w:rPr>
        <w:t>К.Дебюсси, А. Хачатурян, Д.Гершвин</w:t>
      </w:r>
      <w:r w:rsidR="00AA42A2">
        <w:rPr>
          <w:rFonts w:ascii="Times New Roman" w:hAnsi="Times New Roman" w:cs="Times New Roman"/>
          <w:sz w:val="24"/>
          <w:szCs w:val="24"/>
        </w:rPr>
        <w:t>, А. Рыбников.</w:t>
      </w:r>
      <w:r w:rsidR="00C87B18">
        <w:rPr>
          <w:rFonts w:ascii="Times New Roman" w:hAnsi="Times New Roman" w:cs="Times New Roman"/>
          <w:sz w:val="24"/>
          <w:szCs w:val="24"/>
        </w:rPr>
        <w:t>.</w:t>
      </w:r>
    </w:p>
    <w:p w:rsidR="00B16969" w:rsidRPr="00B16969" w:rsidRDefault="00C87B18" w:rsidP="00C87B1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w:t>
      </w:r>
      <w:r w:rsidR="00B16969" w:rsidRPr="00C87B18">
        <w:rPr>
          <w:rFonts w:ascii="Times New Roman" w:hAnsi="Times New Roman" w:cs="Times New Roman"/>
          <w:sz w:val="24"/>
          <w:szCs w:val="24"/>
        </w:rPr>
        <w:t xml:space="preserve">роявление навыков вокально-хоровой деятельности — исполнение </w:t>
      </w:r>
      <w:r>
        <w:rPr>
          <w:rFonts w:ascii="Times New Roman" w:hAnsi="Times New Roman" w:cs="Times New Roman"/>
          <w:sz w:val="24"/>
          <w:szCs w:val="24"/>
        </w:rPr>
        <w:t xml:space="preserve">одно и </w:t>
      </w:r>
      <w:r w:rsidR="00B16969" w:rsidRPr="00C87B18">
        <w:rPr>
          <w:rFonts w:ascii="Times New Roman" w:hAnsi="Times New Roman" w:cs="Times New Roman"/>
          <w:sz w:val="24"/>
          <w:szCs w:val="24"/>
        </w:rPr>
        <w:t xml:space="preserve">двухголосных </w:t>
      </w:r>
      <w:r>
        <w:rPr>
          <w:rFonts w:ascii="Times New Roman" w:hAnsi="Times New Roman" w:cs="Times New Roman"/>
          <w:sz w:val="24"/>
          <w:szCs w:val="24"/>
        </w:rPr>
        <w:t>произведений</w:t>
      </w:r>
      <w:r w:rsidR="00B16969" w:rsidRPr="00C87B18">
        <w:rPr>
          <w:rFonts w:ascii="Times New Roman" w:hAnsi="Times New Roman" w:cs="Times New Roman"/>
          <w:sz w:val="24"/>
          <w:szCs w:val="24"/>
        </w:rPr>
        <w:t>, умение вслушиваться в аккордовую партитуру и слышать ее отдельные голоса.</w:t>
      </w:r>
    </w:p>
    <w:p w:rsidR="00B16969" w:rsidRPr="00B16969" w:rsidRDefault="00B16969" w:rsidP="00C61BB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p>
    <w:p w:rsidR="006B13E1" w:rsidRPr="00E125EF" w:rsidRDefault="006B13E1" w:rsidP="006B13E1">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8 </w:t>
      </w:r>
      <w:r w:rsidRPr="00E125EF">
        <w:rPr>
          <w:rFonts w:ascii="Times New Roman" w:eastAsia="Calibri" w:hAnsi="Times New Roman" w:cs="Times New Roman"/>
          <w:b/>
          <w:sz w:val="24"/>
          <w:szCs w:val="24"/>
        </w:rPr>
        <w:t xml:space="preserve"> класс:</w:t>
      </w:r>
    </w:p>
    <w:p w:rsidR="006B13E1" w:rsidRDefault="006B13E1" w:rsidP="006B13E1">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sidRPr="00E125EF">
        <w:rPr>
          <w:rFonts w:ascii="Times New Roman" w:eastAsia="Calibri" w:hAnsi="Times New Roman" w:cs="Times New Roman"/>
          <w:b/>
          <w:sz w:val="24"/>
          <w:szCs w:val="24"/>
          <w:shd w:val="clear" w:color="auto" w:fill="FFFFFF"/>
        </w:rPr>
        <w:t>Предметные</w:t>
      </w:r>
      <w:r w:rsidRPr="00E125EF">
        <w:rPr>
          <w:rFonts w:ascii="Times New Roman" w:eastAsia="Calibri" w:hAnsi="Times New Roman" w:cs="Times New Roman"/>
          <w:sz w:val="24"/>
          <w:szCs w:val="24"/>
          <w:shd w:val="clear" w:color="auto" w:fill="FFFFFF"/>
        </w:rPr>
        <w:t xml:space="preserve"> результаты:</w:t>
      </w:r>
    </w:p>
    <w:p w:rsidR="0013030D" w:rsidRPr="0013030D" w:rsidRDefault="0013030D" w:rsidP="00D47D2D">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sidRPr="0013030D">
        <w:rPr>
          <w:rFonts w:ascii="Times New Roman" w:eastAsia="Calibri" w:hAnsi="Times New Roman" w:cs="Times New Roman"/>
          <w:sz w:val="24"/>
          <w:szCs w:val="24"/>
          <w:shd w:val="clear" w:color="auto" w:fill="FFFFFF"/>
        </w:rPr>
        <w:t xml:space="preserve">Классика в нашей жизни, </w:t>
      </w:r>
      <w:r>
        <w:rPr>
          <w:rFonts w:ascii="Times New Roman" w:eastAsia="Calibri" w:hAnsi="Times New Roman" w:cs="Times New Roman"/>
          <w:sz w:val="24"/>
          <w:szCs w:val="24"/>
          <w:shd w:val="clear" w:color="auto" w:fill="FFFFFF"/>
        </w:rPr>
        <w:t xml:space="preserve">транскрипция, интерпретация, трактовка классической музыки; </w:t>
      </w:r>
      <w:r w:rsidR="00D3746C">
        <w:rPr>
          <w:rFonts w:ascii="Times New Roman" w:eastAsia="Calibri" w:hAnsi="Times New Roman" w:cs="Times New Roman"/>
          <w:sz w:val="24"/>
          <w:szCs w:val="24"/>
          <w:shd w:val="clear" w:color="auto" w:fill="FFFFFF"/>
        </w:rPr>
        <w:t xml:space="preserve">шлягер, шансон; </w:t>
      </w:r>
      <w:r>
        <w:rPr>
          <w:rFonts w:ascii="Times New Roman" w:eastAsia="Calibri" w:hAnsi="Times New Roman" w:cs="Times New Roman"/>
          <w:sz w:val="24"/>
          <w:szCs w:val="24"/>
          <w:shd w:val="clear" w:color="auto" w:fill="FFFFFF"/>
        </w:rPr>
        <w:t xml:space="preserve">опера и ее составляющие; </w:t>
      </w:r>
      <w:r w:rsidR="00D3746C">
        <w:rPr>
          <w:rFonts w:ascii="Times New Roman" w:eastAsia="Calibri" w:hAnsi="Times New Roman" w:cs="Times New Roman"/>
          <w:sz w:val="24"/>
          <w:szCs w:val="24"/>
          <w:shd w:val="clear" w:color="auto" w:fill="FFFFFF"/>
        </w:rPr>
        <w:t xml:space="preserve">эпос; </w:t>
      </w:r>
      <w:r>
        <w:rPr>
          <w:rFonts w:ascii="Times New Roman" w:eastAsia="Calibri" w:hAnsi="Times New Roman" w:cs="Times New Roman"/>
          <w:sz w:val="24"/>
          <w:szCs w:val="24"/>
          <w:shd w:val="clear" w:color="auto" w:fill="FFFFFF"/>
        </w:rPr>
        <w:t>плач, причет, причитание</w:t>
      </w:r>
      <w:r w:rsidR="00D3746C">
        <w:rPr>
          <w:rFonts w:ascii="Times New Roman" w:eastAsia="Calibri" w:hAnsi="Times New Roman" w:cs="Times New Roman"/>
          <w:sz w:val="24"/>
          <w:szCs w:val="24"/>
          <w:shd w:val="clear" w:color="auto" w:fill="FFFFFF"/>
        </w:rPr>
        <w:t>, молитва</w:t>
      </w:r>
      <w:r>
        <w:rPr>
          <w:rFonts w:ascii="Times New Roman" w:eastAsia="Calibri" w:hAnsi="Times New Roman" w:cs="Times New Roman"/>
          <w:sz w:val="24"/>
          <w:szCs w:val="24"/>
          <w:shd w:val="clear" w:color="auto" w:fill="FFFFFF"/>
        </w:rPr>
        <w:t>;</w:t>
      </w:r>
      <w:r w:rsidR="00D3746C">
        <w:rPr>
          <w:rFonts w:ascii="Times New Roman" w:eastAsia="Calibri" w:hAnsi="Times New Roman" w:cs="Times New Roman"/>
          <w:sz w:val="24"/>
          <w:szCs w:val="24"/>
          <w:shd w:val="clear" w:color="auto" w:fill="FFFFFF"/>
        </w:rPr>
        <w:t xml:space="preserve"> балет, </w:t>
      </w:r>
      <w:r>
        <w:rPr>
          <w:rFonts w:ascii="Times New Roman" w:eastAsia="Calibri" w:hAnsi="Times New Roman" w:cs="Times New Roman"/>
          <w:sz w:val="24"/>
          <w:szCs w:val="24"/>
          <w:shd w:val="clear" w:color="auto" w:fill="FFFFFF"/>
        </w:rPr>
        <w:t xml:space="preserve"> исполнители балета; </w:t>
      </w:r>
      <w:r w:rsidR="00D3746C">
        <w:rPr>
          <w:rFonts w:ascii="Times New Roman" w:eastAsia="Calibri" w:hAnsi="Times New Roman" w:cs="Times New Roman"/>
          <w:sz w:val="24"/>
          <w:szCs w:val="24"/>
          <w:shd w:val="clear" w:color="auto" w:fill="FFFFFF"/>
        </w:rPr>
        <w:t>мюз</w:t>
      </w:r>
      <w:r w:rsidR="003E1CBB">
        <w:rPr>
          <w:rFonts w:ascii="Times New Roman" w:eastAsia="Calibri" w:hAnsi="Times New Roman" w:cs="Times New Roman"/>
          <w:sz w:val="24"/>
          <w:szCs w:val="24"/>
          <w:shd w:val="clear" w:color="auto" w:fill="FFFFFF"/>
        </w:rPr>
        <w:t>и</w:t>
      </w:r>
      <w:r w:rsidR="00D3746C">
        <w:rPr>
          <w:rFonts w:ascii="Times New Roman" w:eastAsia="Calibri" w:hAnsi="Times New Roman" w:cs="Times New Roman"/>
          <w:sz w:val="24"/>
          <w:szCs w:val="24"/>
          <w:shd w:val="clear" w:color="auto" w:fill="FFFFFF"/>
        </w:rPr>
        <w:t xml:space="preserve">кл, рок-опера, </w:t>
      </w:r>
      <w:r w:rsidR="003E1CBB">
        <w:rPr>
          <w:rFonts w:ascii="Times New Roman" w:eastAsia="Calibri" w:hAnsi="Times New Roman" w:cs="Times New Roman"/>
          <w:sz w:val="24"/>
          <w:szCs w:val="24"/>
          <w:shd w:val="clear" w:color="auto" w:fill="FFFFFF"/>
        </w:rPr>
        <w:t xml:space="preserve">полистилистика, интермедия, многочастный цикл – музыкальные зарисовки; сюита, музыка в кино,  симфония, </w:t>
      </w:r>
      <w:r w:rsidR="0076609E">
        <w:rPr>
          <w:rFonts w:ascii="Times New Roman" w:eastAsia="Calibri" w:hAnsi="Times New Roman" w:cs="Times New Roman"/>
          <w:sz w:val="24"/>
          <w:szCs w:val="24"/>
          <w:shd w:val="clear" w:color="auto" w:fill="FFFFFF"/>
        </w:rPr>
        <w:t>джазовая музыка, спиричуэл, блюз, симфоджаз, увертюра, классикал кроссовер,</w:t>
      </w:r>
      <w:r w:rsidR="00E73291">
        <w:rPr>
          <w:rFonts w:ascii="Times New Roman" w:eastAsia="Calibri" w:hAnsi="Times New Roman" w:cs="Times New Roman"/>
          <w:sz w:val="24"/>
          <w:szCs w:val="24"/>
          <w:shd w:val="clear" w:color="auto" w:fill="FFFFFF"/>
        </w:rPr>
        <w:t xml:space="preserve">поп и рок музвыка, рэп, рок-н-ролл, электронная музыка, </w:t>
      </w:r>
      <w:r w:rsidR="0076609E">
        <w:rPr>
          <w:rFonts w:ascii="Times New Roman" w:eastAsia="Calibri" w:hAnsi="Times New Roman" w:cs="Times New Roman"/>
          <w:sz w:val="24"/>
          <w:szCs w:val="24"/>
          <w:shd w:val="clear" w:color="auto" w:fill="FFFFFF"/>
        </w:rPr>
        <w:t xml:space="preserve"> псалмодия, кондак, тропарь, стихира, величание, песнопения, камерный ансамбль</w:t>
      </w:r>
      <w:r w:rsidR="00D47D2D">
        <w:rPr>
          <w:rFonts w:ascii="Times New Roman" w:eastAsia="Calibri" w:hAnsi="Times New Roman" w:cs="Times New Roman"/>
          <w:sz w:val="24"/>
          <w:szCs w:val="24"/>
          <w:shd w:val="clear" w:color="auto" w:fill="FFFFFF"/>
        </w:rPr>
        <w:t xml:space="preserve">. </w:t>
      </w:r>
    </w:p>
    <w:p w:rsidR="006B13E1" w:rsidRPr="0013030D" w:rsidRDefault="0013030D" w:rsidP="00C61BB8">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Pr>
          <w:rFonts w:ascii="Times New Roman" w:hAnsi="Times New Roman" w:cs="Times New Roman"/>
          <w:sz w:val="24"/>
          <w:szCs w:val="24"/>
        </w:rPr>
        <w:t>Знакомство с творчеством следующих композиторов</w:t>
      </w:r>
      <w:r w:rsidR="00DF41EA">
        <w:rPr>
          <w:rFonts w:ascii="Times New Roman" w:hAnsi="Times New Roman" w:cs="Times New Roman"/>
          <w:sz w:val="24"/>
          <w:szCs w:val="24"/>
        </w:rPr>
        <w:t>, музыкантов</w:t>
      </w:r>
      <w:r>
        <w:rPr>
          <w:rFonts w:ascii="Times New Roman" w:hAnsi="Times New Roman" w:cs="Times New Roman"/>
          <w:sz w:val="24"/>
          <w:szCs w:val="24"/>
        </w:rPr>
        <w:t xml:space="preserve">: И.С.Бах, А.П.Бородин, Б.И.Тищенко, </w:t>
      </w:r>
      <w:r w:rsidR="003E1CBB">
        <w:rPr>
          <w:rFonts w:ascii="Times New Roman" w:hAnsi="Times New Roman" w:cs="Times New Roman"/>
          <w:sz w:val="24"/>
          <w:szCs w:val="24"/>
        </w:rPr>
        <w:t xml:space="preserve">Э.Н.Артемьев, Ж. Пресгурвик, Д.Б. Кабалевский, Э.Григ, А.Г.Шнитке, Г.Л.Шор, Ф.Шуберт, П.И.Чайковский, С.С.Прокофьев, Р.Щедрин, </w:t>
      </w:r>
      <w:r w:rsidR="00DF41EA">
        <w:rPr>
          <w:rFonts w:ascii="Times New Roman" w:hAnsi="Times New Roman" w:cs="Times New Roman"/>
          <w:sz w:val="24"/>
          <w:szCs w:val="24"/>
        </w:rPr>
        <w:t xml:space="preserve">А.Алябьев, В.Серебренников, Ю.Гуляев, И. Бибеева, С.Дьякон-Дьяченко, </w:t>
      </w:r>
      <w:r w:rsidR="0076609E">
        <w:rPr>
          <w:rFonts w:ascii="Times New Roman" w:hAnsi="Times New Roman" w:cs="Times New Roman"/>
          <w:sz w:val="24"/>
          <w:szCs w:val="24"/>
        </w:rPr>
        <w:t>Д.Ойстрах, А.Свешников, Н.Луганский, Д.Мацуев, В.Клиберн, В.Кемпф, Дж.Гершвин, Ж.Бизе, Е.Образцова Д.Хворостовский, А.Нетрепко, Л. Паваротти, М. Кабалье, М.Плисецкая, Д.Шостакович, Г.В.Свиридов, Л.Бетховен.</w:t>
      </w:r>
    </w:p>
    <w:p w:rsidR="00C61BB8" w:rsidRPr="00E73291" w:rsidRDefault="00E73291" w:rsidP="00E73291">
      <w:pPr>
        <w:spacing w:after="0" w:line="240" w:lineRule="auto"/>
        <w:ind w:left="20" w:right="20" w:firstLine="688"/>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w:t>
      </w:r>
      <w:r w:rsidRPr="00C87B18">
        <w:rPr>
          <w:rFonts w:ascii="Times New Roman" w:hAnsi="Times New Roman" w:cs="Times New Roman"/>
          <w:sz w:val="24"/>
          <w:szCs w:val="24"/>
        </w:rPr>
        <w:t xml:space="preserve">роявление навыков вокально-хоровой деятельности — исполнение </w:t>
      </w:r>
      <w:r>
        <w:rPr>
          <w:rFonts w:ascii="Times New Roman" w:hAnsi="Times New Roman" w:cs="Times New Roman"/>
          <w:sz w:val="24"/>
          <w:szCs w:val="24"/>
        </w:rPr>
        <w:t xml:space="preserve">одно и </w:t>
      </w:r>
      <w:r w:rsidRPr="00C87B18">
        <w:rPr>
          <w:rFonts w:ascii="Times New Roman" w:hAnsi="Times New Roman" w:cs="Times New Roman"/>
          <w:sz w:val="24"/>
          <w:szCs w:val="24"/>
        </w:rPr>
        <w:t xml:space="preserve">двухголосных </w:t>
      </w:r>
      <w:r>
        <w:rPr>
          <w:rFonts w:ascii="Times New Roman" w:hAnsi="Times New Roman" w:cs="Times New Roman"/>
          <w:sz w:val="24"/>
          <w:szCs w:val="24"/>
        </w:rPr>
        <w:t>произведений</w:t>
      </w:r>
      <w:r w:rsidRPr="00C87B18">
        <w:rPr>
          <w:rFonts w:ascii="Times New Roman" w:hAnsi="Times New Roman" w:cs="Times New Roman"/>
          <w:sz w:val="24"/>
          <w:szCs w:val="24"/>
        </w:rPr>
        <w:t>, умение вслушиваться в аккордовую партитуру и слышать ее отдельные голоса.</w:t>
      </w:r>
    </w:p>
    <w:p w:rsidR="00C61BB8" w:rsidRDefault="00C61BB8" w:rsidP="00C61BB8">
      <w:pPr>
        <w:spacing w:after="0" w:line="240" w:lineRule="auto"/>
        <w:contextualSpacing/>
        <w:jc w:val="center"/>
        <w:rPr>
          <w:rFonts w:ascii="Times New Roman" w:hAnsi="Times New Roman" w:cs="Times New Roman"/>
          <w:b/>
          <w:sz w:val="24"/>
          <w:szCs w:val="24"/>
        </w:rPr>
      </w:pPr>
    </w:p>
    <w:p w:rsidR="00C61BB8" w:rsidRPr="00E125EF" w:rsidRDefault="00C61BB8" w:rsidP="00C61BB8">
      <w:pPr>
        <w:spacing w:after="0" w:line="240" w:lineRule="auto"/>
        <w:contextualSpacing/>
        <w:jc w:val="center"/>
        <w:rPr>
          <w:rFonts w:ascii="Times New Roman" w:hAnsi="Times New Roman" w:cs="Times New Roman"/>
          <w:b/>
          <w:sz w:val="24"/>
          <w:szCs w:val="24"/>
        </w:rPr>
      </w:pPr>
      <w:r w:rsidRPr="00E125EF">
        <w:rPr>
          <w:rFonts w:ascii="Times New Roman" w:hAnsi="Times New Roman" w:cs="Times New Roman"/>
          <w:b/>
          <w:sz w:val="24"/>
          <w:szCs w:val="24"/>
        </w:rPr>
        <w:t>Содержание учебного</w:t>
      </w:r>
      <w:r>
        <w:rPr>
          <w:rFonts w:ascii="Times New Roman" w:hAnsi="Times New Roman" w:cs="Times New Roman"/>
          <w:b/>
          <w:sz w:val="24"/>
          <w:szCs w:val="24"/>
        </w:rPr>
        <w:t xml:space="preserve"> предмета</w:t>
      </w:r>
    </w:p>
    <w:p w:rsidR="00C61BB8" w:rsidRDefault="00C61BB8" w:rsidP="00C61BB8">
      <w:pPr>
        <w:pStyle w:val="a5"/>
        <w:contextualSpacing/>
        <w:jc w:val="center"/>
        <w:rPr>
          <w:rFonts w:ascii="Times New Roman" w:hAnsi="Times New Roman"/>
          <w:b/>
          <w:sz w:val="24"/>
          <w:szCs w:val="24"/>
          <w:lang w:val="ru-RU"/>
        </w:rPr>
      </w:pPr>
    </w:p>
    <w:p w:rsidR="00BA2251" w:rsidRPr="007B2A8D" w:rsidRDefault="00BA2251" w:rsidP="00BA2251">
      <w:pPr>
        <w:pStyle w:val="dash041e005f0431005f044b005f0447005f043d005f044b005f0439"/>
        <w:ind w:firstLine="851"/>
        <w:jc w:val="both"/>
      </w:pPr>
      <w:r w:rsidRPr="007B2A8D">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w:t>
      </w:r>
      <w:r w:rsidRPr="007B2A8D">
        <w:lastRenderedPageBreak/>
        <w:t>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A2251" w:rsidRPr="007B2A8D" w:rsidRDefault="00BA2251" w:rsidP="00BA2251">
      <w:pPr>
        <w:pStyle w:val="dash041e005f0431005f044b005f0447005f043d005f044b005f0439"/>
        <w:ind w:firstLine="851"/>
        <w:jc w:val="both"/>
      </w:pPr>
      <w:r w:rsidRPr="007B2A8D">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A2251" w:rsidRPr="007B2A8D" w:rsidRDefault="00BA2251" w:rsidP="00BA2251">
      <w:pPr>
        <w:pStyle w:val="dash041e005f0431005f044b005f0447005f043d005f044b005f0439"/>
        <w:ind w:firstLine="851"/>
        <w:jc w:val="both"/>
      </w:pPr>
      <w:r w:rsidRPr="007B2A8D">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A2251" w:rsidRPr="007B2A8D" w:rsidRDefault="00BA2251" w:rsidP="00BA2251">
      <w:pPr>
        <w:spacing w:after="0" w:line="240" w:lineRule="auto"/>
        <w:ind w:firstLine="709"/>
        <w:jc w:val="both"/>
        <w:rPr>
          <w:rFonts w:ascii="Times New Roman" w:hAnsi="Times New Roman"/>
          <w:sz w:val="24"/>
          <w:szCs w:val="24"/>
        </w:rPr>
      </w:pPr>
      <w:r w:rsidRPr="007B2A8D">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55A61" w:rsidRDefault="00BA2251" w:rsidP="00F55A61">
      <w:pPr>
        <w:spacing w:after="0" w:line="240" w:lineRule="auto"/>
        <w:ind w:firstLine="709"/>
        <w:jc w:val="both"/>
        <w:rPr>
          <w:rFonts w:ascii="Times New Roman" w:hAnsi="Times New Roman"/>
          <w:sz w:val="24"/>
          <w:szCs w:val="24"/>
        </w:rPr>
      </w:pPr>
      <w:r w:rsidRPr="007B2A8D">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Музыка как вид искусства</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691A5E">
        <w:rPr>
          <w:rFonts w:ascii="Times New Roman" w:hAnsi="Times New Roman"/>
          <w:i/>
          <w:sz w:val="24"/>
          <w:szCs w:val="24"/>
        </w:rPr>
        <w:t xml:space="preserve"> сонатно-симфонический цикл, сюита), </w:t>
      </w:r>
      <w:r w:rsidRPr="00691A5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Народное музыкальное творчество</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91A5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691A5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 xml:space="preserve">Русская музыка от эпохи средневековья до рубежа </w:t>
      </w:r>
      <w:r w:rsidRPr="00691A5E">
        <w:rPr>
          <w:rFonts w:ascii="Times New Roman" w:hAnsi="Times New Roman"/>
          <w:b/>
          <w:sz w:val="24"/>
          <w:szCs w:val="24"/>
          <w:lang w:val="en-US"/>
        </w:rPr>
        <w:t>XIX</w:t>
      </w:r>
      <w:r w:rsidRPr="00691A5E">
        <w:rPr>
          <w:rFonts w:ascii="Times New Roman" w:hAnsi="Times New Roman"/>
          <w:b/>
          <w:sz w:val="24"/>
          <w:szCs w:val="24"/>
        </w:rPr>
        <w:t>-ХХ вв.</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 xml:space="preserve">Древнерусская духовная музыка. </w:t>
      </w:r>
      <w:r w:rsidRPr="00691A5E">
        <w:rPr>
          <w:rFonts w:ascii="Times New Roman" w:hAnsi="Times New Roman"/>
          <w:i/>
          <w:sz w:val="24"/>
          <w:szCs w:val="24"/>
        </w:rPr>
        <w:t>Знаменный распев как основа древнерусской храмовой музыки.</w:t>
      </w:r>
      <w:r w:rsidRPr="00691A5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 xml:space="preserve">Зарубежная музыка от эпохи средневековья до рубежа </w:t>
      </w:r>
      <w:r w:rsidRPr="00691A5E">
        <w:rPr>
          <w:rFonts w:ascii="Times New Roman" w:hAnsi="Times New Roman"/>
          <w:b/>
          <w:sz w:val="24"/>
          <w:szCs w:val="24"/>
          <w:lang w:val="en-US"/>
        </w:rPr>
        <w:t>XI</w:t>
      </w:r>
      <w:r w:rsidRPr="00691A5E">
        <w:rPr>
          <w:rFonts w:ascii="Times New Roman" w:hAnsi="Times New Roman"/>
          <w:b/>
          <w:sz w:val="24"/>
          <w:szCs w:val="24"/>
        </w:rPr>
        <w:t>Х-</w:t>
      </w:r>
      <w:r w:rsidRPr="00691A5E">
        <w:rPr>
          <w:rFonts w:ascii="Times New Roman" w:hAnsi="Times New Roman"/>
          <w:b/>
          <w:sz w:val="24"/>
          <w:szCs w:val="24"/>
          <w:lang w:val="en-US"/>
        </w:rPr>
        <w:t>X</w:t>
      </w:r>
      <w:r w:rsidRPr="00691A5E">
        <w:rPr>
          <w:rFonts w:ascii="Times New Roman" w:hAnsi="Times New Roman"/>
          <w:b/>
          <w:sz w:val="24"/>
          <w:szCs w:val="24"/>
        </w:rPr>
        <w:t>Х вв.</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691A5E">
        <w:rPr>
          <w:rFonts w:ascii="Times New Roman" w:hAnsi="Times New Roman"/>
          <w:sz w:val="24"/>
          <w:szCs w:val="24"/>
          <w:lang w:val="en-US"/>
        </w:rPr>
        <w:t> </w:t>
      </w:r>
      <w:r w:rsidRPr="00691A5E">
        <w:rPr>
          <w:rFonts w:ascii="Times New Roman" w:hAnsi="Times New Roman"/>
          <w:sz w:val="24"/>
          <w:szCs w:val="24"/>
        </w:rPr>
        <w:t xml:space="preserve">Григ). Оперный </w:t>
      </w:r>
      <w:r w:rsidRPr="00691A5E">
        <w:rPr>
          <w:rFonts w:ascii="Times New Roman" w:hAnsi="Times New Roman"/>
          <w:sz w:val="24"/>
          <w:szCs w:val="24"/>
        </w:rPr>
        <w:lastRenderedPageBreak/>
        <w:t xml:space="preserve">жанр в творчестве композиторов </w:t>
      </w:r>
      <w:r w:rsidRPr="00691A5E">
        <w:rPr>
          <w:rFonts w:ascii="Times New Roman" w:hAnsi="Times New Roman"/>
          <w:sz w:val="24"/>
          <w:szCs w:val="24"/>
          <w:lang w:val="en-US"/>
        </w:rPr>
        <w:t>XIX</w:t>
      </w:r>
      <w:r w:rsidRPr="00691A5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691A5E">
        <w:rPr>
          <w:rFonts w:ascii="Times New Roman" w:hAnsi="Times New Roman"/>
          <w:i/>
          <w:sz w:val="24"/>
          <w:szCs w:val="24"/>
        </w:rPr>
        <w:t xml:space="preserve">Развитие жанров светской музыки </w:t>
      </w:r>
      <w:r w:rsidRPr="00691A5E">
        <w:rPr>
          <w:rFonts w:ascii="Times New Roman" w:hAnsi="Times New Roman"/>
          <w:sz w:val="24"/>
          <w:szCs w:val="24"/>
        </w:rPr>
        <w:t xml:space="preserve">Основные жанры светской музыки </w:t>
      </w:r>
      <w:r w:rsidRPr="00691A5E">
        <w:rPr>
          <w:rFonts w:ascii="Times New Roman" w:hAnsi="Times New Roman"/>
          <w:sz w:val="24"/>
          <w:szCs w:val="24"/>
          <w:lang w:val="en-US"/>
        </w:rPr>
        <w:t>XIX</w:t>
      </w:r>
      <w:r w:rsidRPr="00691A5E">
        <w:rPr>
          <w:rFonts w:ascii="Times New Roman" w:hAnsi="Times New Roman"/>
          <w:sz w:val="24"/>
          <w:szCs w:val="24"/>
        </w:rPr>
        <w:t xml:space="preserve"> века (соната, симфония, камерно-инструментальная и вокальная музыка, опера, балет). </w:t>
      </w:r>
      <w:r w:rsidRPr="00691A5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 xml:space="preserve">Русская и зарубежная музыкальная культура </w:t>
      </w:r>
      <w:r w:rsidRPr="00691A5E">
        <w:rPr>
          <w:rFonts w:ascii="Times New Roman" w:hAnsi="Times New Roman"/>
          <w:b/>
          <w:sz w:val="24"/>
          <w:szCs w:val="24"/>
          <w:lang w:val="en-US"/>
        </w:rPr>
        <w:t>XX</w:t>
      </w:r>
      <w:r w:rsidRPr="00691A5E">
        <w:rPr>
          <w:rFonts w:ascii="Times New Roman" w:hAnsi="Times New Roman"/>
          <w:b/>
          <w:sz w:val="24"/>
          <w:szCs w:val="24"/>
        </w:rPr>
        <w:t xml:space="preserve"> в.</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91A5E">
        <w:rPr>
          <w:rFonts w:ascii="Times New Roman" w:hAnsi="Times New Roman"/>
          <w:i/>
          <w:sz w:val="24"/>
          <w:szCs w:val="24"/>
        </w:rPr>
        <w:t>А.И. Хачатурян, А.Г. Шнитке)</w:t>
      </w:r>
      <w:r w:rsidRPr="00691A5E">
        <w:rPr>
          <w:rFonts w:ascii="Times New Roman" w:hAnsi="Times New Roman"/>
          <w:sz w:val="24"/>
          <w:szCs w:val="24"/>
        </w:rPr>
        <w:t xml:space="preserve"> и зарубежных композиторов ХХ столетия (К. Дебюсси, </w:t>
      </w:r>
      <w:r w:rsidRPr="00691A5E">
        <w:rPr>
          <w:rFonts w:ascii="Times New Roman" w:hAnsi="Times New Roman"/>
          <w:i/>
          <w:sz w:val="24"/>
          <w:szCs w:val="24"/>
        </w:rPr>
        <w:t>К. Орф, М. Равель, Б. Бриттен, А. Шенберг).</w:t>
      </w:r>
      <w:r w:rsidRPr="00691A5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Современная музыкальная жизнь</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Pr>
          <w:rFonts w:ascii="Times New Roman" w:hAnsi="Times New Roman"/>
          <w:sz w:val="24"/>
          <w:szCs w:val="24"/>
        </w:rPr>
        <w:t xml:space="preserve"> </w:t>
      </w:r>
      <w:r w:rsidRPr="00691A5E">
        <w:rPr>
          <w:rFonts w:ascii="Times New Roman" w:hAnsi="Times New Roman"/>
          <w:sz w:val="24"/>
          <w:szCs w:val="24"/>
        </w:rPr>
        <w:t>Наследие</w:t>
      </w:r>
      <w:r>
        <w:rPr>
          <w:rFonts w:ascii="Times New Roman" w:hAnsi="Times New Roman"/>
          <w:sz w:val="24"/>
          <w:szCs w:val="24"/>
        </w:rPr>
        <w:t xml:space="preserve"> </w:t>
      </w:r>
      <w:r w:rsidRPr="00691A5E">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91A5E" w:rsidRPr="00691A5E" w:rsidRDefault="00691A5E" w:rsidP="00691A5E">
      <w:pPr>
        <w:spacing w:after="0" w:line="240" w:lineRule="auto"/>
        <w:ind w:firstLine="709"/>
        <w:jc w:val="both"/>
        <w:rPr>
          <w:rFonts w:ascii="Times New Roman" w:hAnsi="Times New Roman"/>
          <w:b/>
          <w:sz w:val="24"/>
          <w:szCs w:val="24"/>
        </w:rPr>
      </w:pPr>
      <w:r w:rsidRPr="00691A5E">
        <w:rPr>
          <w:rFonts w:ascii="Times New Roman" w:hAnsi="Times New Roman"/>
          <w:b/>
          <w:sz w:val="24"/>
          <w:szCs w:val="24"/>
        </w:rPr>
        <w:t>Значение музыки в жизни человека</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91A5E" w:rsidRPr="00691A5E" w:rsidRDefault="00691A5E" w:rsidP="00691A5E">
      <w:pPr>
        <w:spacing w:after="0" w:line="240" w:lineRule="auto"/>
        <w:ind w:firstLine="709"/>
        <w:jc w:val="both"/>
        <w:rPr>
          <w:rFonts w:ascii="Times New Roman" w:hAnsi="Times New Roman"/>
          <w:sz w:val="24"/>
          <w:szCs w:val="24"/>
        </w:rPr>
      </w:pPr>
      <w:r w:rsidRPr="00691A5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91A5E" w:rsidRPr="00691A5E" w:rsidRDefault="00691A5E" w:rsidP="00691A5E">
      <w:pPr>
        <w:numPr>
          <w:ilvl w:val="0"/>
          <w:numId w:val="5"/>
        </w:numPr>
        <w:spacing w:after="0" w:line="240" w:lineRule="auto"/>
        <w:jc w:val="both"/>
        <w:rPr>
          <w:rFonts w:ascii="Times New Roman" w:hAnsi="Times New Roman"/>
          <w:sz w:val="24"/>
          <w:szCs w:val="24"/>
        </w:rPr>
      </w:pPr>
      <w:bookmarkStart w:id="1" w:name="_Toc409691715"/>
      <w:r w:rsidRPr="00691A5E">
        <w:rPr>
          <w:rFonts w:ascii="Times New Roman" w:hAnsi="Times New Roman"/>
          <w:sz w:val="24"/>
          <w:szCs w:val="24"/>
        </w:rPr>
        <w:t>Ч. Айвз. «Космический пейзаж».</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Г. Аллегри. «Мизерере» («Помилуй»).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Американский народный блюз «Роллем Пит» и «Город Нью-Йорк» (обр. Дж. Сильвермена, перевод С. Болотина).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Л. Армстронг. «Блюз Западной окраины».</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Э. Артемьев. «Мозаика».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91A5E">
        <w:rPr>
          <w:rFonts w:ascii="Times New Roman" w:hAnsi="Times New Roman"/>
          <w:sz w:val="24"/>
          <w:szCs w:val="24"/>
          <w:lang w:val="en-US"/>
        </w:rPr>
        <w:t>A</w:t>
      </w:r>
      <w:r w:rsidRPr="00691A5E">
        <w:rPr>
          <w:rFonts w:ascii="Times New Roman" w:hAnsi="Times New Roman"/>
          <w:sz w:val="24"/>
          <w:szCs w:val="24"/>
        </w:rPr>
        <w:t>gnus Dei» (№ 23), хор «S</w:t>
      </w:r>
      <w:r w:rsidRPr="00691A5E">
        <w:rPr>
          <w:rFonts w:ascii="Times New Roman" w:hAnsi="Times New Roman"/>
          <w:sz w:val="24"/>
          <w:szCs w:val="24"/>
          <w:lang w:val="en-US"/>
        </w:rPr>
        <w:t>a</w:t>
      </w:r>
      <w:r w:rsidRPr="00691A5E">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691A5E" w:rsidRPr="00691A5E" w:rsidRDefault="00691A5E" w:rsidP="00691A5E">
      <w:pPr>
        <w:numPr>
          <w:ilvl w:val="0"/>
          <w:numId w:val="5"/>
        </w:numPr>
        <w:spacing w:after="0" w:line="240" w:lineRule="auto"/>
        <w:jc w:val="both"/>
        <w:rPr>
          <w:rFonts w:ascii="Times New Roman" w:hAnsi="Times New Roman"/>
          <w:sz w:val="24"/>
          <w:szCs w:val="24"/>
          <w:lang w:val="it-IT"/>
        </w:rPr>
      </w:pPr>
      <w:r w:rsidRPr="00691A5E">
        <w:rPr>
          <w:rFonts w:ascii="Times New Roman" w:hAnsi="Times New Roman"/>
          <w:sz w:val="24"/>
          <w:szCs w:val="24"/>
        </w:rPr>
        <w:t>И</w:t>
      </w:r>
      <w:r w:rsidRPr="00691A5E">
        <w:rPr>
          <w:rFonts w:ascii="Times New Roman" w:hAnsi="Times New Roman"/>
          <w:sz w:val="24"/>
          <w:szCs w:val="24"/>
          <w:lang w:val="it-IT"/>
        </w:rPr>
        <w:t xml:space="preserve">. </w:t>
      </w:r>
      <w:r w:rsidRPr="00691A5E">
        <w:rPr>
          <w:rFonts w:ascii="Times New Roman" w:hAnsi="Times New Roman"/>
          <w:sz w:val="24"/>
          <w:szCs w:val="24"/>
        </w:rPr>
        <w:t>Бах</w:t>
      </w:r>
      <w:r w:rsidRPr="00691A5E">
        <w:rPr>
          <w:rFonts w:ascii="Times New Roman" w:hAnsi="Times New Roman"/>
          <w:sz w:val="24"/>
          <w:szCs w:val="24"/>
          <w:lang w:val="it-IT"/>
        </w:rPr>
        <w:t>-</w:t>
      </w:r>
      <w:r w:rsidRPr="00691A5E">
        <w:rPr>
          <w:rFonts w:ascii="Times New Roman" w:hAnsi="Times New Roman"/>
          <w:sz w:val="24"/>
          <w:szCs w:val="24"/>
        </w:rPr>
        <w:t>Ш</w:t>
      </w:r>
      <w:r w:rsidRPr="00691A5E">
        <w:rPr>
          <w:rFonts w:ascii="Times New Roman" w:hAnsi="Times New Roman"/>
          <w:sz w:val="24"/>
          <w:szCs w:val="24"/>
          <w:lang w:val="it-IT"/>
        </w:rPr>
        <w:t xml:space="preserve">. </w:t>
      </w:r>
      <w:r w:rsidRPr="00691A5E">
        <w:rPr>
          <w:rFonts w:ascii="Times New Roman" w:hAnsi="Times New Roman"/>
          <w:sz w:val="24"/>
          <w:szCs w:val="24"/>
        </w:rPr>
        <w:t>Гуно</w:t>
      </w:r>
      <w:r w:rsidRPr="00691A5E">
        <w:rPr>
          <w:rFonts w:ascii="Times New Roman" w:hAnsi="Times New Roman"/>
          <w:sz w:val="24"/>
          <w:szCs w:val="24"/>
          <w:lang w:val="en-US"/>
        </w:rPr>
        <w:t>.</w:t>
      </w:r>
      <w:r w:rsidRPr="00691A5E">
        <w:rPr>
          <w:rFonts w:ascii="Times New Roman" w:hAnsi="Times New Roman"/>
          <w:sz w:val="24"/>
          <w:szCs w:val="24"/>
          <w:lang w:val="it-IT"/>
        </w:rPr>
        <w:t xml:space="preserve"> «Ave Maria»</w:t>
      </w:r>
      <w:r w:rsidRPr="00691A5E">
        <w:rPr>
          <w:rFonts w:ascii="Times New Roman" w:hAnsi="Times New Roman"/>
          <w:sz w:val="24"/>
          <w:szCs w:val="24"/>
          <w:lang w:val="en-US"/>
        </w:rPr>
        <w:t>.</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Березовский. Хоровой концерт «Не отвержи мене во время старости».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w:t>
      </w:r>
      <w:r w:rsidRPr="00691A5E">
        <w:rPr>
          <w:rFonts w:ascii="Times New Roman" w:hAnsi="Times New Roman"/>
          <w:sz w:val="24"/>
          <w:szCs w:val="24"/>
        </w:rPr>
        <w:lastRenderedPageBreak/>
        <w:t>но с орк. (фрагмент ΙΙ части). Музыка к трагедии И. Гете «Эгмонт» (Увертюра.Песня Клерхен). Шотландская песня «Верный Джонни».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Ж. Бизе. Опера «Кармен» (фрагменты:Увертюра, Хабанера из I д., Сегедилья, Сцена гадания).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Бортнянский. Херувимская песня № 7. «Слава Отцу и Сыну и Святому Духу».</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Ж. Брель. Вальс.</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Дж. Верди. Опера «Риголетто» (Песенка Герцога, Финал).</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Э. Вила Лобос. «Бразильская бахиана» № 5 (ария для сопрано и виолончелей).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Варламов. «Горные вершины» (сл. М. Лермонтова). «Красный сарафан» (сл. Г. Цыганова).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 xml:space="preserve">Й. Гайдн. Симфония № 103 («С тремоло литавр»). </w:t>
      </w:r>
      <w:r w:rsidRPr="00691A5E">
        <w:rPr>
          <w:rFonts w:ascii="Times New Roman" w:hAnsi="Times New Roman"/>
          <w:sz w:val="24"/>
          <w:szCs w:val="24"/>
          <w:lang w:val="en-US"/>
        </w:rPr>
        <w:t>I</w:t>
      </w:r>
      <w:r w:rsidRPr="00691A5E">
        <w:rPr>
          <w:rFonts w:ascii="Times New Roman" w:hAnsi="Times New Roman"/>
          <w:sz w:val="24"/>
          <w:szCs w:val="24"/>
        </w:rPr>
        <w:t xml:space="preserve"> часть, </w:t>
      </w:r>
      <w:r w:rsidRPr="00691A5E">
        <w:rPr>
          <w:rFonts w:ascii="Times New Roman" w:hAnsi="Times New Roman"/>
          <w:sz w:val="24"/>
          <w:szCs w:val="24"/>
          <w:lang w:val="en-US"/>
        </w:rPr>
        <w:t>IV</w:t>
      </w:r>
      <w:r w:rsidRPr="00691A5E">
        <w:rPr>
          <w:rFonts w:ascii="Times New Roman" w:hAnsi="Times New Roman"/>
          <w:sz w:val="24"/>
          <w:szCs w:val="24"/>
        </w:rPr>
        <w:t xml:space="preserve"> часть. </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Г. Гендель. Пассакалия из сюиты соль минор. Хор «Аллилуйя» (№ 44) из оратории «Мессия».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Глинка-М. Балакирев. «Жаворонок» (фортепианная пьеса).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К. Глюк. Опера «Орфей и Эвридика» (хор «Струн золотых напев», Мелодия, Хор фурий).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Б. Дварионас. «Деревянная лошадка».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Журбин. Рок-опера «Орфей и Эвридика»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Знаменный распев.</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В. Калинников. Симфония № 1 (соль минор, I часть).</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К. Караев. Балет «Тропою грома» (Танец черных).</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Каччини. «</w:t>
      </w:r>
      <w:r w:rsidRPr="00691A5E">
        <w:rPr>
          <w:rFonts w:ascii="Times New Roman" w:hAnsi="Times New Roman"/>
          <w:sz w:val="24"/>
          <w:szCs w:val="24"/>
          <w:lang w:val="en-US"/>
        </w:rPr>
        <w:t>AveMaria».</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В. Лаурушас. «В путь».</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Ф. Лист. Венгерская рапсодия № 2. Этюд Паганини (№ 6).</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lastRenderedPageBreak/>
        <w:t>И. Лученок. «Хатынь» (ст. Г. Петренко).</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Лядов. Кикимора (народное сказание для оркестра).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Ф. Лэй. «История любви».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Мадригалы эпохи Возрождения.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Р. де Лиль. «Марсельеза».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Марчелло. Концерт для гобоя с оркестром ре минор (II часть, Адажио).</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Матвеев. «Матушка, матушка, что во поле пыльно».</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Мийо. «Бразилейра».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И. Морозов. Балет «Айболит» (фрагменты:Полечка, Морское плавание, Галоп).</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91A5E">
        <w:rPr>
          <w:rFonts w:ascii="Times New Roman" w:hAnsi="Times New Roman"/>
          <w:sz w:val="24"/>
          <w:szCs w:val="24"/>
          <w:lang w:val="en-US"/>
        </w:rPr>
        <w:t>Diesire</w:t>
      </w:r>
      <w:r w:rsidRPr="00691A5E">
        <w:rPr>
          <w:rFonts w:ascii="Times New Roman" w:hAnsi="Times New Roman"/>
          <w:sz w:val="24"/>
          <w:szCs w:val="24"/>
        </w:rPr>
        <w:t>», «Lacrimoza»). Соната № 11 (I, II, III ч.). Фрагменты из оперы «Волшебная флейта». Мотет «</w:t>
      </w:r>
      <w:r w:rsidRPr="00691A5E">
        <w:rPr>
          <w:rFonts w:ascii="Times New Roman" w:hAnsi="Times New Roman"/>
          <w:sz w:val="24"/>
          <w:szCs w:val="24"/>
          <w:lang w:val="en-US"/>
        </w:rPr>
        <w:t>Ave</w:t>
      </w:r>
      <w:r w:rsidRPr="00691A5E">
        <w:rPr>
          <w:rFonts w:ascii="Times New Roman" w:hAnsi="Times New Roman"/>
          <w:sz w:val="24"/>
          <w:szCs w:val="24"/>
        </w:rPr>
        <w:t xml:space="preserve">, </w:t>
      </w:r>
      <w:r w:rsidRPr="00691A5E">
        <w:rPr>
          <w:rFonts w:ascii="Times New Roman" w:hAnsi="Times New Roman"/>
          <w:sz w:val="24"/>
          <w:szCs w:val="24"/>
          <w:lang w:val="en-US"/>
        </w:rPr>
        <w:t>verum</w:t>
      </w:r>
      <w:r w:rsidRPr="00691A5E">
        <w:rPr>
          <w:rFonts w:ascii="Times New Roman" w:hAnsi="Times New Roman"/>
          <w:bCs/>
          <w:sz w:val="24"/>
          <w:szCs w:val="24"/>
        </w:rPr>
        <w:t>corpus</w:t>
      </w:r>
      <w:r w:rsidRPr="00691A5E">
        <w:rPr>
          <w:rFonts w:ascii="Times New Roman" w:hAnsi="Times New Roman"/>
          <w:sz w:val="24"/>
          <w:szCs w:val="24"/>
        </w:rPr>
        <w:t>».</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Н. Мясковский. Симфония № 6 (экспозиция финала).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Негритянский спиричуэл.</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Огинский. Полонез ре минор («Прощание с Родиной»).</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Дж. Перголези «</w:t>
      </w:r>
      <w:r w:rsidRPr="00691A5E">
        <w:rPr>
          <w:rFonts w:ascii="Times New Roman" w:hAnsi="Times New Roman"/>
          <w:sz w:val="24"/>
          <w:szCs w:val="24"/>
          <w:lang w:val="en-US"/>
        </w:rPr>
        <w:t>Stabatmater</w:t>
      </w:r>
      <w:r w:rsidRPr="00691A5E">
        <w:rPr>
          <w:rFonts w:ascii="Times New Roman" w:hAnsi="Times New Roman"/>
          <w:sz w:val="24"/>
          <w:szCs w:val="24"/>
        </w:rPr>
        <w:t>»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Равель. «Болеро».</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91A5E">
        <w:rPr>
          <w:rFonts w:ascii="Times New Roman" w:hAnsi="Times New Roman"/>
          <w:sz w:val="24"/>
          <w:szCs w:val="24"/>
          <w:lang w:val="en-US"/>
        </w:rPr>
        <w:t>V</w:t>
      </w:r>
      <w:r w:rsidRPr="00691A5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Рубинштейн. Романс «Горные вершины» (ст. М. Лермонтова).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Ян Сибелиус. Музыка к пьесе А. Ярнефельта «Куолема» («Грустный вальс»).</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П. Сигер «Песня о молоте». «Все преодолеем».</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Г. Свиридов. Кантата «Памяти С. Есенина» (ΙΙ ч. «Поет зима, аукает»). Сюита «Время, вперед!» (</w:t>
      </w:r>
      <w:r w:rsidRPr="00691A5E">
        <w:rPr>
          <w:rFonts w:ascii="Times New Roman" w:hAnsi="Times New Roman"/>
          <w:sz w:val="24"/>
          <w:szCs w:val="24"/>
          <w:lang w:val="en-US"/>
        </w:rPr>
        <w:t>VI</w:t>
      </w:r>
      <w:r w:rsidRPr="00691A5E">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Скрябин. Этюд № 12 (ре диез минор). Прелюдия № 4 (ми бемоль минор).</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Теодоракис «На побережье тайном». «Я – фронт».</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К. Хачатурян. Балет «Чиполлино» (фрагменты).</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П. Чесноков. «Да исправится молитва моя».</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М. Чюрленис. Прелюдия ре минор. Прелюдия ми минор. Прелюдия ля минор. Симфоническая поэма «Море».</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Шостакович. Симфония № 7 «Ленинградская». «Праздничная увертюра».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 xml:space="preserve">И. Штраус. «Полька-пиццикато». Вальс из оперетты «Летучая мышь». </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91A5E">
        <w:rPr>
          <w:rFonts w:ascii="Times New Roman" w:hAnsi="Times New Roman"/>
          <w:sz w:val="24"/>
          <w:szCs w:val="24"/>
          <w:lang w:val="en-US"/>
        </w:rPr>
        <w:t>AveMaria</w:t>
      </w:r>
      <w:r w:rsidRPr="00691A5E">
        <w:rPr>
          <w:rFonts w:ascii="Times New Roman" w:hAnsi="Times New Roman"/>
          <w:sz w:val="24"/>
          <w:szCs w:val="24"/>
        </w:rPr>
        <w:t>» (сл. В. Скотта).</w:t>
      </w:r>
    </w:p>
    <w:p w:rsidR="00691A5E" w:rsidRP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Р. Щедрин. Опера «Не только любовь». (Песня и частушки Варвары).</w:t>
      </w:r>
    </w:p>
    <w:p w:rsidR="00691A5E" w:rsidRDefault="00691A5E" w:rsidP="00691A5E">
      <w:pPr>
        <w:numPr>
          <w:ilvl w:val="0"/>
          <w:numId w:val="5"/>
        </w:numPr>
        <w:spacing w:after="0" w:line="240" w:lineRule="auto"/>
        <w:jc w:val="both"/>
        <w:rPr>
          <w:rFonts w:ascii="Times New Roman" w:hAnsi="Times New Roman"/>
          <w:sz w:val="24"/>
          <w:szCs w:val="24"/>
        </w:rPr>
      </w:pPr>
      <w:r w:rsidRPr="00691A5E">
        <w:rPr>
          <w:rFonts w:ascii="Times New Roman" w:hAnsi="Times New Roman"/>
          <w:sz w:val="24"/>
          <w:szCs w:val="24"/>
        </w:rPr>
        <w:t>Д. Эллингтон. «Караван».</w:t>
      </w:r>
    </w:p>
    <w:p w:rsidR="00691A5E" w:rsidRPr="00691A5E" w:rsidRDefault="00691A5E" w:rsidP="00691A5E">
      <w:pPr>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691A5E">
        <w:rPr>
          <w:rFonts w:ascii="Times New Roman" w:hAnsi="Times New Roman"/>
          <w:sz w:val="24"/>
          <w:szCs w:val="24"/>
        </w:rPr>
        <w:t>А. Эшпай. «Венгерские напевы».</w:t>
      </w:r>
    </w:p>
    <w:bookmarkEnd w:id="1"/>
    <w:p w:rsidR="00691A5E" w:rsidRDefault="00691A5E" w:rsidP="00691A5E">
      <w:pPr>
        <w:spacing w:after="0" w:line="240" w:lineRule="auto"/>
        <w:ind w:firstLine="709"/>
        <w:jc w:val="both"/>
        <w:rPr>
          <w:rFonts w:ascii="Times New Roman" w:hAnsi="Times New Roman"/>
          <w:b/>
          <w:bCs/>
          <w:iCs/>
          <w:sz w:val="24"/>
          <w:szCs w:val="24"/>
        </w:rPr>
      </w:pPr>
    </w:p>
    <w:p w:rsidR="00BA2251" w:rsidRPr="007B2A8D" w:rsidRDefault="00BA2251" w:rsidP="00691A5E">
      <w:pPr>
        <w:spacing w:after="0" w:line="240" w:lineRule="auto"/>
        <w:ind w:firstLine="709"/>
        <w:jc w:val="both"/>
        <w:rPr>
          <w:rFonts w:ascii="Times New Roman" w:hAnsi="Times New Roman"/>
          <w:sz w:val="24"/>
          <w:szCs w:val="24"/>
        </w:rPr>
      </w:pPr>
      <w:r w:rsidRPr="007B2A8D">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A2251" w:rsidRPr="00E125EF" w:rsidRDefault="00BA2251" w:rsidP="00BA2251">
      <w:pPr>
        <w:pStyle w:val="a5"/>
        <w:contextualSpacing/>
        <w:rPr>
          <w:rFonts w:ascii="Times New Roman" w:hAnsi="Times New Roman"/>
          <w:b/>
          <w:sz w:val="24"/>
          <w:szCs w:val="24"/>
          <w:lang w:val="ru-RU"/>
        </w:rPr>
      </w:pPr>
    </w:p>
    <w:p w:rsidR="00C61BB8" w:rsidRPr="00E125EF" w:rsidRDefault="00C61BB8" w:rsidP="00C61BB8">
      <w:pPr>
        <w:widowControl w:val="0"/>
        <w:spacing w:after="0" w:line="240" w:lineRule="auto"/>
        <w:ind w:firstLine="567"/>
        <w:contextualSpacing/>
        <w:jc w:val="center"/>
        <w:rPr>
          <w:rFonts w:ascii="Times New Roman" w:hAnsi="Times New Roman"/>
          <w:b/>
          <w:sz w:val="24"/>
          <w:szCs w:val="24"/>
        </w:rPr>
      </w:pPr>
    </w:p>
    <w:p w:rsidR="00C61BB8" w:rsidRPr="00E125EF" w:rsidRDefault="00C61BB8" w:rsidP="00C61BB8">
      <w:pPr>
        <w:widowControl w:val="0"/>
        <w:spacing w:after="0" w:line="240" w:lineRule="auto"/>
        <w:ind w:firstLine="567"/>
        <w:contextualSpacing/>
        <w:jc w:val="center"/>
        <w:rPr>
          <w:rFonts w:ascii="Times New Roman" w:hAnsi="Times New Roman"/>
          <w:b/>
          <w:sz w:val="24"/>
          <w:szCs w:val="24"/>
        </w:rPr>
      </w:pPr>
    </w:p>
    <w:p w:rsidR="00C61BB8" w:rsidRPr="00E125EF" w:rsidRDefault="00C61BB8" w:rsidP="00C61BB8">
      <w:pPr>
        <w:widowControl w:val="0"/>
        <w:spacing w:after="0" w:line="240" w:lineRule="auto"/>
        <w:contextualSpacing/>
        <w:jc w:val="center"/>
        <w:rPr>
          <w:rFonts w:ascii="Times New Roman" w:hAnsi="Times New Roman"/>
          <w:b/>
          <w:sz w:val="24"/>
          <w:szCs w:val="24"/>
        </w:rPr>
      </w:pPr>
      <w:r w:rsidRPr="00E125EF">
        <w:rPr>
          <w:rFonts w:ascii="Times New Roman" w:hAnsi="Times New Roman"/>
          <w:b/>
          <w:sz w:val="24"/>
          <w:szCs w:val="24"/>
        </w:rPr>
        <w:t>6 класс</w:t>
      </w:r>
    </w:p>
    <w:p w:rsidR="00C61BB8" w:rsidRPr="00E125EF" w:rsidRDefault="00C61BB8" w:rsidP="00C61BB8">
      <w:pPr>
        <w:widowControl w:val="0"/>
        <w:spacing w:after="0" w:line="240" w:lineRule="auto"/>
        <w:contextualSpacing/>
        <w:jc w:val="center"/>
        <w:rPr>
          <w:rFonts w:ascii="Times New Roman" w:hAnsi="Times New Roman"/>
          <w:b/>
          <w:sz w:val="24"/>
          <w:szCs w:val="24"/>
        </w:rPr>
      </w:pPr>
      <w:r w:rsidRPr="00E125EF">
        <w:rPr>
          <w:rFonts w:ascii="Times New Roman" w:hAnsi="Times New Roman"/>
          <w:b/>
          <w:sz w:val="24"/>
          <w:szCs w:val="24"/>
        </w:rPr>
        <w:t>«Мир образов вокально</w:t>
      </w:r>
      <w:r w:rsidR="00D96BB9">
        <w:rPr>
          <w:rFonts w:ascii="Times New Roman" w:hAnsi="Times New Roman"/>
          <w:b/>
          <w:sz w:val="24"/>
          <w:szCs w:val="24"/>
        </w:rPr>
        <w:t>й и инструментальной музыки» (18</w:t>
      </w:r>
      <w:r w:rsidRPr="00E125EF">
        <w:rPr>
          <w:rFonts w:ascii="Times New Roman" w:hAnsi="Times New Roman"/>
          <w:b/>
          <w:sz w:val="24"/>
          <w:szCs w:val="24"/>
        </w:rPr>
        <w:t xml:space="preserve"> ч)</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Авторская песня — прошлое и настоящее. Джаз — искусство XX в. (спиричуэл, блюз, современные джазовые обработки).</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Взаимодействие различных видов искусства в раскрытии образного строя музыкальных произведений.</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lastRenderedPageBreak/>
        <w:t>Использование различных форм музицирования и творческих заданий в освоении содержания музыкальных образов.</w:t>
      </w:r>
    </w:p>
    <w:p w:rsidR="00C61BB8" w:rsidRPr="00E125EF" w:rsidRDefault="00C61BB8" w:rsidP="00C61BB8">
      <w:pPr>
        <w:widowControl w:val="0"/>
        <w:spacing w:after="0" w:line="240" w:lineRule="auto"/>
        <w:contextualSpacing/>
        <w:jc w:val="center"/>
        <w:rPr>
          <w:rFonts w:ascii="Times New Roman" w:hAnsi="Times New Roman"/>
          <w:b/>
          <w:sz w:val="24"/>
          <w:szCs w:val="24"/>
        </w:rPr>
      </w:pPr>
      <w:bookmarkStart w:id="2" w:name="_GoBack"/>
      <w:bookmarkEnd w:id="2"/>
      <w:r w:rsidRPr="00E125EF">
        <w:rPr>
          <w:rFonts w:ascii="Times New Roman" w:hAnsi="Times New Roman"/>
          <w:b/>
          <w:sz w:val="24"/>
          <w:szCs w:val="24"/>
        </w:rPr>
        <w:t>«Мир образов каме</w:t>
      </w:r>
      <w:r w:rsidR="00D96BB9">
        <w:rPr>
          <w:rFonts w:ascii="Times New Roman" w:hAnsi="Times New Roman"/>
          <w:b/>
          <w:sz w:val="24"/>
          <w:szCs w:val="24"/>
        </w:rPr>
        <w:t>рной и симфонической музыки» (16</w:t>
      </w:r>
      <w:r w:rsidRPr="00E125EF">
        <w:rPr>
          <w:rFonts w:ascii="Times New Roman" w:hAnsi="Times New Roman"/>
          <w:b/>
          <w:sz w:val="24"/>
          <w:szCs w:val="24"/>
        </w:rPr>
        <w:t xml:space="preserve"> ч)</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Современная трактовка классических сюжетов и образов: мюзикл, рок-опера, киномузыка.</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r w:rsidRPr="00E125EF">
        <w:rPr>
          <w:rFonts w:ascii="Times New Roman" w:hAnsi="Times New Roman"/>
          <w:sz w:val="24"/>
          <w:szCs w:val="24"/>
        </w:rPr>
        <w:t>Использование различных форм музицирования и творческих заданий в освоении учащимися содержания музыкальных образов.</w:t>
      </w:r>
    </w:p>
    <w:p w:rsidR="00C61BB8" w:rsidRPr="00E125EF" w:rsidRDefault="00C61BB8" w:rsidP="00C61BB8">
      <w:pPr>
        <w:widowControl w:val="0"/>
        <w:spacing w:after="0" w:line="240" w:lineRule="auto"/>
        <w:ind w:firstLine="709"/>
        <w:contextualSpacing/>
        <w:jc w:val="both"/>
        <w:rPr>
          <w:rFonts w:ascii="Times New Roman" w:hAnsi="Times New Roman"/>
          <w:sz w:val="24"/>
          <w:szCs w:val="24"/>
        </w:rPr>
      </w:pPr>
    </w:p>
    <w:p w:rsidR="00C61BB8" w:rsidRPr="00E125EF" w:rsidRDefault="00C61BB8" w:rsidP="00C61BB8">
      <w:pPr>
        <w:widowControl w:val="0"/>
        <w:spacing w:after="0" w:line="240" w:lineRule="auto"/>
        <w:contextualSpacing/>
        <w:jc w:val="center"/>
        <w:rPr>
          <w:rFonts w:ascii="Times New Roman" w:hAnsi="Times New Roman"/>
          <w:b/>
          <w:sz w:val="24"/>
          <w:szCs w:val="24"/>
        </w:rPr>
      </w:pPr>
      <w:r w:rsidRPr="00E125EF">
        <w:rPr>
          <w:rFonts w:ascii="Times New Roman" w:hAnsi="Times New Roman"/>
          <w:b/>
          <w:sz w:val="24"/>
          <w:szCs w:val="24"/>
        </w:rPr>
        <w:t>7 класс</w:t>
      </w:r>
    </w:p>
    <w:p w:rsidR="00D96BB9" w:rsidRDefault="00D96BB9" w:rsidP="00D96BB9">
      <w:pPr>
        <w:widowControl w:val="0"/>
        <w:spacing w:after="0" w:line="240" w:lineRule="auto"/>
        <w:ind w:firstLine="709"/>
        <w:contextualSpacing/>
        <w:jc w:val="center"/>
        <w:rPr>
          <w:rFonts w:ascii="Times New Roman" w:eastAsia="Calibri" w:hAnsi="Times New Roman" w:cs="Times New Roman"/>
          <w:b/>
          <w:sz w:val="24"/>
          <w:szCs w:val="24"/>
        </w:rPr>
      </w:pPr>
      <w:r w:rsidRPr="00E125EF">
        <w:rPr>
          <w:rFonts w:ascii="Times New Roman" w:eastAsia="Calibri" w:hAnsi="Times New Roman" w:cs="Times New Roman"/>
          <w:b/>
          <w:sz w:val="24"/>
          <w:szCs w:val="24"/>
        </w:rPr>
        <w:t>Особенност</w:t>
      </w:r>
      <w:r>
        <w:rPr>
          <w:rFonts w:ascii="Times New Roman" w:eastAsia="Calibri" w:hAnsi="Times New Roman" w:cs="Times New Roman"/>
          <w:b/>
          <w:sz w:val="24"/>
          <w:szCs w:val="24"/>
        </w:rPr>
        <w:t xml:space="preserve">и музыкальной драматургии </w:t>
      </w:r>
      <w:r w:rsidRPr="00E125EF">
        <w:rPr>
          <w:rFonts w:ascii="Times New Roman" w:eastAsia="Calibri" w:hAnsi="Times New Roman" w:cs="Times New Roman"/>
          <w:b/>
          <w:sz w:val="24"/>
          <w:szCs w:val="24"/>
        </w:rPr>
        <w:t xml:space="preserve"> (17 часов)</w:t>
      </w:r>
    </w:p>
    <w:p w:rsidR="00376E82" w:rsidRPr="00E125EF" w:rsidRDefault="00376E82" w:rsidP="00376E82">
      <w:pPr>
        <w:widowControl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Закрепление понятий «классическая музыка», «современность в музыке», «музыкальная драматургия», «опера», «балет», «камерная музыка», «инструментальная музыка». Углубление представлений о современности шедевров музыкальной классики русских и зарубежных композиторов. Расширение знаний о героической теме в музыке. Освоение особенностей оперного (увертюра, ария речитатив, ансамбль, хор, сцена) и балетного (дивертисмент, сольные и массовые танцы – классический и характерный, па-де-де, музыкально-хореографические сцены и др.)  жанров, их композиции, отдельных фрагментов, средств выразительности, приемов драматического развития. Продолжение освоения жанра «симфонии», ее интонационно-образных и жанрово-стилевых особенностей, приемов симфонического развития образов. Освоение особенностей жанров камерной вокальной и инструментальной музыки: вокальный цикл, этюд, прелюдии, транскрипция, концерт, сюита. Расширение представлений об исполнителях музыки разных жанров и стилей.</w:t>
      </w:r>
    </w:p>
    <w:p w:rsidR="00D96BB9" w:rsidRDefault="00D96BB9" w:rsidP="00D96BB9">
      <w:pPr>
        <w:widowControl w:val="0"/>
        <w:spacing w:after="0" w:line="240" w:lineRule="auto"/>
        <w:ind w:firstLine="567"/>
        <w:contextualSpacing/>
        <w:jc w:val="center"/>
        <w:rPr>
          <w:rFonts w:ascii="Times New Roman" w:hAnsi="Times New Roman"/>
          <w:b/>
          <w:sz w:val="24"/>
          <w:szCs w:val="24"/>
        </w:rPr>
      </w:pPr>
      <w:r>
        <w:rPr>
          <w:rFonts w:ascii="Times New Roman" w:hAnsi="Times New Roman" w:cs="Times New Roman"/>
          <w:b/>
          <w:sz w:val="24"/>
          <w:szCs w:val="24"/>
        </w:rPr>
        <w:t>Основные направления музыкальной культуры</w:t>
      </w:r>
      <w:r w:rsidRPr="00E125EF">
        <w:rPr>
          <w:rFonts w:ascii="Times New Roman" w:hAnsi="Times New Roman" w:cs="Times New Roman"/>
          <w:b/>
          <w:sz w:val="24"/>
          <w:szCs w:val="24"/>
        </w:rPr>
        <w:t xml:space="preserve"> (17 часов)</w:t>
      </w:r>
    </w:p>
    <w:p w:rsidR="00C61BB8" w:rsidRPr="00E125EF" w:rsidRDefault="00376E82" w:rsidP="00C61BB8">
      <w:pPr>
        <w:widowControl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Продолжение знакомства с сюжетами и образами русской и зарубежной музыки</w:t>
      </w:r>
      <w:r w:rsidR="00927603">
        <w:rPr>
          <w:rFonts w:ascii="Times New Roman" w:hAnsi="Times New Roman"/>
          <w:sz w:val="24"/>
          <w:szCs w:val="24"/>
        </w:rPr>
        <w:t xml:space="preserve"> религиозной традиции (месса, всенощное бдение, рок-опера). Выявление особенностей музыкального языка, специфики форм, исполнительской манеры. Знакомство с понятием «светская музыка». Жанр сонаты в творчестве русских и зарубежных композиторов. Расширение представлений о симфонической музыке разных жанров (рапсодия, симфоническая картина, симфония) на основе понимания драматургии крупных музыкальных форм, сопоставления ее с особенностями развития музыки в жанрах камерной музыки. Мастерство исполнения народной, классической, популярной музыки: выдающиеся исполнители и исполнительские коллективы.</w:t>
      </w:r>
    </w:p>
    <w:p w:rsidR="004A1A3D" w:rsidRPr="00C84D73" w:rsidRDefault="004A1A3D" w:rsidP="00C84D73">
      <w:pPr>
        <w:pStyle w:val="32"/>
        <w:keepNext/>
        <w:keepLines/>
        <w:shd w:val="clear" w:color="auto" w:fill="auto"/>
        <w:spacing w:before="244" w:line="317" w:lineRule="exact"/>
        <w:ind w:left="4340"/>
        <w:rPr>
          <w:rStyle w:val="2"/>
          <w:b/>
          <w:sz w:val="24"/>
          <w:szCs w:val="24"/>
          <w:u w:val="none"/>
        </w:rPr>
      </w:pPr>
      <w:r>
        <w:rPr>
          <w:b/>
          <w:sz w:val="24"/>
          <w:szCs w:val="24"/>
        </w:rPr>
        <w:t xml:space="preserve">                  </w:t>
      </w:r>
      <w:bookmarkStart w:id="3" w:name="bookmark14"/>
      <w:r w:rsidRPr="00B161E0">
        <w:rPr>
          <w:b/>
          <w:sz w:val="24"/>
          <w:szCs w:val="24"/>
        </w:rPr>
        <w:t>8 класс</w:t>
      </w:r>
      <w:bookmarkEnd w:id="3"/>
    </w:p>
    <w:p w:rsidR="00D96BB9" w:rsidRDefault="00D96BB9" w:rsidP="00D96BB9">
      <w:pPr>
        <w:spacing w:after="0" w:line="240" w:lineRule="auto"/>
        <w:ind w:right="100" w:firstLine="709"/>
        <w:jc w:val="center"/>
        <w:rPr>
          <w:rFonts w:ascii="Times New Roman" w:hAnsi="Times New Roman" w:cs="Times New Roman"/>
          <w:b/>
          <w:sz w:val="24"/>
          <w:szCs w:val="24"/>
        </w:rPr>
      </w:pPr>
      <w:r w:rsidRPr="00E850DE">
        <w:rPr>
          <w:rFonts w:ascii="Times New Roman" w:hAnsi="Times New Roman" w:cs="Times New Roman"/>
          <w:b/>
          <w:sz w:val="24"/>
          <w:szCs w:val="24"/>
        </w:rPr>
        <w:t>Классика и современность (17ч)</w:t>
      </w:r>
    </w:p>
    <w:p w:rsidR="00D63EB2" w:rsidRDefault="00D96BB9"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 xml:space="preserve">Классика в современной жизни. Углубление понимания разнообразных функций музыкального искусства в жизни современного человека, общества. </w:t>
      </w:r>
    </w:p>
    <w:p w:rsidR="00D63EB2" w:rsidRDefault="00D96BB9"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 xml:space="preserve">Расширение представлений о драматургии сценических жанров (опера, балет, мюзикл, рок-опера), особенностей музыки в кино, в драматическом спектакле на основе интеграции разных видов искусства. </w:t>
      </w:r>
    </w:p>
    <w:p w:rsidR="00D63EB2" w:rsidRDefault="00D96BB9"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Развитие умений и навыков интонационно-образного, жанрово-стилевого анализа музыкальных произведений в процессе их воспри</w:t>
      </w:r>
      <w:r w:rsidR="00D63EB2">
        <w:rPr>
          <w:rFonts w:ascii="Times New Roman" w:hAnsi="Times New Roman" w:cs="Times New Roman"/>
          <w:sz w:val="24"/>
          <w:szCs w:val="24"/>
        </w:rPr>
        <w:t>я</w:t>
      </w:r>
      <w:r>
        <w:rPr>
          <w:rFonts w:ascii="Times New Roman" w:hAnsi="Times New Roman" w:cs="Times New Roman"/>
          <w:sz w:val="24"/>
          <w:szCs w:val="24"/>
        </w:rPr>
        <w:t xml:space="preserve">тия и исполнения. Углубление представлений о современности шедевров музыкальной классики русских и зарубежных композиторов. </w:t>
      </w:r>
      <w:r w:rsidR="00D63EB2">
        <w:rPr>
          <w:rFonts w:ascii="Times New Roman" w:hAnsi="Times New Roman" w:cs="Times New Roman"/>
          <w:sz w:val="24"/>
          <w:szCs w:val="24"/>
        </w:rPr>
        <w:t xml:space="preserve">Знакомство с выдающимися композиторами, исполнителями и исполнительскими коллективами. </w:t>
      </w:r>
    </w:p>
    <w:p w:rsidR="004A1A3D" w:rsidRDefault="00D63EB2"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lastRenderedPageBreak/>
        <w:t>Накопление практических способов пропаганды, опыта исполнения музыки, расширение музыкальных интересов в процессе самообразования, разработки и защиты исследовательских проектов.</w:t>
      </w:r>
    </w:p>
    <w:p w:rsidR="00914BE4" w:rsidRDefault="00914BE4" w:rsidP="00914BE4">
      <w:pPr>
        <w:spacing w:after="0" w:line="240" w:lineRule="auto"/>
        <w:ind w:right="120" w:firstLine="709"/>
        <w:jc w:val="center"/>
        <w:rPr>
          <w:rFonts w:ascii="Times New Roman" w:hAnsi="Times New Roman" w:cs="Times New Roman"/>
          <w:b/>
          <w:sz w:val="24"/>
          <w:szCs w:val="24"/>
        </w:rPr>
      </w:pPr>
      <w:r w:rsidRPr="00E850DE">
        <w:rPr>
          <w:rFonts w:ascii="Times New Roman" w:hAnsi="Times New Roman" w:cs="Times New Roman"/>
          <w:b/>
          <w:sz w:val="24"/>
          <w:szCs w:val="24"/>
        </w:rPr>
        <w:t>Традиции и новаторство в музыке</w:t>
      </w:r>
      <w:r>
        <w:rPr>
          <w:rFonts w:ascii="Times New Roman" w:hAnsi="Times New Roman" w:cs="Times New Roman"/>
          <w:b/>
          <w:sz w:val="24"/>
          <w:szCs w:val="24"/>
        </w:rPr>
        <w:t xml:space="preserve"> (17</w:t>
      </w:r>
      <w:r w:rsidRPr="00E850DE">
        <w:rPr>
          <w:rFonts w:ascii="Times New Roman" w:hAnsi="Times New Roman" w:cs="Times New Roman"/>
          <w:b/>
          <w:sz w:val="24"/>
          <w:szCs w:val="24"/>
        </w:rPr>
        <w:t>ч)</w:t>
      </w:r>
    </w:p>
    <w:p w:rsidR="00D63EB2" w:rsidRDefault="00D63EB2"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Постижение традиций и новаторства в музыкальном искусстве. Выявление социальной функции музыки в жизни современных людей, общества. Понимание народных истоков в творчестве русских и зарубежных композиторов. Углубление представлений о драматургии  сценических жанров (опера, балет, мюзикл, рок-опера), жанров инструментальной музыки для симфонического (симфония, симфонический фрагмент) и камерного оркестров, особенностей музыки в хоровых циклах.</w:t>
      </w:r>
    </w:p>
    <w:p w:rsidR="00D63EB2" w:rsidRDefault="00D63EB2"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Знакомство с сюжетами и образами современной отечественной музыки религиозной традиции. Осознание специфики музыки в храмовом синтезе искусст</w:t>
      </w:r>
      <w:r w:rsidR="00914BE4">
        <w:rPr>
          <w:rFonts w:ascii="Times New Roman" w:hAnsi="Times New Roman" w:cs="Times New Roman"/>
          <w:sz w:val="24"/>
          <w:szCs w:val="24"/>
        </w:rPr>
        <w:t>в. Понимание способов переинтониро</w:t>
      </w:r>
      <w:r>
        <w:rPr>
          <w:rFonts w:ascii="Times New Roman" w:hAnsi="Times New Roman" w:cs="Times New Roman"/>
          <w:sz w:val="24"/>
          <w:szCs w:val="24"/>
        </w:rPr>
        <w:t>вания классической музыки в современн</w:t>
      </w:r>
      <w:r w:rsidR="00914BE4">
        <w:rPr>
          <w:rFonts w:ascii="Times New Roman" w:hAnsi="Times New Roman" w:cs="Times New Roman"/>
          <w:sz w:val="24"/>
          <w:szCs w:val="24"/>
        </w:rPr>
        <w:t>ы</w:t>
      </w:r>
      <w:r>
        <w:rPr>
          <w:rFonts w:ascii="Times New Roman" w:hAnsi="Times New Roman" w:cs="Times New Roman"/>
          <w:sz w:val="24"/>
          <w:szCs w:val="24"/>
        </w:rPr>
        <w:t>х обработках в процессе сравнения интерпретаций разных исполнителей.</w:t>
      </w:r>
    </w:p>
    <w:p w:rsidR="00D63EB2" w:rsidRDefault="00D63EB2"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Знакомство с выдающимися исполнителями и исполнительскими коллективами.</w:t>
      </w:r>
    </w:p>
    <w:p w:rsidR="00D63EB2" w:rsidRPr="00B161E0" w:rsidRDefault="00D63EB2" w:rsidP="00D96BB9">
      <w:pPr>
        <w:spacing w:after="0" w:line="240" w:lineRule="auto"/>
        <w:ind w:right="120" w:firstLine="709"/>
        <w:rPr>
          <w:rFonts w:ascii="Times New Roman" w:hAnsi="Times New Roman" w:cs="Times New Roman"/>
          <w:sz w:val="24"/>
          <w:szCs w:val="24"/>
        </w:rPr>
      </w:pPr>
      <w:r>
        <w:rPr>
          <w:rFonts w:ascii="Times New Roman" w:hAnsi="Times New Roman" w:cs="Times New Roman"/>
          <w:sz w:val="24"/>
          <w:szCs w:val="24"/>
        </w:rPr>
        <w:t>Реализация творческого потенциала в процессе исполнительской деятельности, популяризация музыкального искусс</w:t>
      </w:r>
      <w:r w:rsidR="00914BE4">
        <w:rPr>
          <w:rFonts w:ascii="Times New Roman" w:hAnsi="Times New Roman" w:cs="Times New Roman"/>
          <w:sz w:val="24"/>
          <w:szCs w:val="24"/>
        </w:rPr>
        <w:t>т</w:t>
      </w:r>
      <w:r>
        <w:rPr>
          <w:rFonts w:ascii="Times New Roman" w:hAnsi="Times New Roman" w:cs="Times New Roman"/>
          <w:sz w:val="24"/>
          <w:szCs w:val="24"/>
        </w:rPr>
        <w:t>ва, изучение музыкальной культуры своего региона, самообразования, разработки и защиты исследовательских проектов.</w:t>
      </w:r>
    </w:p>
    <w:p w:rsidR="00C61BB8" w:rsidRPr="00E125EF" w:rsidRDefault="00C61BB8" w:rsidP="00C61BB8">
      <w:pPr>
        <w:pStyle w:val="Default"/>
        <w:contextualSpacing/>
        <w:jc w:val="center"/>
        <w:rPr>
          <w:b/>
          <w:bCs/>
          <w:color w:val="auto"/>
        </w:rPr>
      </w:pPr>
    </w:p>
    <w:p w:rsidR="00C61BB8" w:rsidRPr="00E125EF" w:rsidRDefault="00C61BB8" w:rsidP="00C61BB8">
      <w:pPr>
        <w:spacing w:after="0" w:line="240" w:lineRule="auto"/>
        <w:contextualSpacing/>
        <w:jc w:val="center"/>
        <w:rPr>
          <w:rFonts w:ascii="Times New Roman" w:hAnsi="Times New Roman" w:cs="Times New Roman"/>
          <w:b/>
          <w:sz w:val="24"/>
          <w:szCs w:val="24"/>
        </w:rPr>
      </w:pPr>
      <w:r w:rsidRPr="00E125EF">
        <w:rPr>
          <w:rFonts w:ascii="Times New Roman" w:hAnsi="Times New Roman" w:cs="Times New Roman"/>
          <w:b/>
          <w:sz w:val="24"/>
          <w:szCs w:val="24"/>
        </w:rPr>
        <w:t>Тематическое планирование</w:t>
      </w:r>
      <w:r w:rsidR="00A9693E">
        <w:rPr>
          <w:rFonts w:ascii="Times New Roman" w:hAnsi="Times New Roman" w:cs="Times New Roman"/>
          <w:b/>
          <w:sz w:val="24"/>
          <w:szCs w:val="24"/>
        </w:rPr>
        <w:t xml:space="preserve"> по музыке </w:t>
      </w:r>
      <w:r w:rsidRPr="00E125EF">
        <w:rPr>
          <w:rFonts w:ascii="Times New Roman" w:hAnsi="Times New Roman" w:cs="Times New Roman"/>
          <w:b/>
          <w:sz w:val="24"/>
          <w:szCs w:val="24"/>
        </w:rPr>
        <w:t xml:space="preserve"> </w:t>
      </w:r>
      <w:r w:rsidR="00A9693E">
        <w:rPr>
          <w:rFonts w:ascii="Times New Roman" w:hAnsi="Times New Roman" w:cs="Times New Roman"/>
          <w:b/>
          <w:sz w:val="24"/>
          <w:szCs w:val="24"/>
        </w:rPr>
        <w:t>с учётом рабочей программы воспитания</w:t>
      </w:r>
    </w:p>
    <w:p w:rsidR="00E036AA" w:rsidRDefault="00E036AA" w:rsidP="00C61BB8">
      <w:pPr>
        <w:spacing w:after="0" w:line="240" w:lineRule="auto"/>
        <w:contextualSpacing/>
        <w:jc w:val="center"/>
        <w:rPr>
          <w:rFonts w:ascii="Times New Roman" w:hAnsi="Times New Roman" w:cs="Times New Roman"/>
          <w:b/>
          <w:sz w:val="24"/>
          <w:szCs w:val="24"/>
        </w:rPr>
      </w:pPr>
    </w:p>
    <w:p w:rsidR="00C61BB8" w:rsidRDefault="00C61BB8" w:rsidP="00C61BB8">
      <w:pPr>
        <w:spacing w:after="0" w:line="240" w:lineRule="auto"/>
        <w:contextualSpacing/>
        <w:jc w:val="center"/>
        <w:rPr>
          <w:rFonts w:ascii="Times New Roman" w:hAnsi="Times New Roman" w:cs="Times New Roman"/>
          <w:b/>
          <w:sz w:val="24"/>
          <w:szCs w:val="24"/>
        </w:rPr>
      </w:pPr>
      <w:r w:rsidRPr="00691A5E">
        <w:rPr>
          <w:rFonts w:ascii="Times New Roman" w:hAnsi="Times New Roman" w:cs="Times New Roman"/>
          <w:b/>
          <w:sz w:val="24"/>
          <w:szCs w:val="24"/>
        </w:rPr>
        <w:t>6 класс</w:t>
      </w:r>
    </w:p>
    <w:p w:rsidR="00E036AA" w:rsidRPr="00691A5E" w:rsidRDefault="00E036AA" w:rsidP="00C61BB8">
      <w:pPr>
        <w:spacing w:after="0" w:line="240" w:lineRule="auto"/>
        <w:contextualSpacing/>
        <w:jc w:val="center"/>
        <w:rPr>
          <w:rFonts w:ascii="Times New Roman" w:hAnsi="Times New Roman" w:cs="Times New Roman"/>
          <w:b/>
          <w:sz w:val="24"/>
          <w:szCs w:val="24"/>
        </w:rPr>
      </w:pPr>
    </w:p>
    <w:tbl>
      <w:tblPr>
        <w:tblW w:w="10773" w:type="dxa"/>
        <w:tblInd w:w="40" w:type="dxa"/>
        <w:tblLayout w:type="fixed"/>
        <w:tblCellMar>
          <w:left w:w="40" w:type="dxa"/>
          <w:right w:w="40" w:type="dxa"/>
        </w:tblCellMar>
        <w:tblLook w:val="0000"/>
      </w:tblPr>
      <w:tblGrid>
        <w:gridCol w:w="993"/>
        <w:gridCol w:w="6378"/>
        <w:gridCol w:w="2127"/>
        <w:gridCol w:w="1275"/>
      </w:tblGrid>
      <w:tr w:rsidR="00E036AA" w:rsidRPr="001849B3" w:rsidTr="00E036AA">
        <w:trPr>
          <w:trHeight w:hRule="exact" w:val="1046"/>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Default="00E036AA" w:rsidP="006B13E1">
            <w:pPr>
              <w:shd w:val="clear" w:color="auto" w:fill="FFFFFF"/>
              <w:spacing w:after="0" w:line="240" w:lineRule="auto"/>
              <w:ind w:left="48" w:firstLine="29"/>
              <w:contextualSpacing/>
              <w:jc w:val="center"/>
              <w:rPr>
                <w:rFonts w:ascii="Times New Roman" w:hAnsi="Times New Roman" w:cs="Times New Roman"/>
                <w:b/>
                <w:spacing w:val="-3"/>
                <w:sz w:val="24"/>
                <w:szCs w:val="24"/>
              </w:rPr>
            </w:pPr>
            <w:r w:rsidRPr="001849B3">
              <w:rPr>
                <w:rFonts w:ascii="Times New Roman" w:hAnsi="Times New Roman" w:cs="Times New Roman"/>
                <w:b/>
                <w:sz w:val="24"/>
                <w:szCs w:val="24"/>
              </w:rPr>
              <w:t xml:space="preserve">№ </w:t>
            </w:r>
            <w:r w:rsidRPr="001849B3">
              <w:rPr>
                <w:rFonts w:ascii="Times New Roman" w:hAnsi="Times New Roman" w:cs="Times New Roman"/>
                <w:b/>
                <w:spacing w:val="-3"/>
                <w:sz w:val="24"/>
                <w:szCs w:val="24"/>
              </w:rPr>
              <w:t>п/п</w:t>
            </w:r>
          </w:p>
          <w:p w:rsidR="00E036AA" w:rsidRDefault="00E036AA" w:rsidP="006B13E1">
            <w:pPr>
              <w:shd w:val="clear" w:color="auto" w:fill="FFFFFF"/>
              <w:spacing w:after="0" w:line="240" w:lineRule="auto"/>
              <w:ind w:left="48" w:firstLine="29"/>
              <w:contextualSpacing/>
              <w:jc w:val="center"/>
              <w:rPr>
                <w:rFonts w:ascii="Times New Roman" w:hAnsi="Times New Roman" w:cs="Times New Roman"/>
                <w:b/>
                <w:spacing w:val="-3"/>
                <w:sz w:val="24"/>
                <w:szCs w:val="24"/>
              </w:rPr>
            </w:pPr>
          </w:p>
          <w:p w:rsidR="00E036AA" w:rsidRPr="001849B3" w:rsidRDefault="00E036AA" w:rsidP="006B13E1">
            <w:pPr>
              <w:shd w:val="clear" w:color="auto" w:fill="FFFFFF"/>
              <w:spacing w:after="0" w:line="240" w:lineRule="auto"/>
              <w:ind w:left="48" w:firstLine="29"/>
              <w:contextualSpacing/>
              <w:jc w:val="center"/>
              <w:rPr>
                <w:rFonts w:ascii="Times New Roman" w:hAnsi="Times New Roman" w:cs="Times New Roman"/>
                <w:b/>
                <w:sz w:val="24"/>
                <w:szCs w:val="24"/>
              </w:rPr>
            </w:pP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Default="00E036AA" w:rsidP="006B13E1">
            <w:pPr>
              <w:shd w:val="clear" w:color="auto" w:fill="FFFFFF"/>
              <w:spacing w:after="0" w:line="240" w:lineRule="auto"/>
              <w:ind w:left="288"/>
              <w:contextualSpacing/>
              <w:jc w:val="center"/>
              <w:rPr>
                <w:rFonts w:ascii="Times New Roman" w:hAnsi="Times New Roman" w:cs="Times New Roman"/>
                <w:b/>
                <w:sz w:val="24"/>
                <w:szCs w:val="24"/>
              </w:rPr>
            </w:pPr>
            <w:r w:rsidRPr="001849B3">
              <w:rPr>
                <w:rFonts w:ascii="Times New Roman" w:hAnsi="Times New Roman" w:cs="Times New Roman"/>
                <w:b/>
                <w:sz w:val="24"/>
                <w:szCs w:val="24"/>
              </w:rPr>
              <w:t>Тема урока</w:t>
            </w:r>
          </w:p>
          <w:p w:rsidR="00E036AA" w:rsidRDefault="00E036AA" w:rsidP="006B13E1">
            <w:pPr>
              <w:shd w:val="clear" w:color="auto" w:fill="FFFFFF"/>
              <w:spacing w:after="0" w:line="240" w:lineRule="auto"/>
              <w:ind w:left="288"/>
              <w:contextualSpacing/>
              <w:jc w:val="center"/>
              <w:rPr>
                <w:rFonts w:ascii="Times New Roman" w:hAnsi="Times New Roman" w:cs="Times New Roman"/>
                <w:b/>
                <w:sz w:val="24"/>
                <w:szCs w:val="24"/>
              </w:rPr>
            </w:pPr>
          </w:p>
          <w:p w:rsidR="00E036AA" w:rsidRPr="001849B3" w:rsidRDefault="00E036AA" w:rsidP="006B13E1">
            <w:pPr>
              <w:shd w:val="clear" w:color="auto" w:fill="FFFFFF"/>
              <w:spacing w:after="0" w:line="240" w:lineRule="auto"/>
              <w:ind w:left="288"/>
              <w:contextualSpacing/>
              <w:jc w:val="center"/>
              <w:rPr>
                <w:rFonts w:ascii="Times New Roman" w:hAnsi="Times New Roman" w:cs="Times New Roman"/>
                <w:b/>
                <w:sz w:val="24"/>
                <w:szCs w:val="24"/>
              </w:rPr>
            </w:pP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Default="00E036AA" w:rsidP="006B13E1">
            <w:pPr>
              <w:shd w:val="clear" w:color="auto" w:fill="FFFFFF"/>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Модуль воспитательной </w:t>
            </w:r>
          </w:p>
          <w:p w:rsidR="00E036AA" w:rsidRPr="001849B3" w:rsidRDefault="00E036AA" w:rsidP="00E036AA">
            <w:pPr>
              <w:shd w:val="clear" w:color="auto" w:fill="FFFFFF"/>
              <w:spacing w:after="0" w:line="240" w:lineRule="auto"/>
              <w:contextualSpacing/>
              <w:rPr>
                <w:rFonts w:ascii="Times New Roman" w:hAnsi="Times New Roman" w:cs="Times New Roman"/>
                <w:b/>
                <w:spacing w:val="-2"/>
                <w:sz w:val="24"/>
                <w:szCs w:val="24"/>
              </w:rPr>
            </w:pPr>
            <w:r>
              <w:rPr>
                <w:rFonts w:ascii="Times New Roman" w:eastAsia="Times New Roman" w:hAnsi="Times New Roman" w:cs="Times New Roman"/>
                <w:b/>
                <w:sz w:val="24"/>
                <w:szCs w:val="24"/>
              </w:rPr>
              <w:t xml:space="preserve">      программы</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Default="00E036AA" w:rsidP="006B13E1">
            <w:pPr>
              <w:shd w:val="clear" w:color="auto" w:fill="FFFFFF"/>
              <w:spacing w:after="0" w:line="240" w:lineRule="auto"/>
              <w:contextualSpacing/>
              <w:jc w:val="center"/>
              <w:rPr>
                <w:rFonts w:ascii="Times New Roman" w:hAnsi="Times New Roman" w:cs="Times New Roman"/>
                <w:b/>
                <w:spacing w:val="-1"/>
                <w:sz w:val="24"/>
                <w:szCs w:val="24"/>
              </w:rPr>
            </w:pPr>
            <w:r w:rsidRPr="001849B3">
              <w:rPr>
                <w:rFonts w:ascii="Times New Roman" w:hAnsi="Times New Roman" w:cs="Times New Roman"/>
                <w:b/>
                <w:spacing w:val="-2"/>
                <w:sz w:val="24"/>
                <w:szCs w:val="24"/>
              </w:rPr>
              <w:t xml:space="preserve">Кол-во </w:t>
            </w:r>
            <w:r w:rsidRPr="001849B3">
              <w:rPr>
                <w:rFonts w:ascii="Times New Roman" w:hAnsi="Times New Roman" w:cs="Times New Roman"/>
                <w:b/>
                <w:spacing w:val="-1"/>
                <w:sz w:val="24"/>
                <w:szCs w:val="24"/>
              </w:rPr>
              <w:t>часов</w:t>
            </w:r>
          </w:p>
          <w:p w:rsidR="00E036AA" w:rsidRDefault="00E036AA" w:rsidP="006B13E1">
            <w:pPr>
              <w:shd w:val="clear" w:color="auto" w:fill="FFFFFF"/>
              <w:spacing w:after="0" w:line="240" w:lineRule="auto"/>
              <w:contextualSpacing/>
              <w:jc w:val="center"/>
              <w:rPr>
                <w:rFonts w:ascii="Times New Roman" w:hAnsi="Times New Roman" w:cs="Times New Roman"/>
                <w:b/>
                <w:spacing w:val="-1"/>
                <w:sz w:val="24"/>
                <w:szCs w:val="24"/>
              </w:rPr>
            </w:pPr>
          </w:p>
          <w:p w:rsidR="00E036AA" w:rsidRDefault="00E036AA" w:rsidP="006B13E1">
            <w:pPr>
              <w:shd w:val="clear" w:color="auto" w:fill="FFFFFF"/>
              <w:spacing w:after="0" w:line="240" w:lineRule="auto"/>
              <w:contextualSpacing/>
              <w:jc w:val="center"/>
              <w:rPr>
                <w:rFonts w:ascii="Times New Roman" w:hAnsi="Times New Roman" w:cs="Times New Roman"/>
                <w:b/>
                <w:spacing w:val="-1"/>
                <w:sz w:val="24"/>
                <w:szCs w:val="24"/>
              </w:rPr>
            </w:pPr>
          </w:p>
          <w:p w:rsidR="00E036AA" w:rsidRPr="001849B3" w:rsidRDefault="00E036AA" w:rsidP="006B13E1">
            <w:pPr>
              <w:shd w:val="clear" w:color="auto" w:fill="FFFFFF"/>
              <w:spacing w:after="0" w:line="240" w:lineRule="auto"/>
              <w:contextualSpacing/>
              <w:jc w:val="center"/>
              <w:rPr>
                <w:rFonts w:ascii="Times New Roman" w:hAnsi="Times New Roman" w:cs="Times New Roman"/>
                <w:b/>
                <w:sz w:val="24"/>
                <w:szCs w:val="24"/>
              </w:rPr>
            </w:pP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24009">
            <w:pPr>
              <w:shd w:val="clear" w:color="auto" w:fill="FFFFFF"/>
              <w:spacing w:after="0" w:line="240" w:lineRule="auto"/>
              <w:contextualSpacing/>
              <w:jc w:val="center"/>
              <w:rPr>
                <w:rFonts w:ascii="Times New Roman" w:hAnsi="Times New Roman" w:cs="Times New Roman"/>
                <w:b/>
                <w:bCs/>
                <w:spacing w:val="-2"/>
                <w:sz w:val="24"/>
                <w:szCs w:val="24"/>
              </w:rPr>
            </w:pPr>
          </w:p>
        </w:tc>
        <w:tc>
          <w:tcPr>
            <w:tcW w:w="97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E036AA">
            <w:pPr>
              <w:shd w:val="clear" w:color="auto" w:fill="FFFFFF"/>
              <w:spacing w:after="0" w:line="240" w:lineRule="auto"/>
              <w:ind w:left="-182" w:firstLine="182"/>
              <w:contextualSpacing/>
              <w:jc w:val="center"/>
              <w:rPr>
                <w:rFonts w:ascii="Times New Roman" w:hAnsi="Times New Roman" w:cs="Times New Roman"/>
                <w:sz w:val="24"/>
                <w:szCs w:val="24"/>
              </w:rPr>
            </w:pPr>
            <w:r w:rsidRPr="001849B3">
              <w:rPr>
                <w:rFonts w:ascii="Times New Roman" w:hAnsi="Times New Roman" w:cs="Times New Roman"/>
                <w:b/>
                <w:bCs/>
                <w:spacing w:val="-2"/>
                <w:sz w:val="24"/>
                <w:szCs w:val="24"/>
              </w:rPr>
              <w:t>Раздел 1. Мир образов вокальной и инструментальной музыки (18 часов)</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9"/>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right="96"/>
              <w:contextualSpacing/>
              <w:rPr>
                <w:rFonts w:ascii="Times New Roman" w:hAnsi="Times New Roman" w:cs="Times New Roman"/>
                <w:sz w:val="24"/>
                <w:szCs w:val="24"/>
              </w:rPr>
            </w:pPr>
            <w:r w:rsidRPr="00422D38">
              <w:rPr>
                <w:rFonts w:ascii="Times New Roman" w:hAnsi="Times New Roman" w:cs="Times New Roman"/>
                <w:spacing w:val="-3"/>
                <w:sz w:val="24"/>
                <w:szCs w:val="24"/>
                <w:highlight w:val="yellow"/>
              </w:rPr>
              <w:t>Удивительный мир музыкаль</w:t>
            </w:r>
            <w:r w:rsidRPr="00422D38">
              <w:rPr>
                <w:rFonts w:ascii="Times New Roman" w:hAnsi="Times New Roman" w:cs="Times New Roman"/>
                <w:spacing w:val="-3"/>
                <w:sz w:val="24"/>
                <w:szCs w:val="24"/>
                <w:highlight w:val="yellow"/>
              </w:rPr>
              <w:softHyphen/>
            </w:r>
            <w:r w:rsidRPr="00422D38">
              <w:rPr>
                <w:rFonts w:ascii="Times New Roman" w:hAnsi="Times New Roman" w:cs="Times New Roman"/>
                <w:sz w:val="24"/>
                <w:szCs w:val="24"/>
                <w:highlight w:val="yellow"/>
              </w:rPr>
              <w:t>ных образов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192"/>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92"/>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2</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D91BC6">
              <w:rPr>
                <w:rFonts w:ascii="Times New Roman" w:hAnsi="Times New Roman" w:cs="Times New Roman"/>
                <w:sz w:val="24"/>
                <w:szCs w:val="24"/>
                <w:highlight w:val="yellow"/>
              </w:rPr>
              <w:t>Образы роман</w:t>
            </w:r>
            <w:r w:rsidRPr="00D91BC6">
              <w:rPr>
                <w:rFonts w:ascii="Times New Roman" w:hAnsi="Times New Roman" w:cs="Times New Roman"/>
                <w:sz w:val="24"/>
                <w:szCs w:val="24"/>
                <w:highlight w:val="yellow"/>
              </w:rPr>
              <w:softHyphen/>
            </w:r>
            <w:r w:rsidRPr="00D91BC6">
              <w:rPr>
                <w:rFonts w:ascii="Times New Roman" w:hAnsi="Times New Roman" w:cs="Times New Roman"/>
                <w:spacing w:val="-2"/>
                <w:sz w:val="24"/>
                <w:szCs w:val="24"/>
                <w:highlight w:val="yellow"/>
              </w:rPr>
              <w:t>сов и песен рус</w:t>
            </w:r>
            <w:r w:rsidRPr="00D91BC6">
              <w:rPr>
                <w:rFonts w:ascii="Times New Roman" w:hAnsi="Times New Roman" w:cs="Times New Roman"/>
                <w:spacing w:val="-2"/>
                <w:sz w:val="24"/>
                <w:szCs w:val="24"/>
                <w:highlight w:val="yellow"/>
              </w:rPr>
              <w:softHyphen/>
            </w:r>
            <w:r w:rsidRPr="00D91BC6">
              <w:rPr>
                <w:rFonts w:ascii="Times New Roman" w:hAnsi="Times New Roman" w:cs="Times New Roman"/>
                <w:spacing w:val="-1"/>
                <w:sz w:val="24"/>
                <w:szCs w:val="24"/>
                <w:highlight w:val="yellow"/>
              </w:rPr>
              <w:t>ских компози</w:t>
            </w:r>
            <w:r w:rsidRPr="00D91BC6">
              <w:rPr>
                <w:rFonts w:ascii="Times New Roman" w:hAnsi="Times New Roman" w:cs="Times New Roman"/>
                <w:spacing w:val="-1"/>
                <w:sz w:val="24"/>
                <w:szCs w:val="24"/>
                <w:highlight w:val="yellow"/>
              </w:rPr>
              <w:softHyphen/>
            </w:r>
            <w:r w:rsidRPr="00D91BC6">
              <w:rPr>
                <w:rFonts w:ascii="Times New Roman" w:hAnsi="Times New Roman" w:cs="Times New Roman"/>
                <w:sz w:val="24"/>
                <w:szCs w:val="24"/>
                <w:highlight w:val="yellow"/>
              </w:rPr>
              <w:t>торов. Старинный русский романс. Песня-романс. Мир чарующих звуков.</w:t>
            </w:r>
            <w:r w:rsidRPr="001849B3">
              <w:rPr>
                <w:rFonts w:ascii="Times New Roman" w:hAnsi="Times New Roman" w:cs="Times New Roman"/>
                <w:sz w:val="24"/>
                <w:szCs w:val="24"/>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3</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Два музыкальных посвящения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D1798D" w:rsidP="006B13E1">
            <w:pPr>
              <w:shd w:val="clear" w:color="auto" w:fill="FFFFFF"/>
              <w:spacing w:after="0" w:line="240" w:lineRule="auto"/>
              <w:ind w:left="206"/>
              <w:contextualSpacing/>
              <w:jc w:val="center"/>
              <w:rPr>
                <w:rFonts w:ascii="Times New Roman" w:hAnsi="Times New Roman" w:cs="Times New Roman"/>
                <w:sz w:val="24"/>
                <w:szCs w:val="24"/>
              </w:rPr>
            </w:pPr>
            <w:r>
              <w:rPr>
                <w:rFonts w:ascii="Times New Roman" w:hAnsi="Times New Roman" w:cs="Times New Roman"/>
                <w:sz w:val="24"/>
                <w:szCs w:val="24"/>
              </w:rPr>
              <w:t>Осенняя неделя доброты</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4</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Портрет в музыке и в живописи. Картинная галерея.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5</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«Уноси моё сердце  в звенящую даль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6</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Музыкальный образ и мастерство исполнителя. Картинная галерея.</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 xml:space="preserve">НРК – Тюменский классический вокал (Ю.Гуляев).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Pr>
                <w:rFonts w:ascii="Times New Roman" w:hAnsi="Times New Roman" w:cs="Times New Roman"/>
                <w:sz w:val="24"/>
                <w:szCs w:val="24"/>
              </w:rPr>
              <w:t>День листопада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Обряды и обычаи в фольклоре и в творчестве композиторов.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90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br/>
              <w:t>8-9</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Образы песен зарубежных композиторов. Искусство прекрасного пения. Мир старинной песни. Песни Ф.Шуберта. Баллада «Лесной царь». Картинная галерея.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2</w:t>
            </w:r>
          </w:p>
        </w:tc>
      </w:tr>
      <w:tr w:rsidR="00E036AA" w:rsidRPr="001849B3" w:rsidTr="00E036AA">
        <w:trPr>
          <w:trHeight w:hRule="exact" w:val="155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10-13</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 xml:space="preserve">Образы русской народной и духовной музыки. Народное искусство Древней  Руси. </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Русская духовная музыка. Духовный концерт.</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«Фрески Софии Киевской» В.Г.Кикта.</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Симфония «Перезвоны» В. Гаврилина. Молитва.</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D1798D" w:rsidP="006B13E1">
            <w:pPr>
              <w:shd w:val="clear" w:color="auto" w:fill="FFFFFF"/>
              <w:spacing w:after="0" w:line="240" w:lineRule="auto"/>
              <w:ind w:left="206"/>
              <w:contextualSpacing/>
              <w:jc w:val="center"/>
              <w:rPr>
                <w:rFonts w:ascii="Times New Roman" w:hAnsi="Times New Roman" w:cs="Times New Roman"/>
                <w:sz w:val="24"/>
                <w:szCs w:val="24"/>
              </w:rPr>
            </w:pPr>
            <w:r>
              <w:rPr>
                <w:rFonts w:ascii="Times New Roman" w:hAnsi="Times New Roman" w:cs="Times New Roman"/>
                <w:sz w:val="24"/>
                <w:szCs w:val="24"/>
              </w:rPr>
              <w:t>Проект «Бабушкина школа»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4</w:t>
            </w:r>
          </w:p>
        </w:tc>
      </w:tr>
      <w:tr w:rsidR="00E036AA" w:rsidRPr="001849B3" w:rsidTr="00E036AA">
        <w:trPr>
          <w:trHeight w:hRule="exact" w:val="1119"/>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24009">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lastRenderedPageBreak/>
              <w:t>14-16</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Образы духовной музыки Западной Европы. Небесное и земное в музыке Баха. Полифония. Фуга. Хорал.</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Образы скорби и печали.</w:t>
            </w:r>
          </w:p>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Фортуна правит миром.  «Кармина Бурана». К.Орф.</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3</w:t>
            </w:r>
          </w:p>
        </w:tc>
      </w:tr>
      <w:tr w:rsidR="00E036AA" w:rsidRPr="001849B3" w:rsidTr="00D1798D">
        <w:trPr>
          <w:trHeight w:hRule="exact" w:val="950"/>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24009">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17</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Авторская песня: прошлое и настоящее</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Pr>
                <w:rFonts w:ascii="Times New Roman" w:hAnsi="Times New Roman" w:cs="Times New Roman"/>
                <w:sz w:val="24"/>
                <w:szCs w:val="24"/>
              </w:rPr>
              <w:t>День памяти С.Коркина, С.Соловьева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34"/>
              <w:contextualSpacing/>
              <w:jc w:val="center"/>
              <w:rPr>
                <w:rFonts w:ascii="Times New Roman" w:hAnsi="Times New Roman" w:cs="Times New Roman"/>
                <w:sz w:val="24"/>
                <w:szCs w:val="24"/>
              </w:rPr>
            </w:pPr>
            <w:r w:rsidRPr="001849B3">
              <w:rPr>
                <w:rFonts w:ascii="Times New Roman" w:hAnsi="Times New Roman" w:cs="Times New Roman"/>
                <w:sz w:val="24"/>
                <w:szCs w:val="24"/>
              </w:rPr>
              <w:t>18</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z w:val="24"/>
                <w:szCs w:val="24"/>
              </w:rPr>
              <w:t>Джаз – искусство XX века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9B7866">
            <w:pPr>
              <w:shd w:val="clear" w:color="auto" w:fill="FFFFFF"/>
              <w:spacing w:after="0" w:line="240" w:lineRule="auto"/>
              <w:contextualSpacing/>
              <w:jc w:val="center"/>
              <w:rPr>
                <w:rFonts w:ascii="Times New Roman" w:hAnsi="Times New Roman" w:cs="Times New Roman"/>
                <w:b/>
                <w:sz w:val="24"/>
                <w:szCs w:val="24"/>
              </w:rPr>
            </w:pPr>
          </w:p>
        </w:tc>
        <w:tc>
          <w:tcPr>
            <w:tcW w:w="97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9B7866">
            <w:pPr>
              <w:shd w:val="clear" w:color="auto" w:fill="FFFFFF"/>
              <w:spacing w:after="0" w:line="240" w:lineRule="auto"/>
              <w:contextualSpacing/>
              <w:jc w:val="center"/>
              <w:rPr>
                <w:b/>
                <w:sz w:val="24"/>
                <w:szCs w:val="24"/>
              </w:rPr>
            </w:pPr>
            <w:r w:rsidRPr="001849B3">
              <w:rPr>
                <w:rFonts w:ascii="Times New Roman" w:hAnsi="Times New Roman" w:cs="Times New Roman"/>
                <w:b/>
                <w:sz w:val="24"/>
                <w:szCs w:val="24"/>
              </w:rPr>
              <w:t>Раздел 2. Мир образов камерной и симфонической музыки (16 часов)</w:t>
            </w:r>
          </w:p>
        </w:tc>
      </w:tr>
      <w:tr w:rsidR="00E036AA" w:rsidRPr="001849B3" w:rsidTr="00E036AA">
        <w:trPr>
          <w:trHeight w:hRule="exact" w:val="56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77"/>
              <w:contextualSpacing/>
              <w:jc w:val="center"/>
              <w:rPr>
                <w:rFonts w:ascii="Times New Roman" w:hAnsi="Times New Roman" w:cs="Times New Roman"/>
                <w:sz w:val="24"/>
                <w:szCs w:val="24"/>
              </w:rPr>
            </w:pPr>
            <w:r w:rsidRPr="001849B3">
              <w:rPr>
                <w:rFonts w:ascii="Times New Roman" w:hAnsi="Times New Roman" w:cs="Times New Roman"/>
                <w:bCs/>
                <w:sz w:val="24"/>
                <w:szCs w:val="24"/>
              </w:rPr>
              <w:t>19</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z w:val="24"/>
                <w:szCs w:val="24"/>
              </w:rPr>
            </w:pPr>
            <w:r w:rsidRPr="001849B3">
              <w:rPr>
                <w:rFonts w:ascii="Times New Roman" w:hAnsi="Times New Roman" w:cs="Times New Roman"/>
                <w:spacing w:val="-7"/>
                <w:sz w:val="24"/>
                <w:szCs w:val="24"/>
              </w:rPr>
              <w:t xml:space="preserve">Вечные темы </w:t>
            </w:r>
            <w:r w:rsidRPr="001849B3">
              <w:rPr>
                <w:rFonts w:ascii="Times New Roman" w:hAnsi="Times New Roman" w:cs="Times New Roman"/>
                <w:sz w:val="24"/>
                <w:szCs w:val="24"/>
              </w:rPr>
              <w:t>искусства и жизни. НРК - Оркестр г. Тюмени.</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1849B3" w:rsidTr="00E036AA">
        <w:trPr>
          <w:trHeight w:hRule="exact" w:val="128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64D71">
            <w:pPr>
              <w:shd w:val="clear" w:color="auto" w:fill="FFFFFF"/>
              <w:spacing w:after="0" w:line="240" w:lineRule="auto"/>
              <w:ind w:left="67"/>
              <w:contextualSpacing/>
              <w:jc w:val="center"/>
              <w:rPr>
                <w:rFonts w:ascii="Times New Roman" w:hAnsi="Times New Roman" w:cs="Times New Roman"/>
                <w:sz w:val="24"/>
                <w:szCs w:val="24"/>
              </w:rPr>
            </w:pPr>
            <w:r w:rsidRPr="001849B3">
              <w:rPr>
                <w:rFonts w:ascii="Times New Roman" w:hAnsi="Times New Roman" w:cs="Times New Roman"/>
                <w:sz w:val="24"/>
                <w:szCs w:val="24"/>
              </w:rPr>
              <w:t>20-23</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right="24"/>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Образы камерной музыки. Могучее царство Шопена.</w:t>
            </w:r>
          </w:p>
          <w:p w:rsidR="00E036AA" w:rsidRPr="001849B3" w:rsidRDefault="00E036AA" w:rsidP="006B13E1">
            <w:pPr>
              <w:shd w:val="clear" w:color="auto" w:fill="FFFFFF"/>
              <w:spacing w:after="0" w:line="240" w:lineRule="auto"/>
              <w:ind w:right="24"/>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 xml:space="preserve">Ночной пейзаж. Ноктюрн. Картинная галерея. </w:t>
            </w:r>
          </w:p>
          <w:p w:rsidR="00E036AA" w:rsidRPr="001849B3" w:rsidRDefault="00E036AA" w:rsidP="006B13E1">
            <w:pPr>
              <w:shd w:val="clear" w:color="auto" w:fill="FFFFFF"/>
              <w:spacing w:after="0" w:line="240" w:lineRule="auto"/>
              <w:ind w:right="24"/>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Инструментальный концерт. «Времена года» А.Вивальди.</w:t>
            </w:r>
          </w:p>
          <w:p w:rsidR="00E036AA" w:rsidRPr="001849B3" w:rsidRDefault="00E036AA" w:rsidP="006B13E1">
            <w:pPr>
              <w:shd w:val="clear" w:color="auto" w:fill="FFFFFF"/>
              <w:spacing w:after="0" w:line="240" w:lineRule="auto"/>
              <w:ind w:right="24"/>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«Космический пейзаж» Ч. Айвз.</w:t>
            </w:r>
          </w:p>
          <w:p w:rsidR="00E036AA" w:rsidRPr="001849B3" w:rsidRDefault="00E036AA" w:rsidP="006B13E1">
            <w:pPr>
              <w:shd w:val="clear" w:color="auto" w:fill="FFFFFF"/>
              <w:spacing w:after="0" w:line="240" w:lineRule="auto"/>
              <w:ind w:right="24"/>
              <w:contextualSpacing/>
              <w:rPr>
                <w:rFonts w:ascii="Times New Roman" w:hAnsi="Times New Roman" w:cs="Times New Roman"/>
                <w:sz w:val="24"/>
                <w:szCs w:val="24"/>
              </w:rPr>
            </w:pP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197"/>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197"/>
              <w:contextualSpacing/>
              <w:jc w:val="center"/>
              <w:rPr>
                <w:rFonts w:ascii="Times New Roman" w:hAnsi="Times New Roman" w:cs="Times New Roman"/>
                <w:sz w:val="24"/>
                <w:szCs w:val="24"/>
              </w:rPr>
            </w:pPr>
            <w:r w:rsidRPr="001849B3">
              <w:rPr>
                <w:rFonts w:ascii="Times New Roman" w:hAnsi="Times New Roman" w:cs="Times New Roman"/>
                <w:sz w:val="24"/>
                <w:szCs w:val="24"/>
              </w:rPr>
              <w:t>4</w:t>
            </w:r>
          </w:p>
        </w:tc>
      </w:tr>
      <w:tr w:rsidR="00E036AA" w:rsidRPr="001849B3" w:rsidTr="00E036AA">
        <w:trPr>
          <w:trHeight w:hRule="exact" w:val="122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86"/>
              <w:contextualSpacing/>
              <w:jc w:val="center"/>
              <w:rPr>
                <w:rFonts w:ascii="Times New Roman" w:hAnsi="Times New Roman" w:cs="Times New Roman"/>
                <w:sz w:val="24"/>
                <w:szCs w:val="24"/>
              </w:rPr>
            </w:pPr>
            <w:r w:rsidRPr="001849B3">
              <w:rPr>
                <w:rFonts w:ascii="Times New Roman" w:hAnsi="Times New Roman" w:cs="Times New Roman"/>
                <w:sz w:val="24"/>
                <w:szCs w:val="24"/>
              </w:rPr>
              <w:t>24-26</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 xml:space="preserve"> Образы симфонической музыки.  «Метель». Музыкальные иллюстрации к повести А.С.Пушкина.</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Pr>
                <w:rFonts w:ascii="Times New Roman" w:hAnsi="Times New Roman" w:cs="Times New Roman"/>
                <w:sz w:val="24"/>
                <w:szCs w:val="24"/>
              </w:rPr>
              <w:t>Акции «Покорми птиц зимой», «Домик для птиц»</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sidRPr="001849B3">
              <w:rPr>
                <w:rFonts w:ascii="Times New Roman" w:hAnsi="Times New Roman" w:cs="Times New Roman"/>
                <w:sz w:val="24"/>
                <w:szCs w:val="24"/>
              </w:rPr>
              <w:t>3</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86"/>
              <w:contextualSpacing/>
              <w:jc w:val="center"/>
              <w:rPr>
                <w:rFonts w:ascii="Times New Roman" w:hAnsi="Times New Roman" w:cs="Times New Roman"/>
                <w:sz w:val="24"/>
                <w:szCs w:val="24"/>
              </w:rPr>
            </w:pPr>
            <w:r w:rsidRPr="001849B3">
              <w:rPr>
                <w:rFonts w:ascii="Times New Roman" w:hAnsi="Times New Roman" w:cs="Times New Roman"/>
                <w:sz w:val="24"/>
                <w:szCs w:val="24"/>
              </w:rPr>
              <w:t>27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Симфоническое развитие музыкальных образов. Связь времен.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sidRPr="001849B3">
              <w:rPr>
                <w:rFonts w:ascii="Times New Roman" w:hAnsi="Times New Roman" w:cs="Times New Roman"/>
                <w:sz w:val="24"/>
                <w:szCs w:val="24"/>
              </w:rPr>
              <w:t xml:space="preserve">  1</w:t>
            </w:r>
          </w:p>
        </w:tc>
      </w:tr>
      <w:tr w:rsidR="00E036AA" w:rsidRPr="001849B3" w:rsidTr="00E036AA">
        <w:trPr>
          <w:trHeight w:hRule="exact" w:val="56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86"/>
              <w:contextualSpacing/>
              <w:jc w:val="center"/>
              <w:rPr>
                <w:rFonts w:ascii="Times New Roman" w:hAnsi="Times New Roman" w:cs="Times New Roman"/>
                <w:sz w:val="24"/>
                <w:szCs w:val="24"/>
              </w:rPr>
            </w:pPr>
            <w:r w:rsidRPr="001849B3">
              <w:rPr>
                <w:rFonts w:ascii="Times New Roman" w:hAnsi="Times New Roman" w:cs="Times New Roman"/>
                <w:sz w:val="24"/>
                <w:szCs w:val="24"/>
              </w:rPr>
              <w:t>28-29</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 xml:space="preserve">Программная увертюра. Увертюра «Эгмонт» Л.Бетховен. </w:t>
            </w:r>
          </w:p>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Увертюра-фантазия «Ромео и Джульетта» П.И.Чайковский.</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Pr>
                <w:rFonts w:ascii="Times New Roman" w:hAnsi="Times New Roman" w:cs="Times New Roman"/>
                <w:sz w:val="24"/>
                <w:szCs w:val="24"/>
              </w:rPr>
              <w:t>Песенный круг ко Дню  Победы</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sidRPr="001849B3">
              <w:rPr>
                <w:rFonts w:ascii="Times New Roman" w:hAnsi="Times New Roman" w:cs="Times New Roman"/>
                <w:sz w:val="24"/>
                <w:szCs w:val="24"/>
              </w:rPr>
              <w:t>2</w:t>
            </w:r>
          </w:p>
        </w:tc>
      </w:tr>
      <w:tr w:rsidR="00E036AA" w:rsidRPr="001849B3" w:rsidTr="00E036AA">
        <w:trPr>
          <w:trHeight w:hRule="exact" w:val="1119"/>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86"/>
              <w:contextualSpacing/>
              <w:jc w:val="center"/>
              <w:rPr>
                <w:rFonts w:ascii="Times New Roman" w:hAnsi="Times New Roman" w:cs="Times New Roman"/>
                <w:sz w:val="24"/>
                <w:szCs w:val="24"/>
              </w:rPr>
            </w:pPr>
            <w:r w:rsidRPr="001849B3">
              <w:rPr>
                <w:rFonts w:ascii="Times New Roman" w:hAnsi="Times New Roman" w:cs="Times New Roman"/>
                <w:sz w:val="24"/>
                <w:szCs w:val="24"/>
              </w:rPr>
              <w:t>30-33</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Мир музыкального театра. Балет «Ромео и Джульетта» С.Прокофьев.</w:t>
            </w:r>
          </w:p>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Мюзикл «Вестсайдская история». Л.Бернстайн.</w:t>
            </w:r>
          </w:p>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Опера «Орфей и Эвридика» К.Глюк.</w:t>
            </w:r>
          </w:p>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Рок-опера «Орфей и Эвридика» А.Б.Журбин.</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p>
          <w:p w:rsidR="00E036AA"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p>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Pr>
                <w:rFonts w:ascii="Times New Roman" w:hAnsi="Times New Roman" w:cs="Times New Roman"/>
                <w:sz w:val="24"/>
                <w:szCs w:val="24"/>
              </w:rPr>
              <w:t>День карьеры</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sidRPr="001849B3">
              <w:rPr>
                <w:rFonts w:ascii="Times New Roman" w:hAnsi="Times New Roman" w:cs="Times New Roman"/>
                <w:sz w:val="24"/>
                <w:szCs w:val="24"/>
              </w:rPr>
              <w:t>4</w:t>
            </w:r>
          </w:p>
        </w:tc>
      </w:tr>
      <w:tr w:rsidR="00E036AA" w:rsidRPr="001849B3" w:rsidTr="00E036AA">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64D71">
            <w:pPr>
              <w:shd w:val="clear" w:color="auto" w:fill="FFFFFF"/>
              <w:spacing w:after="0" w:line="240" w:lineRule="auto"/>
              <w:ind w:left="86"/>
              <w:contextualSpacing/>
              <w:jc w:val="center"/>
              <w:rPr>
                <w:rFonts w:ascii="Times New Roman" w:hAnsi="Times New Roman" w:cs="Times New Roman"/>
                <w:sz w:val="24"/>
                <w:szCs w:val="24"/>
              </w:rPr>
            </w:pPr>
            <w:r w:rsidRPr="001849B3">
              <w:rPr>
                <w:rFonts w:ascii="Times New Roman" w:hAnsi="Times New Roman" w:cs="Times New Roman"/>
                <w:sz w:val="24"/>
                <w:szCs w:val="24"/>
              </w:rPr>
              <w:t>34</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Образы киному</w:t>
            </w:r>
            <w:r w:rsidRPr="001849B3">
              <w:rPr>
                <w:rFonts w:ascii="Times New Roman" w:hAnsi="Times New Roman" w:cs="Times New Roman"/>
                <w:spacing w:val="-3"/>
                <w:sz w:val="24"/>
                <w:szCs w:val="24"/>
              </w:rPr>
              <w:softHyphen/>
              <w:t xml:space="preserve">зыки.  «Ромео и Джульетта» в кино 20 века. </w:t>
            </w:r>
          </w:p>
          <w:p w:rsidR="00E036AA" w:rsidRPr="001849B3" w:rsidRDefault="00E036AA" w:rsidP="006B13E1">
            <w:pPr>
              <w:shd w:val="clear" w:color="auto" w:fill="FFFFFF"/>
              <w:spacing w:after="0" w:line="240" w:lineRule="auto"/>
              <w:contextualSpacing/>
              <w:rPr>
                <w:rFonts w:ascii="Times New Roman" w:hAnsi="Times New Roman" w:cs="Times New Roman"/>
                <w:spacing w:val="-3"/>
                <w:sz w:val="24"/>
                <w:szCs w:val="24"/>
              </w:rPr>
            </w:pPr>
            <w:r w:rsidRPr="001849B3">
              <w:rPr>
                <w:rFonts w:ascii="Times New Roman" w:hAnsi="Times New Roman" w:cs="Times New Roman"/>
                <w:spacing w:val="-3"/>
                <w:sz w:val="24"/>
                <w:szCs w:val="24"/>
              </w:rPr>
              <w:t>Музыка в отечественном кино.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216"/>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E036AA" w:rsidRPr="00691A5E" w:rsidTr="00E036AA">
        <w:trPr>
          <w:trHeight w:hRule="exact" w:val="56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left="82"/>
              <w:contextualSpacing/>
              <w:jc w:val="center"/>
              <w:rPr>
                <w:rFonts w:ascii="Times New Roman" w:hAnsi="Times New Roman" w:cs="Times New Roman"/>
                <w:sz w:val="24"/>
                <w:szCs w:val="24"/>
              </w:rPr>
            </w:pP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1849B3" w:rsidRDefault="00E036AA" w:rsidP="006B13E1">
            <w:pPr>
              <w:shd w:val="clear" w:color="auto" w:fill="FFFFFF"/>
              <w:spacing w:after="0" w:line="240" w:lineRule="auto"/>
              <w:ind w:right="134"/>
              <w:contextualSpacing/>
              <w:jc w:val="right"/>
              <w:rPr>
                <w:rFonts w:ascii="Times New Roman" w:hAnsi="Times New Roman" w:cs="Times New Roman"/>
                <w:b/>
                <w:spacing w:val="-3"/>
                <w:sz w:val="24"/>
                <w:szCs w:val="24"/>
              </w:rPr>
            </w:pPr>
            <w:r w:rsidRPr="001849B3">
              <w:rPr>
                <w:rFonts w:ascii="Times New Roman" w:hAnsi="Times New Roman" w:cs="Times New Roman"/>
                <w:b/>
                <w:spacing w:val="-3"/>
                <w:sz w:val="24"/>
                <w:szCs w:val="24"/>
              </w:rPr>
              <w:t>ИТОГО:</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E036AA" w:rsidRPr="001849B3" w:rsidRDefault="00E036AA" w:rsidP="006B13E1">
            <w:pPr>
              <w:shd w:val="clear" w:color="auto" w:fill="FFFFFF"/>
              <w:spacing w:after="0" w:line="240" w:lineRule="auto"/>
              <w:ind w:left="206"/>
              <w:contextualSpacing/>
              <w:jc w:val="center"/>
              <w:rPr>
                <w:rFonts w:ascii="Times New Roman" w:hAnsi="Times New Roman" w:cs="Times New Roman"/>
                <w:b/>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036AA" w:rsidRPr="00691A5E" w:rsidRDefault="00E036AA" w:rsidP="006B13E1">
            <w:pPr>
              <w:shd w:val="clear" w:color="auto" w:fill="FFFFFF"/>
              <w:spacing w:after="0" w:line="240" w:lineRule="auto"/>
              <w:ind w:left="206"/>
              <w:contextualSpacing/>
              <w:jc w:val="center"/>
              <w:rPr>
                <w:rFonts w:ascii="Times New Roman" w:hAnsi="Times New Roman" w:cs="Times New Roman"/>
                <w:b/>
                <w:sz w:val="24"/>
                <w:szCs w:val="24"/>
              </w:rPr>
            </w:pPr>
            <w:r w:rsidRPr="001849B3">
              <w:rPr>
                <w:rFonts w:ascii="Times New Roman" w:hAnsi="Times New Roman" w:cs="Times New Roman"/>
                <w:b/>
                <w:sz w:val="24"/>
                <w:szCs w:val="24"/>
              </w:rPr>
              <w:t>34</w:t>
            </w:r>
          </w:p>
        </w:tc>
      </w:tr>
    </w:tbl>
    <w:p w:rsidR="009B7866" w:rsidRPr="00691A5E" w:rsidRDefault="009B7866" w:rsidP="00C61BB8">
      <w:pPr>
        <w:rPr>
          <w:rFonts w:ascii="Times New Roman" w:hAnsi="Times New Roman" w:cs="Times New Roman"/>
          <w:sz w:val="24"/>
          <w:szCs w:val="24"/>
        </w:rPr>
      </w:pPr>
    </w:p>
    <w:p w:rsidR="00205611" w:rsidRPr="00691A5E" w:rsidRDefault="00205611" w:rsidP="00C61BB8">
      <w:pPr>
        <w:jc w:val="center"/>
        <w:rPr>
          <w:rFonts w:ascii="Times New Roman" w:hAnsi="Times New Roman" w:cs="Times New Roman"/>
          <w:b/>
          <w:sz w:val="24"/>
          <w:szCs w:val="24"/>
        </w:rPr>
      </w:pPr>
    </w:p>
    <w:p w:rsidR="00C61BB8" w:rsidRPr="00691A5E" w:rsidRDefault="00C61BB8" w:rsidP="00C61BB8">
      <w:pPr>
        <w:jc w:val="center"/>
        <w:rPr>
          <w:rFonts w:ascii="Times New Roman" w:hAnsi="Times New Roman" w:cs="Times New Roman"/>
          <w:b/>
          <w:sz w:val="24"/>
          <w:szCs w:val="24"/>
        </w:rPr>
      </w:pPr>
      <w:r w:rsidRPr="00691A5E">
        <w:rPr>
          <w:rFonts w:ascii="Times New Roman" w:hAnsi="Times New Roman" w:cs="Times New Roman"/>
          <w:b/>
          <w:sz w:val="24"/>
          <w:szCs w:val="24"/>
        </w:rPr>
        <w:t>7 класс</w:t>
      </w:r>
    </w:p>
    <w:tbl>
      <w:tblPr>
        <w:tblW w:w="10773" w:type="dxa"/>
        <w:tblInd w:w="40" w:type="dxa"/>
        <w:tblLayout w:type="fixed"/>
        <w:tblCellMar>
          <w:left w:w="40" w:type="dxa"/>
          <w:right w:w="40" w:type="dxa"/>
        </w:tblCellMar>
        <w:tblLook w:val="0000"/>
      </w:tblPr>
      <w:tblGrid>
        <w:gridCol w:w="993"/>
        <w:gridCol w:w="6378"/>
        <w:gridCol w:w="2127"/>
        <w:gridCol w:w="1275"/>
      </w:tblGrid>
      <w:tr w:rsidR="00D1798D" w:rsidRPr="001849B3" w:rsidTr="00D1798D">
        <w:trPr>
          <w:trHeight w:hRule="exact" w:val="1051"/>
        </w:trPr>
        <w:tc>
          <w:tcPr>
            <w:tcW w:w="993" w:type="dxa"/>
            <w:tcBorders>
              <w:top w:val="single" w:sz="6" w:space="0" w:color="auto"/>
              <w:left w:val="single" w:sz="6" w:space="0" w:color="auto"/>
              <w:bottom w:val="nil"/>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 п/п</w:t>
            </w:r>
          </w:p>
        </w:tc>
        <w:tc>
          <w:tcPr>
            <w:tcW w:w="6378" w:type="dxa"/>
            <w:tcBorders>
              <w:top w:val="single" w:sz="6" w:space="0" w:color="auto"/>
              <w:left w:val="single" w:sz="6" w:space="0" w:color="auto"/>
              <w:bottom w:val="nil"/>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Тема урока</w:t>
            </w:r>
          </w:p>
        </w:tc>
        <w:tc>
          <w:tcPr>
            <w:tcW w:w="2127" w:type="dxa"/>
            <w:vMerge w:val="restart"/>
            <w:tcBorders>
              <w:top w:val="single" w:sz="6" w:space="0" w:color="auto"/>
              <w:left w:val="single" w:sz="6" w:space="0" w:color="auto"/>
              <w:right w:val="single" w:sz="6" w:space="0" w:color="auto"/>
            </w:tcBorders>
            <w:shd w:val="clear" w:color="auto" w:fill="FFFFFF"/>
          </w:tcPr>
          <w:p w:rsidR="00D1798D" w:rsidRDefault="00D1798D" w:rsidP="00D1798D">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Модуль </w:t>
            </w:r>
          </w:p>
          <w:p w:rsidR="00D1798D" w:rsidRDefault="00D1798D" w:rsidP="00D1798D">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воспитательной</w:t>
            </w:r>
          </w:p>
          <w:p w:rsidR="00D1798D" w:rsidRPr="001849B3" w:rsidRDefault="00D1798D" w:rsidP="00D1798D">
            <w:pPr>
              <w:spacing w:after="0" w:line="240" w:lineRule="auto"/>
              <w:contextualSpacing/>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t xml:space="preserve">программы </w:t>
            </w:r>
          </w:p>
        </w:tc>
        <w:tc>
          <w:tcPr>
            <w:tcW w:w="1275" w:type="dxa"/>
            <w:tcBorders>
              <w:top w:val="single" w:sz="6" w:space="0" w:color="auto"/>
              <w:left w:val="single" w:sz="6" w:space="0" w:color="auto"/>
              <w:bottom w:val="nil"/>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Кол-во</w:t>
            </w:r>
            <w:r w:rsidRPr="001849B3">
              <w:rPr>
                <w:rFonts w:ascii="Times New Roman" w:hAnsi="Times New Roman" w:cs="Times New Roman"/>
                <w:b/>
                <w:sz w:val="24"/>
                <w:szCs w:val="24"/>
              </w:rPr>
              <w:t xml:space="preserve"> часов</w:t>
            </w:r>
          </w:p>
        </w:tc>
      </w:tr>
      <w:tr w:rsidR="00D1798D" w:rsidRPr="001849B3" w:rsidTr="00D1798D">
        <w:trPr>
          <w:trHeight w:hRule="exact" w:val="89"/>
        </w:trPr>
        <w:tc>
          <w:tcPr>
            <w:tcW w:w="993" w:type="dxa"/>
            <w:tcBorders>
              <w:top w:val="nil"/>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p>
          <w:p w:rsidR="00D1798D" w:rsidRPr="001849B3" w:rsidRDefault="00D1798D" w:rsidP="006B13E1">
            <w:pPr>
              <w:spacing w:after="0" w:line="240" w:lineRule="auto"/>
              <w:contextualSpacing/>
              <w:rPr>
                <w:rFonts w:ascii="Times New Roman" w:eastAsia="Calibri" w:hAnsi="Times New Roman" w:cs="Times New Roman"/>
                <w:sz w:val="24"/>
                <w:szCs w:val="24"/>
              </w:rPr>
            </w:pPr>
          </w:p>
        </w:tc>
        <w:tc>
          <w:tcPr>
            <w:tcW w:w="6378" w:type="dxa"/>
            <w:tcBorders>
              <w:top w:val="nil"/>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p>
          <w:p w:rsidR="00D1798D" w:rsidRPr="001849B3" w:rsidRDefault="00D1798D" w:rsidP="006B13E1">
            <w:pPr>
              <w:spacing w:after="0" w:line="240" w:lineRule="auto"/>
              <w:contextualSpacing/>
              <w:rPr>
                <w:rFonts w:ascii="Times New Roman" w:eastAsia="Calibri" w:hAnsi="Times New Roman" w:cs="Times New Roman"/>
                <w:sz w:val="24"/>
                <w:szCs w:val="24"/>
              </w:rPr>
            </w:pPr>
          </w:p>
        </w:tc>
        <w:tc>
          <w:tcPr>
            <w:tcW w:w="2127" w:type="dxa"/>
            <w:vMerge/>
            <w:tcBorders>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rPr>
                <w:rFonts w:ascii="Times New Roman" w:eastAsia="Calibri" w:hAnsi="Times New Roman" w:cs="Times New Roman"/>
                <w:sz w:val="24"/>
                <w:szCs w:val="24"/>
              </w:rPr>
            </w:pPr>
          </w:p>
        </w:tc>
        <w:tc>
          <w:tcPr>
            <w:tcW w:w="1275" w:type="dxa"/>
            <w:tcBorders>
              <w:top w:val="nil"/>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p>
          <w:p w:rsidR="00D1798D" w:rsidRPr="001849B3" w:rsidRDefault="00D1798D" w:rsidP="006B13E1">
            <w:pPr>
              <w:spacing w:after="0" w:line="240" w:lineRule="auto"/>
              <w:contextualSpacing/>
              <w:rPr>
                <w:rFonts w:ascii="Times New Roman" w:eastAsia="Calibri" w:hAnsi="Times New Roman" w:cs="Times New Roman"/>
                <w:sz w:val="24"/>
                <w:szCs w:val="24"/>
              </w:rPr>
            </w:pP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hAnsi="Times New Roman" w:cs="Times New Roman"/>
                <w:b/>
                <w:sz w:val="24"/>
                <w:szCs w:val="24"/>
              </w:rPr>
            </w:pPr>
          </w:p>
        </w:tc>
        <w:tc>
          <w:tcPr>
            <w:tcW w:w="97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hAnsi="Times New Roman" w:cs="Times New Roman"/>
                <w:b/>
                <w:sz w:val="24"/>
                <w:szCs w:val="24"/>
              </w:rPr>
              <w:t xml:space="preserve">Раздел 1. </w:t>
            </w:r>
            <w:r w:rsidRPr="001849B3">
              <w:rPr>
                <w:rFonts w:ascii="Times New Roman" w:eastAsia="Calibri" w:hAnsi="Times New Roman" w:cs="Times New Roman"/>
                <w:b/>
                <w:sz w:val="24"/>
                <w:szCs w:val="24"/>
              </w:rPr>
              <w:t>Особенности музыкальной драматургии  (17 часов)</w:t>
            </w:r>
          </w:p>
        </w:tc>
      </w:tr>
      <w:tr w:rsidR="00D1798D" w:rsidRPr="001849B3" w:rsidTr="00D1798D">
        <w:trPr>
          <w:trHeight w:hRule="exact" w:val="567"/>
        </w:trPr>
        <w:tc>
          <w:tcPr>
            <w:tcW w:w="993"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c>
          <w:tcPr>
            <w:tcW w:w="6378"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D91BC6">
              <w:rPr>
                <w:rFonts w:ascii="Times New Roman" w:hAnsi="Times New Roman" w:cs="Times New Roman"/>
                <w:sz w:val="24"/>
                <w:szCs w:val="24"/>
                <w:highlight w:val="yellow"/>
              </w:rPr>
              <w:t>Классика и со</w:t>
            </w:r>
            <w:r w:rsidRPr="00D91BC6">
              <w:rPr>
                <w:rFonts w:ascii="Times New Roman" w:eastAsia="Calibri" w:hAnsi="Times New Roman" w:cs="Times New Roman"/>
                <w:sz w:val="24"/>
                <w:szCs w:val="24"/>
                <w:highlight w:val="yellow"/>
              </w:rPr>
              <w:t>временность</w:t>
            </w:r>
          </w:p>
        </w:tc>
        <w:tc>
          <w:tcPr>
            <w:tcW w:w="2127" w:type="dxa"/>
            <w:tcBorders>
              <w:top w:val="single" w:sz="6" w:space="0" w:color="auto"/>
              <w:left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w:t>
            </w:r>
          </w:p>
        </w:tc>
        <w:tc>
          <w:tcPr>
            <w:tcW w:w="6378"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hAnsi="Times New Roman" w:cs="Times New Roman"/>
                <w:sz w:val="24"/>
                <w:szCs w:val="24"/>
              </w:rPr>
            </w:pPr>
            <w:r w:rsidRPr="00D91BC6">
              <w:rPr>
                <w:rFonts w:ascii="Times New Roman" w:hAnsi="Times New Roman" w:cs="Times New Roman"/>
                <w:sz w:val="24"/>
                <w:szCs w:val="24"/>
                <w:highlight w:val="yellow"/>
              </w:rPr>
              <w:t>Музыкальная драматургия – развитие музыки</w:t>
            </w:r>
          </w:p>
        </w:tc>
        <w:tc>
          <w:tcPr>
            <w:tcW w:w="2127" w:type="dxa"/>
            <w:tcBorders>
              <w:top w:val="single" w:sz="6" w:space="0" w:color="auto"/>
              <w:left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94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3-5</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В музыкальном</w:t>
            </w:r>
            <w:r w:rsidRPr="001849B3">
              <w:rPr>
                <w:rFonts w:ascii="Times New Roman" w:hAnsi="Times New Roman" w:cs="Times New Roman"/>
                <w:sz w:val="24"/>
                <w:szCs w:val="24"/>
              </w:rPr>
              <w:t xml:space="preserve"> </w:t>
            </w:r>
            <w:r w:rsidRPr="001849B3">
              <w:rPr>
                <w:rFonts w:ascii="Times New Roman" w:eastAsia="Calibri" w:hAnsi="Times New Roman" w:cs="Times New Roman"/>
                <w:sz w:val="24"/>
                <w:szCs w:val="24"/>
              </w:rPr>
              <w:t>театре. Опера. Опера «Иван Сусанин» М.Глинка. Новая эпоха в русском музыкальном искусстве.  «Судьба человеческая – судьба народная».  «Родина моя! Русская Земля».</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w:t>
            </w:r>
          </w:p>
        </w:tc>
      </w:tr>
      <w:tr w:rsidR="00D1798D" w:rsidRPr="001849B3" w:rsidTr="00D1798D">
        <w:trPr>
          <w:trHeight w:hRule="exact" w:val="94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lastRenderedPageBreak/>
              <w:t>6</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Героическая тема в музыке. Галерея героических образов.</w:t>
            </w:r>
          </w:p>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НРК – Композиторы и исполнители песен о любви и патриотизме к Родине Омутинского района.</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D1798D" w:rsidRPr="001849B3" w:rsidRDefault="008E0D18" w:rsidP="006B13E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День листопада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25534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В музыкальном театре. Балет «Анюта» В. Гаврилин.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8E0D18">
        <w:trPr>
          <w:trHeight w:hRule="exact" w:val="844"/>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8</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Литературные страницы.  «Улыбка» Р. Бредбэри.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8E0D18" w:rsidP="006B13E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матери. Фотосалон «Мамин день».</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074428">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9</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25534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Циклические формы инструментальной музыки. В концертном зале. Симфония. Симфония № 103 («С тремоло литавр»)  Й.Гайдн.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10</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Симфония №5 Л.в.Бетховен.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11</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Симфония № 40. В.А.Моцарт.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8E0D18">
        <w:trPr>
          <w:trHeight w:hRule="exact" w:val="1415"/>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12</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25534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 xml:space="preserve">Инструментальный концерт. Концерт для скрипки с оркестром А.Хачатуряна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8E0D18" w:rsidP="006B13E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«Мы – вместе, мы – одна семья» Фестиваль национальных культур.</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7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13</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«Кончерто гроссо»  А.Шнитке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FB0C33">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70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14</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«Сюита в старинном стиле» А.Шнитке.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FB0C33">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25534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15-16</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Камерная инструментальная музыка. Этюд. Транскрипция. Прелюдия.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w:t>
            </w:r>
          </w:p>
        </w:tc>
      </w:tr>
      <w:tr w:rsidR="00D1798D" w:rsidRPr="001849B3" w:rsidTr="00D1798D">
        <w:trPr>
          <w:trHeight w:hRule="exact" w:val="766"/>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Камерная вокальная  музыка. Вокальный цикл.  «Прекрасная мельничиха», «Зимний путь» Ф. Шуберт.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8E0D18" w:rsidP="006B13E1">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Проект «Фабрика Деда Мороза»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255341">
            <w:pPr>
              <w:spacing w:after="0" w:line="240" w:lineRule="auto"/>
              <w:contextualSpacing/>
              <w:jc w:val="center"/>
              <w:rPr>
                <w:rFonts w:ascii="Times New Roman" w:hAnsi="Times New Roman" w:cs="Times New Roman"/>
                <w:b/>
                <w:sz w:val="24"/>
                <w:szCs w:val="24"/>
              </w:rPr>
            </w:pPr>
          </w:p>
        </w:tc>
        <w:tc>
          <w:tcPr>
            <w:tcW w:w="97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255341">
            <w:pPr>
              <w:spacing w:after="0" w:line="240" w:lineRule="auto"/>
              <w:contextualSpacing/>
              <w:jc w:val="center"/>
              <w:rPr>
                <w:rFonts w:ascii="Times New Roman" w:eastAsia="Calibri" w:hAnsi="Times New Roman" w:cs="Times New Roman"/>
                <w:b/>
                <w:sz w:val="24"/>
                <w:szCs w:val="24"/>
              </w:rPr>
            </w:pPr>
            <w:r w:rsidRPr="001849B3">
              <w:rPr>
                <w:rFonts w:ascii="Times New Roman" w:hAnsi="Times New Roman" w:cs="Times New Roman"/>
                <w:b/>
                <w:sz w:val="24"/>
                <w:szCs w:val="24"/>
              </w:rPr>
              <w:t>Раздел 2. Основные направления музыкальной культуры (17 часов)</w:t>
            </w:r>
          </w:p>
        </w:tc>
      </w:tr>
      <w:tr w:rsidR="00D1798D" w:rsidRPr="001849B3" w:rsidTr="00D1798D">
        <w:trPr>
          <w:trHeight w:hRule="exact" w:val="1442"/>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18-21</w:t>
            </w:r>
          </w:p>
          <w:p w:rsidR="00D1798D" w:rsidRPr="001849B3" w:rsidRDefault="00D1798D" w:rsidP="00FB0C33">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(1-4)</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997124">
            <w:pPr>
              <w:shd w:val="clear" w:color="auto" w:fill="FFFFFF"/>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 xml:space="preserve">Два направления музыкальной культуры:  религиозная и светская музыка. Сюжеты и образы религиозной музыки.  «Высокая месса» И.С.Бах.  «От страдания к радости».  «Всенощное бдение» С.В.Рахманинов.  Музыкальное зодчество в России.  Образы «Вечерни» и «Утрени».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4</w:t>
            </w:r>
          </w:p>
        </w:tc>
      </w:tr>
      <w:tr w:rsidR="00D1798D" w:rsidRPr="001849B3" w:rsidTr="00D1798D">
        <w:trPr>
          <w:trHeight w:hRule="exact" w:val="85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FB0C33">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22-23</w:t>
            </w:r>
          </w:p>
          <w:p w:rsidR="00D1798D" w:rsidRPr="001849B3" w:rsidRDefault="00D1798D" w:rsidP="00FB0C33">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(5-6)</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997124">
            <w:pPr>
              <w:shd w:val="clear" w:color="auto" w:fill="FFFFFF"/>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Рок – опера «Иисус Христос – суперзвезда» Э.Л.Уэббера. Вечные темы. Главные образы.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8E0D18"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День хорошее фигуры</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w:t>
            </w:r>
          </w:p>
        </w:tc>
      </w:tr>
      <w:tr w:rsidR="00D1798D" w:rsidRPr="001849B3" w:rsidTr="00D1798D">
        <w:trPr>
          <w:trHeight w:hRule="exact" w:val="682"/>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24</w:t>
            </w:r>
          </w:p>
          <w:p w:rsidR="00D1798D" w:rsidRPr="001849B3" w:rsidRDefault="00D1798D"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contextualSpacing/>
              <w:rPr>
                <w:rFonts w:ascii="Times New Roman" w:eastAsia="Calibri" w:hAnsi="Times New Roman" w:cs="Times New Roman"/>
                <w:spacing w:val="-3"/>
                <w:sz w:val="24"/>
                <w:szCs w:val="24"/>
              </w:rPr>
            </w:pPr>
            <w:r w:rsidRPr="001849B3">
              <w:rPr>
                <w:rFonts w:ascii="Times New Roman" w:eastAsia="Calibri" w:hAnsi="Times New Roman" w:cs="Times New Roman"/>
                <w:sz w:val="24"/>
                <w:szCs w:val="24"/>
              </w:rPr>
              <w:t>Светская музыка. Соната. НРК – Исполнители – инструменталисты Тюменской области.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25</w:t>
            </w:r>
          </w:p>
          <w:p w:rsidR="00D1798D" w:rsidRPr="001849B3" w:rsidRDefault="00D1798D"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(8)</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contextualSpacing/>
              <w:rPr>
                <w:rFonts w:ascii="Times New Roman" w:eastAsia="Calibri" w:hAnsi="Times New Roman" w:cs="Times New Roman"/>
                <w:spacing w:val="-3"/>
                <w:sz w:val="24"/>
                <w:szCs w:val="24"/>
              </w:rPr>
            </w:pPr>
            <w:r w:rsidRPr="001849B3">
              <w:rPr>
                <w:rFonts w:ascii="Times New Roman" w:eastAsia="Calibri" w:hAnsi="Times New Roman" w:cs="Times New Roman"/>
                <w:spacing w:val="-3"/>
                <w:sz w:val="24"/>
                <w:szCs w:val="24"/>
              </w:rPr>
              <w:t>Соната №8 Л.Бетховена.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left="24"/>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26</w:t>
            </w:r>
          </w:p>
          <w:p w:rsidR="00D1798D" w:rsidRPr="001849B3" w:rsidRDefault="00D1798D" w:rsidP="006B13E1">
            <w:pPr>
              <w:shd w:val="clear" w:color="auto" w:fill="FFFFFF"/>
              <w:spacing w:after="0" w:line="240" w:lineRule="auto"/>
              <w:ind w:left="24"/>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(9)</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Соната №2 С.Прокофьева.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27</w:t>
            </w:r>
          </w:p>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(10)</w:t>
            </w:r>
          </w:p>
        </w:tc>
        <w:tc>
          <w:tcPr>
            <w:tcW w:w="6378"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Соната №11 В.Моцарта.</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карьеры</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28</w:t>
            </w:r>
          </w:p>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(11)</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«Празднества». Симфоническая картина К.Дебюсси.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29</w:t>
            </w:r>
          </w:p>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(12)</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Симфония №1 В. Калинникова.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30</w:t>
            </w:r>
          </w:p>
          <w:p w:rsidR="00D1798D" w:rsidRPr="001849B3" w:rsidRDefault="00D1798D"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(13)</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«Рапсодия в стиле блюз». Дж. Гершвин.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lastRenderedPageBreak/>
              <w:t>31</w:t>
            </w:r>
          </w:p>
          <w:p w:rsidR="00D1798D" w:rsidRPr="001849B3" w:rsidRDefault="00D1798D"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(14)</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Музыка народов мира.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8E0D18"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Песенный круг ко Дню Победы</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BD505F">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32-33</w:t>
            </w:r>
          </w:p>
          <w:p w:rsidR="00D1798D" w:rsidRPr="001849B3" w:rsidRDefault="00D1798D" w:rsidP="00BD505F">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(15-16)</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Рок-опера «Юнона и Авось» А.Рыбникова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w:t>
            </w:r>
          </w:p>
        </w:tc>
      </w:tr>
      <w:tr w:rsidR="00D1798D" w:rsidRPr="001849B3"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BD505F">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34</w:t>
            </w:r>
          </w:p>
          <w:p w:rsidR="00D1798D" w:rsidRPr="001849B3" w:rsidRDefault="00D1798D" w:rsidP="00BD505F">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(17)</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Популярные хиты из мюзиклов и рок-опер. «Музыканты – извечные маги» (выдающиеся исполнители).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D1798D" w:rsidRPr="00691A5E" w:rsidTr="00D1798D">
        <w:trPr>
          <w:trHeight w:hRule="exact" w:val="567"/>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hd w:val="clear" w:color="auto" w:fill="FFFFFF"/>
              <w:spacing w:after="0" w:line="240" w:lineRule="auto"/>
              <w:ind w:left="82"/>
              <w:contextualSpacing/>
              <w:jc w:val="center"/>
              <w:rPr>
                <w:rFonts w:ascii="Times New Roman" w:hAnsi="Times New Roman" w:cs="Times New Roman"/>
                <w:sz w:val="24"/>
                <w:szCs w:val="24"/>
              </w:rPr>
            </w:pP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1849B3" w:rsidRDefault="00D1798D" w:rsidP="006B13E1">
            <w:pPr>
              <w:spacing w:after="0" w:line="240" w:lineRule="auto"/>
              <w:contextualSpacing/>
              <w:jc w:val="right"/>
              <w:rPr>
                <w:rFonts w:ascii="Times New Roman" w:hAnsi="Times New Roman" w:cs="Times New Roman"/>
                <w:b/>
                <w:sz w:val="24"/>
                <w:szCs w:val="24"/>
              </w:rPr>
            </w:pPr>
            <w:r w:rsidRPr="001849B3">
              <w:rPr>
                <w:rFonts w:ascii="Times New Roman" w:hAnsi="Times New Roman" w:cs="Times New Roman"/>
                <w:b/>
                <w:sz w:val="24"/>
                <w:szCs w:val="24"/>
              </w:rPr>
              <w:t>ИТОГО: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D1798D" w:rsidRPr="001849B3"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1798D" w:rsidRPr="00691A5E" w:rsidRDefault="00D1798D"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34</w:t>
            </w:r>
          </w:p>
        </w:tc>
      </w:tr>
    </w:tbl>
    <w:p w:rsidR="00BD505F" w:rsidRPr="00691A5E" w:rsidRDefault="00BD505F" w:rsidP="00D14B5F">
      <w:pPr>
        <w:rPr>
          <w:rFonts w:ascii="Times New Roman" w:hAnsi="Times New Roman" w:cs="Times New Roman"/>
          <w:b/>
          <w:sz w:val="28"/>
          <w:szCs w:val="28"/>
        </w:rPr>
      </w:pPr>
    </w:p>
    <w:p w:rsidR="00C61BB8" w:rsidRPr="00691A5E" w:rsidRDefault="00C61BB8" w:rsidP="00C61BB8">
      <w:pPr>
        <w:jc w:val="center"/>
        <w:rPr>
          <w:rFonts w:ascii="Times New Roman" w:hAnsi="Times New Roman" w:cs="Times New Roman"/>
          <w:b/>
          <w:sz w:val="24"/>
          <w:szCs w:val="24"/>
        </w:rPr>
      </w:pPr>
      <w:r w:rsidRPr="00691A5E">
        <w:rPr>
          <w:rFonts w:ascii="Times New Roman" w:hAnsi="Times New Roman" w:cs="Times New Roman"/>
          <w:b/>
          <w:sz w:val="24"/>
          <w:szCs w:val="24"/>
        </w:rPr>
        <w:t>8 класс</w:t>
      </w:r>
    </w:p>
    <w:tbl>
      <w:tblPr>
        <w:tblW w:w="0" w:type="auto"/>
        <w:tblInd w:w="40" w:type="dxa"/>
        <w:tblCellMar>
          <w:left w:w="40" w:type="dxa"/>
          <w:right w:w="40" w:type="dxa"/>
        </w:tblCellMar>
        <w:tblLook w:val="0000"/>
      </w:tblPr>
      <w:tblGrid>
        <w:gridCol w:w="760"/>
        <w:gridCol w:w="6611"/>
        <w:gridCol w:w="2127"/>
        <w:gridCol w:w="1314"/>
      </w:tblGrid>
      <w:tr w:rsidR="008E0D18" w:rsidRPr="001849B3" w:rsidTr="008E0D18">
        <w:trPr>
          <w:trHeight w:hRule="exact" w:val="1002"/>
        </w:trPr>
        <w:tc>
          <w:tcPr>
            <w:tcW w:w="760" w:type="dxa"/>
            <w:tcBorders>
              <w:top w:val="single" w:sz="6" w:space="0" w:color="auto"/>
              <w:left w:val="single" w:sz="6" w:space="0" w:color="auto"/>
              <w:bottom w:val="nil"/>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 п/п</w:t>
            </w:r>
          </w:p>
        </w:tc>
        <w:tc>
          <w:tcPr>
            <w:tcW w:w="6611" w:type="dxa"/>
            <w:tcBorders>
              <w:top w:val="single" w:sz="6" w:space="0" w:color="auto"/>
              <w:left w:val="single" w:sz="6" w:space="0" w:color="auto"/>
              <w:bottom w:val="nil"/>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Тема урока</w:t>
            </w:r>
          </w:p>
        </w:tc>
        <w:tc>
          <w:tcPr>
            <w:tcW w:w="2127" w:type="dxa"/>
            <w:tcBorders>
              <w:top w:val="single" w:sz="6" w:space="0" w:color="auto"/>
              <w:left w:val="single" w:sz="6" w:space="0" w:color="auto"/>
              <w:bottom w:val="nil"/>
              <w:right w:val="single" w:sz="6" w:space="0" w:color="auto"/>
            </w:tcBorders>
            <w:shd w:val="clear" w:color="auto" w:fill="FFFFFF"/>
          </w:tcPr>
          <w:p w:rsidR="008E0D18" w:rsidRPr="001849B3" w:rsidRDefault="008E0D18" w:rsidP="006B13E1">
            <w:pPr>
              <w:spacing w:after="0" w:line="240" w:lineRule="auto"/>
              <w:contextualSpacing/>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t>Модуль воспитательной программы</w:t>
            </w:r>
          </w:p>
        </w:tc>
        <w:tc>
          <w:tcPr>
            <w:tcW w:w="1314" w:type="dxa"/>
            <w:tcBorders>
              <w:top w:val="single" w:sz="6" w:space="0" w:color="auto"/>
              <w:left w:val="single" w:sz="6" w:space="0" w:color="auto"/>
              <w:bottom w:val="nil"/>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b/>
                <w:sz w:val="24"/>
                <w:szCs w:val="24"/>
              </w:rPr>
            </w:pPr>
            <w:r w:rsidRPr="001849B3">
              <w:rPr>
                <w:rFonts w:ascii="Times New Roman" w:eastAsia="Calibri" w:hAnsi="Times New Roman" w:cs="Times New Roman"/>
                <w:b/>
                <w:sz w:val="24"/>
                <w:szCs w:val="24"/>
              </w:rPr>
              <w:t>Кол-во</w:t>
            </w:r>
            <w:r w:rsidRPr="001849B3">
              <w:rPr>
                <w:rFonts w:ascii="Times New Roman" w:hAnsi="Times New Roman" w:cs="Times New Roman"/>
                <w:b/>
                <w:sz w:val="24"/>
                <w:szCs w:val="24"/>
              </w:rPr>
              <w:t xml:space="preserve"> часов</w:t>
            </w:r>
          </w:p>
        </w:tc>
      </w:tr>
      <w:tr w:rsidR="008E0D18" w:rsidRPr="001849B3" w:rsidTr="008E0D18">
        <w:trPr>
          <w:trHeight w:hRule="exact" w:val="89"/>
        </w:trPr>
        <w:tc>
          <w:tcPr>
            <w:tcW w:w="760" w:type="dxa"/>
            <w:tcBorders>
              <w:top w:val="nil"/>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rPr>
                <w:rFonts w:ascii="Times New Roman" w:eastAsia="Calibri" w:hAnsi="Times New Roman" w:cs="Times New Roman"/>
                <w:sz w:val="24"/>
                <w:szCs w:val="24"/>
              </w:rPr>
            </w:pPr>
          </w:p>
          <w:p w:rsidR="008E0D18" w:rsidRPr="001849B3" w:rsidRDefault="008E0D18" w:rsidP="006B13E1">
            <w:pPr>
              <w:spacing w:after="0" w:line="240" w:lineRule="auto"/>
              <w:contextualSpacing/>
              <w:rPr>
                <w:rFonts w:ascii="Times New Roman" w:eastAsia="Calibri" w:hAnsi="Times New Roman" w:cs="Times New Roman"/>
                <w:sz w:val="24"/>
                <w:szCs w:val="24"/>
              </w:rPr>
            </w:pPr>
          </w:p>
        </w:tc>
        <w:tc>
          <w:tcPr>
            <w:tcW w:w="6611" w:type="dxa"/>
            <w:tcBorders>
              <w:top w:val="nil"/>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rPr>
                <w:rFonts w:ascii="Times New Roman" w:eastAsia="Calibri" w:hAnsi="Times New Roman" w:cs="Times New Roman"/>
                <w:sz w:val="24"/>
                <w:szCs w:val="24"/>
              </w:rPr>
            </w:pPr>
          </w:p>
          <w:p w:rsidR="008E0D18" w:rsidRPr="001849B3" w:rsidRDefault="008E0D18" w:rsidP="006B13E1">
            <w:pPr>
              <w:spacing w:after="0" w:line="240" w:lineRule="auto"/>
              <w:contextualSpacing/>
              <w:rPr>
                <w:rFonts w:ascii="Times New Roman" w:eastAsia="Calibri" w:hAnsi="Times New Roman" w:cs="Times New Roman"/>
                <w:sz w:val="24"/>
                <w:szCs w:val="24"/>
              </w:rPr>
            </w:pPr>
          </w:p>
        </w:tc>
        <w:tc>
          <w:tcPr>
            <w:tcW w:w="2127" w:type="dxa"/>
            <w:tcBorders>
              <w:top w:val="nil"/>
              <w:left w:val="single" w:sz="6" w:space="0" w:color="auto"/>
              <w:bottom w:val="single" w:sz="6" w:space="0" w:color="auto"/>
              <w:right w:val="single" w:sz="6" w:space="0" w:color="auto"/>
            </w:tcBorders>
            <w:shd w:val="clear" w:color="auto" w:fill="FFFFFF"/>
          </w:tcPr>
          <w:p w:rsidR="008E0D18" w:rsidRPr="001849B3" w:rsidRDefault="008E0D18" w:rsidP="006B13E1">
            <w:pPr>
              <w:spacing w:after="0" w:line="240" w:lineRule="auto"/>
              <w:contextualSpacing/>
              <w:rPr>
                <w:rFonts w:ascii="Times New Roman" w:eastAsia="Calibri" w:hAnsi="Times New Roman" w:cs="Times New Roman"/>
                <w:sz w:val="24"/>
                <w:szCs w:val="24"/>
              </w:rPr>
            </w:pPr>
          </w:p>
        </w:tc>
        <w:tc>
          <w:tcPr>
            <w:tcW w:w="1314" w:type="dxa"/>
            <w:tcBorders>
              <w:top w:val="nil"/>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rPr>
                <w:rFonts w:ascii="Times New Roman" w:eastAsia="Calibri" w:hAnsi="Times New Roman" w:cs="Times New Roman"/>
                <w:sz w:val="24"/>
                <w:szCs w:val="24"/>
              </w:rPr>
            </w:pPr>
          </w:p>
          <w:p w:rsidR="008E0D18" w:rsidRPr="001849B3" w:rsidRDefault="008E0D18" w:rsidP="006B13E1">
            <w:pPr>
              <w:spacing w:after="0" w:line="240" w:lineRule="auto"/>
              <w:contextualSpacing/>
              <w:rPr>
                <w:rFonts w:ascii="Times New Roman" w:eastAsia="Calibri" w:hAnsi="Times New Roman" w:cs="Times New Roman"/>
                <w:sz w:val="24"/>
                <w:szCs w:val="24"/>
              </w:rPr>
            </w:pP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4A1A3D">
            <w:pPr>
              <w:spacing w:after="0" w:line="240" w:lineRule="auto"/>
              <w:contextualSpacing/>
              <w:jc w:val="center"/>
              <w:rPr>
                <w:rFonts w:ascii="Times New Roman" w:hAnsi="Times New Roman" w:cs="Times New Roman"/>
                <w:b/>
                <w:sz w:val="24"/>
                <w:szCs w:val="24"/>
              </w:rPr>
            </w:pPr>
          </w:p>
        </w:tc>
        <w:tc>
          <w:tcPr>
            <w:tcW w:w="1005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4A1A3D">
            <w:pPr>
              <w:spacing w:after="0" w:line="240" w:lineRule="auto"/>
              <w:contextualSpacing/>
              <w:jc w:val="center"/>
              <w:rPr>
                <w:rFonts w:ascii="Times New Roman" w:eastAsia="Calibri" w:hAnsi="Times New Roman" w:cs="Times New Roman"/>
                <w:b/>
                <w:sz w:val="24"/>
                <w:szCs w:val="24"/>
              </w:rPr>
            </w:pPr>
            <w:r w:rsidRPr="001849B3">
              <w:rPr>
                <w:rFonts w:ascii="Times New Roman" w:hAnsi="Times New Roman" w:cs="Times New Roman"/>
                <w:b/>
                <w:sz w:val="24"/>
                <w:szCs w:val="24"/>
              </w:rPr>
              <w:t>Раздел 1.  Классика и современность (17ч)</w:t>
            </w:r>
          </w:p>
        </w:tc>
      </w:tr>
      <w:tr w:rsidR="008E0D18" w:rsidRPr="001849B3" w:rsidTr="008E0D18">
        <w:trPr>
          <w:trHeight w:hRule="exact" w:val="412"/>
        </w:trPr>
        <w:tc>
          <w:tcPr>
            <w:tcW w:w="760" w:type="dxa"/>
            <w:tcBorders>
              <w:top w:val="single" w:sz="6" w:space="0" w:color="auto"/>
              <w:left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c>
          <w:tcPr>
            <w:tcW w:w="6611" w:type="dxa"/>
            <w:tcBorders>
              <w:top w:val="single" w:sz="6" w:space="0" w:color="auto"/>
              <w:left w:val="single" w:sz="6" w:space="0" w:color="auto"/>
              <w:right w:val="single" w:sz="6" w:space="0" w:color="auto"/>
            </w:tcBorders>
            <w:shd w:val="clear" w:color="auto" w:fill="FFFFFF"/>
          </w:tcPr>
          <w:p w:rsidR="008E0D18" w:rsidRPr="001849B3" w:rsidRDefault="008E0D18" w:rsidP="00E850DE">
            <w:pPr>
              <w:pStyle w:val="16"/>
              <w:shd w:val="clear" w:color="auto" w:fill="auto"/>
              <w:spacing w:line="276" w:lineRule="auto"/>
              <w:ind w:firstLine="0"/>
              <w:jc w:val="both"/>
              <w:rPr>
                <w:sz w:val="24"/>
                <w:szCs w:val="24"/>
              </w:rPr>
            </w:pPr>
            <w:r w:rsidRPr="00422D38">
              <w:rPr>
                <w:sz w:val="24"/>
                <w:szCs w:val="24"/>
                <w:highlight w:val="yellow"/>
              </w:rPr>
              <w:t>Классика в нашей жизни.</w:t>
            </w:r>
            <w:r w:rsidRPr="001849B3">
              <w:rPr>
                <w:sz w:val="24"/>
                <w:szCs w:val="24"/>
              </w:rPr>
              <w:t xml:space="preserve"> </w:t>
            </w:r>
          </w:p>
        </w:tc>
        <w:tc>
          <w:tcPr>
            <w:tcW w:w="2127" w:type="dxa"/>
            <w:tcBorders>
              <w:top w:val="single" w:sz="6" w:space="0" w:color="auto"/>
              <w:left w:val="single" w:sz="6" w:space="0" w:color="auto"/>
              <w:right w:val="single" w:sz="6" w:space="0" w:color="auto"/>
            </w:tcBorders>
            <w:shd w:val="clear" w:color="auto" w:fill="FFFFFF"/>
          </w:tcPr>
          <w:p w:rsidR="008E0D18" w:rsidRPr="001849B3" w:rsidRDefault="008E0D18" w:rsidP="002D191D">
            <w:pPr>
              <w:contextualSpacing/>
              <w:jc w:val="center"/>
              <w:rPr>
                <w:rFonts w:ascii="Times New Roman" w:eastAsia="Calibri" w:hAnsi="Times New Roman" w:cs="Times New Roman"/>
                <w:sz w:val="24"/>
                <w:szCs w:val="24"/>
              </w:rPr>
            </w:pPr>
          </w:p>
        </w:tc>
        <w:tc>
          <w:tcPr>
            <w:tcW w:w="1314" w:type="dxa"/>
            <w:tcBorders>
              <w:top w:val="single" w:sz="6" w:space="0" w:color="auto"/>
              <w:left w:val="single" w:sz="6" w:space="0" w:color="auto"/>
              <w:right w:val="single" w:sz="6" w:space="0" w:color="auto"/>
            </w:tcBorders>
            <w:shd w:val="clear" w:color="auto" w:fill="FFFFFF"/>
            <w:vAlign w:val="center"/>
          </w:tcPr>
          <w:p w:rsidR="008E0D18" w:rsidRPr="001849B3" w:rsidRDefault="008E0D18" w:rsidP="002D191D">
            <w:pPr>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w:t>
            </w:r>
          </w:p>
        </w:tc>
      </w:tr>
      <w:tr w:rsidR="008E0D18" w:rsidRPr="001849B3" w:rsidTr="008E0D18">
        <w:trPr>
          <w:trHeight w:hRule="exact" w:val="690"/>
        </w:trPr>
        <w:tc>
          <w:tcPr>
            <w:tcW w:w="760" w:type="dxa"/>
            <w:tcBorders>
              <w:top w:val="single" w:sz="6" w:space="0" w:color="auto"/>
              <w:left w:val="single" w:sz="6" w:space="0" w:color="auto"/>
              <w:bottom w:val="single" w:sz="4"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2-3</w:t>
            </w:r>
          </w:p>
        </w:tc>
        <w:tc>
          <w:tcPr>
            <w:tcW w:w="6611" w:type="dxa"/>
            <w:tcBorders>
              <w:top w:val="single" w:sz="6" w:space="0" w:color="auto"/>
              <w:left w:val="single" w:sz="6" w:space="0" w:color="auto"/>
              <w:bottom w:val="single" w:sz="4" w:space="0" w:color="auto"/>
              <w:right w:val="single" w:sz="6" w:space="0" w:color="auto"/>
            </w:tcBorders>
            <w:shd w:val="clear" w:color="auto" w:fill="FFFFFF"/>
          </w:tcPr>
          <w:p w:rsidR="008E0D18" w:rsidRPr="001849B3" w:rsidRDefault="008E0D18" w:rsidP="00D14B5F">
            <w:pPr>
              <w:pStyle w:val="16"/>
              <w:shd w:val="clear" w:color="auto" w:fill="auto"/>
              <w:spacing w:after="200" w:line="276" w:lineRule="auto"/>
              <w:ind w:firstLine="0"/>
              <w:jc w:val="both"/>
              <w:rPr>
                <w:sz w:val="24"/>
                <w:szCs w:val="24"/>
              </w:rPr>
            </w:pPr>
            <w:r w:rsidRPr="00D91BC6">
              <w:rPr>
                <w:sz w:val="24"/>
                <w:szCs w:val="24"/>
                <w:highlight w:val="yellow"/>
              </w:rPr>
              <w:t>В музыкальном театре. Опера.</w:t>
            </w:r>
            <w:r w:rsidRPr="001849B3">
              <w:rPr>
                <w:sz w:val="24"/>
                <w:szCs w:val="24"/>
              </w:rPr>
              <w:t xml:space="preserve"> Опера «Князь Игорь» А.П.Бородина. Русская эпическая опера.</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8E0D18" w:rsidRPr="001849B3" w:rsidRDefault="001353D7" w:rsidP="001353D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Осенняя неделя доброты</w:t>
            </w:r>
          </w:p>
        </w:tc>
        <w:tc>
          <w:tcPr>
            <w:tcW w:w="1314" w:type="dxa"/>
            <w:tcBorders>
              <w:top w:val="single" w:sz="6" w:space="0" w:color="auto"/>
              <w:left w:val="single" w:sz="6" w:space="0" w:color="auto"/>
              <w:bottom w:val="single" w:sz="4"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2</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4-5</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В музыкальном театре. Балет. Балет «Ярославна»  Б.Тищенко.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2</w:t>
            </w:r>
          </w:p>
          <w:p w:rsidR="008E0D18" w:rsidRPr="001849B3" w:rsidRDefault="008E0D18" w:rsidP="00E850DE">
            <w:pPr>
              <w:spacing w:before="240"/>
              <w:contextualSpacing/>
              <w:jc w:val="center"/>
              <w:rPr>
                <w:rFonts w:ascii="Times New Roman" w:eastAsia="Calibri" w:hAnsi="Times New Roman" w:cs="Times New Roman"/>
                <w:sz w:val="24"/>
                <w:szCs w:val="24"/>
              </w:rPr>
            </w:pPr>
          </w:p>
        </w:tc>
      </w:tr>
      <w:tr w:rsidR="008E0D18" w:rsidRPr="001849B3" w:rsidTr="008E0D18">
        <w:trPr>
          <w:trHeight w:hRule="exact" w:val="903"/>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6-7</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 xml:space="preserve">В музыкальном театре. Мюзикл. Рок-опера. «Человек и есть тайна». Рок-опера «Преступление и наказание»  Э. Артемьева.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eastAsia="Calibri"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w:t>
            </w:r>
          </w:p>
        </w:tc>
      </w:tr>
      <w:tr w:rsidR="008E0D18" w:rsidRPr="001849B3" w:rsidTr="008E0D18">
        <w:trPr>
          <w:trHeight w:hRule="exact" w:val="606"/>
        </w:trPr>
        <w:tc>
          <w:tcPr>
            <w:tcW w:w="760" w:type="dxa"/>
            <w:tcBorders>
              <w:top w:val="single" w:sz="6" w:space="0" w:color="auto"/>
              <w:left w:val="single" w:sz="6" w:space="0" w:color="auto"/>
              <w:bottom w:val="single" w:sz="4"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8</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Мюзикл «Ромео и Джульетта: от ненависти до любви»  Ж. Пресгурвик.</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925"/>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9</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after="200" w:line="276" w:lineRule="auto"/>
              <w:ind w:firstLine="0"/>
              <w:jc w:val="both"/>
              <w:rPr>
                <w:sz w:val="24"/>
                <w:szCs w:val="24"/>
              </w:rPr>
            </w:pPr>
            <w:r w:rsidRPr="001849B3">
              <w:rPr>
                <w:sz w:val="24"/>
                <w:szCs w:val="24"/>
              </w:rPr>
              <w:t>Музыка к драматическому спектаклю. «Ромео и Джульетта». Музыкальные зарисовки для большого симфонического оркестра   Д.Б.Кабалевский.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rPr>
                <w:rFonts w:ascii="Times New Roman" w:eastAsia="Calibri" w:hAnsi="Times New Roman" w:cs="Times New Roman"/>
                <w:sz w:val="24"/>
                <w:szCs w:val="24"/>
              </w:rPr>
            </w:pPr>
            <w:r w:rsidRPr="001849B3">
              <w:rPr>
                <w:rFonts w:ascii="Times New Roman" w:eastAsia="Calibri" w:hAnsi="Times New Roman" w:cs="Times New Roman"/>
                <w:sz w:val="24"/>
                <w:szCs w:val="24"/>
              </w:rPr>
              <w:t xml:space="preserve">     10</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D14B5F">
            <w:pPr>
              <w:pStyle w:val="16"/>
              <w:shd w:val="clear" w:color="auto" w:fill="auto"/>
              <w:spacing w:before="240" w:after="200" w:line="276" w:lineRule="auto"/>
              <w:ind w:firstLine="0"/>
              <w:jc w:val="both"/>
              <w:rPr>
                <w:sz w:val="24"/>
                <w:szCs w:val="24"/>
              </w:rPr>
            </w:pPr>
            <w:r w:rsidRPr="001849B3">
              <w:rPr>
                <w:sz w:val="24"/>
                <w:szCs w:val="24"/>
              </w:rPr>
              <w:t>Музыка Э.Грига к драме Г. Ибсена «Пер Гюнт»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353D7">
            <w:pPr>
              <w:spacing w:after="0"/>
              <w:contextualSpacing/>
              <w:jc w:val="center"/>
              <w:rPr>
                <w:rFonts w:ascii="Times New Roman" w:hAnsi="Times New Roman" w:cs="Times New Roman"/>
                <w:sz w:val="24"/>
                <w:szCs w:val="24"/>
              </w:rPr>
            </w:pPr>
            <w:r>
              <w:rPr>
                <w:rFonts w:ascii="Times New Roman" w:hAnsi="Times New Roman" w:cs="Times New Roman"/>
                <w:sz w:val="24"/>
                <w:szCs w:val="24"/>
              </w:rPr>
              <w:t>День матери.</w:t>
            </w: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604"/>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11</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«Гоголь-сюита». Из музыки к спектаклю «Ревизская сказка»  А. Шнитке.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1948"/>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12-13</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Музыка в кино. «Ты отправишься в путь, чтобы зажечь день …». Музыка к фильму «Властелин колец»  Г. Шор</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353D7">
            <w:pPr>
              <w:spacing w:after="0"/>
              <w:contextualSpacing/>
              <w:jc w:val="center"/>
              <w:rPr>
                <w:rFonts w:ascii="Times New Roman" w:hAnsi="Times New Roman" w:cs="Times New Roman"/>
                <w:sz w:val="24"/>
                <w:szCs w:val="24"/>
              </w:rPr>
            </w:pPr>
            <w:r>
              <w:rPr>
                <w:rFonts w:ascii="Times New Roman" w:hAnsi="Times New Roman" w:cs="Times New Roman"/>
                <w:sz w:val="24"/>
                <w:szCs w:val="24"/>
              </w:rPr>
              <w:t>«Мы – вместе, мы – одна семья» Фестиваль национальных культур.</w:t>
            </w: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2</w:t>
            </w:r>
          </w:p>
        </w:tc>
      </w:tr>
      <w:tr w:rsidR="008E0D18" w:rsidRPr="001849B3" w:rsidTr="008E0D18">
        <w:trPr>
          <w:trHeight w:hRule="exact" w:val="723"/>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14</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line="276" w:lineRule="auto"/>
              <w:ind w:firstLine="0"/>
              <w:jc w:val="both"/>
              <w:rPr>
                <w:sz w:val="24"/>
                <w:szCs w:val="24"/>
              </w:rPr>
            </w:pPr>
            <w:r w:rsidRPr="001849B3">
              <w:rPr>
                <w:sz w:val="24"/>
                <w:szCs w:val="24"/>
              </w:rPr>
              <w:t>В концертном зале. Симфония: прошлое и настоящее. Симфония №8 («Неоконченная») Ф.Шуберт</w:t>
            </w:r>
          </w:p>
          <w:p w:rsidR="008E0D18" w:rsidRPr="001849B3" w:rsidRDefault="008E0D18" w:rsidP="00E850DE">
            <w:pPr>
              <w:pStyle w:val="16"/>
              <w:shd w:val="clear" w:color="auto" w:fill="auto"/>
              <w:spacing w:line="276" w:lineRule="auto"/>
              <w:ind w:firstLine="0"/>
              <w:jc w:val="both"/>
              <w:rPr>
                <w:sz w:val="24"/>
                <w:szCs w:val="24"/>
                <w:lang w:val="en-US"/>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15</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firstLine="0"/>
              <w:jc w:val="both"/>
              <w:rPr>
                <w:sz w:val="24"/>
                <w:szCs w:val="24"/>
              </w:rPr>
            </w:pPr>
            <w:r w:rsidRPr="001849B3">
              <w:rPr>
                <w:sz w:val="24"/>
                <w:szCs w:val="24"/>
              </w:rPr>
              <w:t>Симфония №5 П.И.Чайковского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16</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left="120" w:firstLine="0"/>
              <w:rPr>
                <w:sz w:val="24"/>
                <w:szCs w:val="24"/>
              </w:rPr>
            </w:pPr>
            <w:r w:rsidRPr="001849B3">
              <w:rPr>
                <w:sz w:val="24"/>
                <w:szCs w:val="24"/>
              </w:rPr>
              <w:t>Симфония №1 «Классическая» С.С.Прокофьев.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contextualSpacing/>
              <w:jc w:val="center"/>
              <w:rPr>
                <w:rFonts w:ascii="Times New Roman"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909"/>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0C636E">
            <w:pPr>
              <w:spacing w:after="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17</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pStyle w:val="16"/>
              <w:shd w:val="clear" w:color="auto" w:fill="auto"/>
              <w:spacing w:before="240" w:after="200" w:line="276" w:lineRule="auto"/>
              <w:ind w:left="120" w:firstLine="0"/>
              <w:rPr>
                <w:sz w:val="24"/>
                <w:szCs w:val="24"/>
              </w:rPr>
            </w:pPr>
            <w:r w:rsidRPr="001849B3">
              <w:rPr>
                <w:sz w:val="24"/>
                <w:szCs w:val="24"/>
              </w:rPr>
              <w:t>«Музыка – это огромный мир, окружающий человека …».  НРК - Композиторы и исполнители Тюменской области.</w:t>
            </w:r>
          </w:p>
          <w:p w:rsidR="008E0D18" w:rsidRPr="001849B3" w:rsidRDefault="008E0D18" w:rsidP="00E850DE">
            <w:pPr>
              <w:pStyle w:val="16"/>
              <w:shd w:val="clear" w:color="auto" w:fill="auto"/>
              <w:spacing w:before="240" w:after="200" w:line="276" w:lineRule="auto"/>
              <w:ind w:left="120" w:firstLine="0"/>
              <w:rPr>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353D7">
            <w:pPr>
              <w:spacing w:after="0"/>
              <w:contextualSpacing/>
              <w:jc w:val="center"/>
              <w:rPr>
                <w:rFonts w:ascii="Times New Roman" w:hAnsi="Times New Roman" w:cs="Times New Roman"/>
                <w:sz w:val="24"/>
                <w:szCs w:val="24"/>
              </w:rPr>
            </w:pPr>
            <w:r>
              <w:rPr>
                <w:rFonts w:ascii="Times New Roman" w:hAnsi="Times New Roman" w:cs="Times New Roman"/>
                <w:sz w:val="24"/>
                <w:szCs w:val="24"/>
              </w:rPr>
              <w:t>Проект «Фабрика Деда Мороза»</w:t>
            </w: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contextualSpacing/>
              <w:jc w:val="center"/>
              <w:rPr>
                <w:rFonts w:ascii="Times New Roman" w:hAnsi="Times New Roman" w:cs="Times New Roman"/>
                <w:sz w:val="24"/>
                <w:szCs w:val="24"/>
              </w:rPr>
            </w:pPr>
            <w:r w:rsidRPr="001849B3">
              <w:rPr>
                <w:rFonts w:ascii="Times New Roman" w:hAnsi="Times New Roman" w:cs="Times New Roman"/>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E850DE">
            <w:pPr>
              <w:spacing w:before="240" w:line="240" w:lineRule="auto"/>
              <w:contextualSpacing/>
              <w:jc w:val="center"/>
              <w:rPr>
                <w:rFonts w:ascii="Times New Roman" w:hAnsi="Times New Roman" w:cs="Times New Roman"/>
                <w:b/>
                <w:sz w:val="24"/>
                <w:szCs w:val="24"/>
              </w:rPr>
            </w:pPr>
          </w:p>
        </w:tc>
        <w:tc>
          <w:tcPr>
            <w:tcW w:w="1005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E850DE">
            <w:pPr>
              <w:spacing w:before="240" w:line="240" w:lineRule="auto"/>
              <w:contextualSpacing/>
              <w:jc w:val="center"/>
              <w:rPr>
                <w:rFonts w:ascii="Times New Roman" w:eastAsia="Calibri" w:hAnsi="Times New Roman" w:cs="Times New Roman"/>
                <w:b/>
                <w:sz w:val="24"/>
                <w:szCs w:val="24"/>
              </w:rPr>
            </w:pPr>
            <w:r w:rsidRPr="001849B3">
              <w:rPr>
                <w:rFonts w:ascii="Times New Roman" w:hAnsi="Times New Roman" w:cs="Times New Roman"/>
                <w:b/>
                <w:sz w:val="24"/>
                <w:szCs w:val="24"/>
              </w:rPr>
              <w:t xml:space="preserve">Раздел 2. Традиции и новаторство в музыке (17ч) </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18 (1)</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A20BCA">
            <w:pPr>
              <w:pStyle w:val="16"/>
              <w:shd w:val="clear" w:color="auto" w:fill="auto"/>
              <w:spacing w:line="240" w:lineRule="auto"/>
              <w:ind w:left="120" w:firstLine="0"/>
              <w:rPr>
                <w:sz w:val="24"/>
                <w:szCs w:val="24"/>
              </w:rPr>
            </w:pPr>
            <w:r w:rsidRPr="001849B3">
              <w:rPr>
                <w:sz w:val="24"/>
                <w:szCs w:val="24"/>
              </w:rPr>
              <w:t xml:space="preserve">«Музыканты – извечные маги». И снова в музыкальном театре …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Pr>
                <w:sz w:val="24"/>
                <w:szCs w:val="24"/>
              </w:rPr>
              <w:t>День хорошей фигуры</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19 (2)</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Опера «Порги и Бесс»  Дж. Гершвин.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20 (3)</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Опера «Кармен» Ж.Бизе.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24"/>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21 (4)</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A20BCA">
            <w:pPr>
              <w:pStyle w:val="16"/>
              <w:shd w:val="clear" w:color="auto" w:fill="auto"/>
              <w:spacing w:line="240" w:lineRule="auto"/>
              <w:ind w:left="120" w:firstLine="0"/>
              <w:rPr>
                <w:sz w:val="24"/>
                <w:szCs w:val="24"/>
              </w:rPr>
            </w:pPr>
            <w:r w:rsidRPr="001849B3">
              <w:rPr>
                <w:sz w:val="24"/>
                <w:szCs w:val="24"/>
              </w:rPr>
              <w:t xml:space="preserve">Портреты великих исполнителей. Елена Образцова.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1353D7" w:rsidP="001911FC">
            <w:pPr>
              <w:pStyle w:val="16"/>
              <w:shd w:val="clear" w:color="auto" w:fill="auto"/>
              <w:spacing w:line="240" w:lineRule="auto"/>
              <w:ind w:left="416" w:firstLine="0"/>
              <w:rPr>
                <w:sz w:val="24"/>
                <w:szCs w:val="24"/>
              </w:rPr>
            </w:pPr>
            <w:r>
              <w:rPr>
                <w:sz w:val="24"/>
                <w:szCs w:val="24"/>
              </w:rPr>
              <w:t>День карьеры</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4"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22 (5)</w:t>
            </w:r>
          </w:p>
        </w:tc>
        <w:tc>
          <w:tcPr>
            <w:tcW w:w="6611" w:type="dxa"/>
            <w:tcBorders>
              <w:top w:val="single" w:sz="6" w:space="0" w:color="auto"/>
              <w:left w:val="single" w:sz="6" w:space="0" w:color="auto"/>
              <w:bottom w:val="single" w:sz="4"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Балет «Кармен-сюита» Р.Щедрин.</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4"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23 (6)</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Портреты великих исполнителей. Майя Плисецкая.</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24 (7)</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Современный музыкальный театр. Великие мюзиклы мира.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1353D7">
        <w:trPr>
          <w:trHeight w:hRule="exact" w:val="91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25 (8)</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78" w:lineRule="exact"/>
              <w:ind w:left="120" w:firstLine="0"/>
              <w:rPr>
                <w:sz w:val="24"/>
                <w:szCs w:val="24"/>
              </w:rPr>
            </w:pPr>
            <w:r w:rsidRPr="001849B3">
              <w:rPr>
                <w:sz w:val="24"/>
                <w:szCs w:val="24"/>
              </w:rPr>
              <w:t>Классика в современной обработке.</w:t>
            </w:r>
          </w:p>
          <w:p w:rsidR="008E0D18" w:rsidRPr="001849B3" w:rsidRDefault="008E0D18" w:rsidP="006B13E1">
            <w:pPr>
              <w:pStyle w:val="16"/>
              <w:shd w:val="clear" w:color="auto" w:fill="auto"/>
              <w:spacing w:line="278" w:lineRule="exact"/>
              <w:ind w:left="120" w:firstLine="0"/>
              <w:rPr>
                <w:sz w:val="24"/>
                <w:szCs w:val="24"/>
              </w:rPr>
            </w:pPr>
            <w:r w:rsidRPr="001849B3">
              <w:rPr>
                <w:sz w:val="24"/>
                <w:szCs w:val="24"/>
              </w:rPr>
              <w:t>Современные технологии записи и воспроизведения музыки.</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1353D7" w:rsidP="001911FC">
            <w:pPr>
              <w:pStyle w:val="16"/>
              <w:shd w:val="clear" w:color="auto" w:fill="auto"/>
              <w:spacing w:line="240" w:lineRule="auto"/>
              <w:ind w:left="416" w:firstLine="0"/>
              <w:rPr>
                <w:sz w:val="24"/>
                <w:szCs w:val="24"/>
              </w:rPr>
            </w:pPr>
            <w:r>
              <w:rPr>
                <w:sz w:val="24"/>
                <w:szCs w:val="24"/>
              </w:rPr>
              <w:t>Проект «Бабушкина школа»</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26 (9)</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В концертном зале. Симфония №7 «Ленинградская» (фрагменты) Д. Шостакович.</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center"/>
              <w:rPr>
                <w:rFonts w:ascii="Times New Roman" w:hAnsi="Times New Roman" w:cs="Times New Roman"/>
                <w:sz w:val="24"/>
                <w:szCs w:val="24"/>
              </w:rPr>
            </w:pPr>
            <w:r w:rsidRPr="001849B3">
              <w:rPr>
                <w:rFonts w:ascii="Times New Roman" w:hAnsi="Times New Roman" w:cs="Times New Roman"/>
                <w:sz w:val="24"/>
                <w:szCs w:val="24"/>
              </w:rPr>
              <w:t>27 (10)</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C6471F">
            <w:pPr>
              <w:pStyle w:val="16"/>
              <w:shd w:val="clear" w:color="auto" w:fill="auto"/>
              <w:spacing w:line="240" w:lineRule="auto"/>
              <w:ind w:left="120" w:firstLine="0"/>
              <w:rPr>
                <w:sz w:val="24"/>
                <w:szCs w:val="24"/>
              </w:rPr>
            </w:pPr>
            <w:r w:rsidRPr="001849B3">
              <w:rPr>
                <w:sz w:val="24"/>
                <w:szCs w:val="24"/>
              </w:rPr>
              <w:t>Литературные страницы. Письмо к Богу неизвестного солдата.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718"/>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28 (11)</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78" w:lineRule="exact"/>
              <w:ind w:left="120" w:firstLine="0"/>
              <w:rPr>
                <w:sz w:val="24"/>
                <w:szCs w:val="24"/>
              </w:rPr>
            </w:pPr>
            <w:r w:rsidRPr="001849B3">
              <w:rPr>
                <w:sz w:val="24"/>
                <w:szCs w:val="24"/>
              </w:rPr>
              <w:t>Музыка в храмовом синтезе искусств. НРК – Музыка исполняемая в Храме Богоявления Господня  с. Омутинского.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29 (12)</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Литературные страницы. Стихи русских поэтов.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30 (13)</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Галерея религиозных образов: Андрей Рублев, Спас Нерукотворный, Феофан Грек, Спас Вседержитель.</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1353D7" w:rsidP="001911FC">
            <w:pPr>
              <w:pStyle w:val="16"/>
              <w:shd w:val="clear" w:color="auto" w:fill="auto"/>
              <w:spacing w:line="240" w:lineRule="auto"/>
              <w:ind w:left="416" w:firstLine="0"/>
              <w:rPr>
                <w:sz w:val="24"/>
                <w:szCs w:val="24"/>
              </w:rPr>
            </w:pPr>
            <w:r>
              <w:rPr>
                <w:sz w:val="24"/>
                <w:szCs w:val="24"/>
              </w:rPr>
              <w:t>Весенняя неделя доброты</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31 (14)</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 xml:space="preserve">Неизвестный Свиридов «О России петь – что стремиться в храм …».  Запевка, слова И. Северянина.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32 (15)</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Хоровой цикл «Песнопения и молитвы»  Г.Свиридов.</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33 (16)</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78" w:lineRule="exact"/>
              <w:ind w:left="120" w:firstLine="0"/>
              <w:rPr>
                <w:sz w:val="24"/>
                <w:szCs w:val="24"/>
              </w:rPr>
            </w:pPr>
            <w:r w:rsidRPr="001849B3">
              <w:rPr>
                <w:sz w:val="24"/>
                <w:szCs w:val="24"/>
              </w:rPr>
              <w:t>Свет фресок Дионисия – миру.</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1849B3" w:rsidTr="001353D7">
        <w:trPr>
          <w:trHeight w:hRule="exact" w:val="883"/>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r w:rsidRPr="001849B3">
              <w:rPr>
                <w:rFonts w:ascii="Times New Roman" w:hAnsi="Times New Roman" w:cs="Times New Roman"/>
                <w:sz w:val="24"/>
                <w:szCs w:val="24"/>
              </w:rPr>
              <w:t>34 (17)</w:t>
            </w:r>
          </w:p>
        </w:tc>
        <w:tc>
          <w:tcPr>
            <w:tcW w:w="6611"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pStyle w:val="16"/>
              <w:shd w:val="clear" w:color="auto" w:fill="auto"/>
              <w:spacing w:line="240" w:lineRule="auto"/>
              <w:ind w:left="120" w:firstLine="0"/>
              <w:rPr>
                <w:sz w:val="24"/>
                <w:szCs w:val="24"/>
              </w:rPr>
            </w:pPr>
            <w:r w:rsidRPr="001849B3">
              <w:rPr>
                <w:sz w:val="24"/>
                <w:szCs w:val="24"/>
              </w:rPr>
              <w:t>Музыкальные завещания потомкам («Гейлигенштадтское  завещание Л.Бетховена» Р.Щедрин).</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1353D7" w:rsidP="001911FC">
            <w:pPr>
              <w:pStyle w:val="16"/>
              <w:shd w:val="clear" w:color="auto" w:fill="auto"/>
              <w:spacing w:line="240" w:lineRule="auto"/>
              <w:ind w:left="416" w:firstLine="0"/>
              <w:rPr>
                <w:sz w:val="24"/>
                <w:szCs w:val="24"/>
              </w:rPr>
            </w:pPr>
            <w:r>
              <w:rPr>
                <w:sz w:val="24"/>
                <w:szCs w:val="24"/>
              </w:rPr>
              <w:t>Песенный круг  ко Дню Победы</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1911FC">
            <w:pPr>
              <w:pStyle w:val="16"/>
              <w:shd w:val="clear" w:color="auto" w:fill="auto"/>
              <w:spacing w:line="240" w:lineRule="auto"/>
              <w:ind w:left="416" w:firstLine="0"/>
              <w:rPr>
                <w:sz w:val="24"/>
                <w:szCs w:val="24"/>
              </w:rPr>
            </w:pPr>
            <w:r w:rsidRPr="001849B3">
              <w:rPr>
                <w:sz w:val="24"/>
                <w:szCs w:val="24"/>
              </w:rPr>
              <w:t>1</w:t>
            </w:r>
          </w:p>
        </w:tc>
      </w:tr>
      <w:tr w:rsidR="008E0D18" w:rsidRPr="00E850DE" w:rsidTr="008E0D18">
        <w:trPr>
          <w:trHeight w:hRule="exact" w:val="567"/>
        </w:trPr>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hd w:val="clear" w:color="auto" w:fill="FFFFFF"/>
              <w:spacing w:after="0" w:line="240" w:lineRule="auto"/>
              <w:ind w:left="82"/>
              <w:contextualSpacing/>
              <w:jc w:val="center"/>
              <w:rPr>
                <w:rFonts w:ascii="Times New Roman" w:hAnsi="Times New Roman" w:cs="Times New Roman"/>
                <w:sz w:val="24"/>
                <w:szCs w:val="24"/>
              </w:rPr>
            </w:pPr>
          </w:p>
        </w:tc>
        <w:tc>
          <w:tcPr>
            <w:tcW w:w="6611"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1849B3" w:rsidRDefault="008E0D18" w:rsidP="006B13E1">
            <w:pPr>
              <w:spacing w:after="0" w:line="240" w:lineRule="auto"/>
              <w:contextualSpacing/>
              <w:jc w:val="right"/>
              <w:rPr>
                <w:rFonts w:ascii="Times New Roman" w:hAnsi="Times New Roman" w:cs="Times New Roman"/>
                <w:b/>
                <w:sz w:val="24"/>
                <w:szCs w:val="24"/>
              </w:rPr>
            </w:pPr>
            <w:r w:rsidRPr="001849B3">
              <w:rPr>
                <w:rFonts w:ascii="Times New Roman" w:hAnsi="Times New Roman" w:cs="Times New Roman"/>
                <w:b/>
                <w:sz w:val="24"/>
                <w:szCs w:val="24"/>
              </w:rPr>
              <w:t>ИТОГО:</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0D18" w:rsidRPr="001849B3" w:rsidRDefault="008E0D18" w:rsidP="006B13E1">
            <w:pPr>
              <w:shd w:val="clear" w:color="auto" w:fill="FFFFFF"/>
              <w:spacing w:after="0" w:line="240" w:lineRule="auto"/>
              <w:ind w:hanging="40"/>
              <w:contextualSpacing/>
              <w:jc w:val="center"/>
              <w:rPr>
                <w:rFonts w:ascii="Times New Roman" w:eastAsia="Calibri" w:hAnsi="Times New Roman" w:cs="Times New Roman"/>
                <w:sz w:val="24"/>
                <w:szCs w:val="24"/>
              </w:rPr>
            </w:pP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8E0D18" w:rsidRPr="00E850DE" w:rsidRDefault="008E0D18" w:rsidP="006B13E1">
            <w:pPr>
              <w:shd w:val="clear" w:color="auto" w:fill="FFFFFF"/>
              <w:spacing w:after="0" w:line="240" w:lineRule="auto"/>
              <w:ind w:hanging="40"/>
              <w:contextualSpacing/>
              <w:jc w:val="center"/>
              <w:rPr>
                <w:rFonts w:ascii="Times New Roman" w:eastAsia="Calibri" w:hAnsi="Times New Roman" w:cs="Times New Roman"/>
                <w:sz w:val="24"/>
                <w:szCs w:val="24"/>
              </w:rPr>
            </w:pPr>
            <w:r w:rsidRPr="001849B3">
              <w:rPr>
                <w:rFonts w:ascii="Times New Roman" w:eastAsia="Calibri" w:hAnsi="Times New Roman" w:cs="Times New Roman"/>
                <w:sz w:val="24"/>
                <w:szCs w:val="24"/>
              </w:rPr>
              <w:t>34</w:t>
            </w:r>
          </w:p>
        </w:tc>
      </w:tr>
    </w:tbl>
    <w:p w:rsidR="00C61BB8" w:rsidRPr="0091769C" w:rsidRDefault="00C61BB8" w:rsidP="00C61BB8">
      <w:pPr>
        <w:jc w:val="center"/>
        <w:rPr>
          <w:rFonts w:ascii="Times New Roman" w:hAnsi="Times New Roman" w:cs="Times New Roman"/>
          <w:b/>
          <w:sz w:val="28"/>
          <w:szCs w:val="28"/>
        </w:rPr>
      </w:pPr>
    </w:p>
    <w:p w:rsidR="006B13E1" w:rsidRDefault="006B13E1"/>
    <w:sectPr w:rsidR="006B13E1" w:rsidSect="00D32942">
      <w:headerReference w:type="default" r:id="rId9"/>
      <w:pgSz w:w="11906" w:h="16838"/>
      <w:pgMar w:top="567" w:right="567" w:bottom="426"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BD7" w:rsidRDefault="00D95BD7" w:rsidP="007B05B9">
      <w:pPr>
        <w:spacing w:after="0" w:line="240" w:lineRule="auto"/>
      </w:pPr>
      <w:r>
        <w:separator/>
      </w:r>
    </w:p>
  </w:endnote>
  <w:endnote w:type="continuationSeparator" w:id="1">
    <w:p w:rsidR="00D95BD7" w:rsidRDefault="00D95BD7" w:rsidP="007B0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BD7" w:rsidRDefault="00D95BD7" w:rsidP="007B05B9">
      <w:pPr>
        <w:spacing w:after="0" w:line="240" w:lineRule="auto"/>
      </w:pPr>
      <w:r>
        <w:separator/>
      </w:r>
    </w:p>
  </w:footnote>
  <w:footnote w:type="continuationSeparator" w:id="1">
    <w:p w:rsidR="00D95BD7" w:rsidRDefault="00D95BD7" w:rsidP="007B05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501"/>
      <w:docPartObj>
        <w:docPartGallery w:val="Page Numbers (Top of Page)"/>
        <w:docPartUnique/>
      </w:docPartObj>
    </w:sdtPr>
    <w:sdtContent>
      <w:p w:rsidR="00A9693E" w:rsidRDefault="00E31304">
        <w:pPr>
          <w:pStyle w:val="a3"/>
          <w:jc w:val="center"/>
        </w:pPr>
        <w:fldSimple w:instr=" PAGE   \* MERGEFORMAT ">
          <w:r w:rsidR="00271F94">
            <w:rPr>
              <w:noProof/>
            </w:rPr>
            <w:t>17</w:t>
          </w:r>
        </w:fldSimple>
      </w:p>
    </w:sdtContent>
  </w:sdt>
  <w:p w:rsidR="00A9693E" w:rsidRDefault="00A9693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3pt;height:40.3pt" o:bullet="t">
        <v:imagedata r:id="rId1" o:title="art8B81"/>
      </v:shape>
    </w:pict>
  </w:numPicBullet>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F44330"/>
    <w:multiLevelType w:val="hybridMultilevel"/>
    <w:tmpl w:val="8EDCF2D0"/>
    <w:lvl w:ilvl="0" w:tplc="9C6442FE">
      <w:start w:val="1"/>
      <w:numFmt w:val="bullet"/>
      <w:lvlText w:val=""/>
      <w:lvlPicBulletId w:val="0"/>
      <w:lvlJc w:val="left"/>
      <w:pPr>
        <w:tabs>
          <w:tab w:val="num" w:pos="720"/>
        </w:tabs>
        <w:ind w:left="720" w:hanging="360"/>
      </w:pPr>
      <w:rPr>
        <w:rFonts w:ascii="Symbol" w:hAnsi="Symbol" w:hint="default"/>
      </w:rPr>
    </w:lvl>
    <w:lvl w:ilvl="1" w:tplc="7B2E2BE0" w:tentative="1">
      <w:start w:val="1"/>
      <w:numFmt w:val="bullet"/>
      <w:lvlText w:val=""/>
      <w:lvlPicBulletId w:val="0"/>
      <w:lvlJc w:val="left"/>
      <w:pPr>
        <w:tabs>
          <w:tab w:val="num" w:pos="1440"/>
        </w:tabs>
        <w:ind w:left="1440" w:hanging="360"/>
      </w:pPr>
      <w:rPr>
        <w:rFonts w:ascii="Symbol" w:hAnsi="Symbol" w:hint="default"/>
      </w:rPr>
    </w:lvl>
    <w:lvl w:ilvl="2" w:tplc="8A289924" w:tentative="1">
      <w:start w:val="1"/>
      <w:numFmt w:val="bullet"/>
      <w:lvlText w:val=""/>
      <w:lvlPicBulletId w:val="0"/>
      <w:lvlJc w:val="left"/>
      <w:pPr>
        <w:tabs>
          <w:tab w:val="num" w:pos="2160"/>
        </w:tabs>
        <w:ind w:left="2160" w:hanging="360"/>
      </w:pPr>
      <w:rPr>
        <w:rFonts w:ascii="Symbol" w:hAnsi="Symbol" w:hint="default"/>
      </w:rPr>
    </w:lvl>
    <w:lvl w:ilvl="3" w:tplc="73005A0A" w:tentative="1">
      <w:start w:val="1"/>
      <w:numFmt w:val="bullet"/>
      <w:lvlText w:val=""/>
      <w:lvlPicBulletId w:val="0"/>
      <w:lvlJc w:val="left"/>
      <w:pPr>
        <w:tabs>
          <w:tab w:val="num" w:pos="2880"/>
        </w:tabs>
        <w:ind w:left="2880" w:hanging="360"/>
      </w:pPr>
      <w:rPr>
        <w:rFonts w:ascii="Symbol" w:hAnsi="Symbol" w:hint="default"/>
      </w:rPr>
    </w:lvl>
    <w:lvl w:ilvl="4" w:tplc="C47EB25A" w:tentative="1">
      <w:start w:val="1"/>
      <w:numFmt w:val="bullet"/>
      <w:lvlText w:val=""/>
      <w:lvlPicBulletId w:val="0"/>
      <w:lvlJc w:val="left"/>
      <w:pPr>
        <w:tabs>
          <w:tab w:val="num" w:pos="3600"/>
        </w:tabs>
        <w:ind w:left="3600" w:hanging="360"/>
      </w:pPr>
      <w:rPr>
        <w:rFonts w:ascii="Symbol" w:hAnsi="Symbol" w:hint="default"/>
      </w:rPr>
    </w:lvl>
    <w:lvl w:ilvl="5" w:tplc="CB46D230" w:tentative="1">
      <w:start w:val="1"/>
      <w:numFmt w:val="bullet"/>
      <w:lvlText w:val=""/>
      <w:lvlPicBulletId w:val="0"/>
      <w:lvlJc w:val="left"/>
      <w:pPr>
        <w:tabs>
          <w:tab w:val="num" w:pos="4320"/>
        </w:tabs>
        <w:ind w:left="4320" w:hanging="360"/>
      </w:pPr>
      <w:rPr>
        <w:rFonts w:ascii="Symbol" w:hAnsi="Symbol" w:hint="default"/>
      </w:rPr>
    </w:lvl>
    <w:lvl w:ilvl="6" w:tplc="3A9037FE" w:tentative="1">
      <w:start w:val="1"/>
      <w:numFmt w:val="bullet"/>
      <w:lvlText w:val=""/>
      <w:lvlPicBulletId w:val="0"/>
      <w:lvlJc w:val="left"/>
      <w:pPr>
        <w:tabs>
          <w:tab w:val="num" w:pos="5040"/>
        </w:tabs>
        <w:ind w:left="5040" w:hanging="360"/>
      </w:pPr>
      <w:rPr>
        <w:rFonts w:ascii="Symbol" w:hAnsi="Symbol" w:hint="default"/>
      </w:rPr>
    </w:lvl>
    <w:lvl w:ilvl="7" w:tplc="76C2638E" w:tentative="1">
      <w:start w:val="1"/>
      <w:numFmt w:val="bullet"/>
      <w:lvlText w:val=""/>
      <w:lvlPicBulletId w:val="0"/>
      <w:lvlJc w:val="left"/>
      <w:pPr>
        <w:tabs>
          <w:tab w:val="num" w:pos="5760"/>
        </w:tabs>
        <w:ind w:left="5760" w:hanging="360"/>
      </w:pPr>
      <w:rPr>
        <w:rFonts w:ascii="Symbol" w:hAnsi="Symbol" w:hint="default"/>
      </w:rPr>
    </w:lvl>
    <w:lvl w:ilvl="8" w:tplc="A5CAD52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BC4A7D"/>
    <w:multiLevelType w:val="multilevel"/>
    <w:tmpl w:val="66D21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useFELayout/>
  </w:compat>
  <w:rsids>
    <w:rsidRoot w:val="00C61BB8"/>
    <w:rsid w:val="00006329"/>
    <w:rsid w:val="00010F19"/>
    <w:rsid w:val="00016253"/>
    <w:rsid w:val="00020A5D"/>
    <w:rsid w:val="00022466"/>
    <w:rsid w:val="000264D9"/>
    <w:rsid w:val="00030070"/>
    <w:rsid w:val="00034269"/>
    <w:rsid w:val="000407A7"/>
    <w:rsid w:val="0004511F"/>
    <w:rsid w:val="00045851"/>
    <w:rsid w:val="00046E17"/>
    <w:rsid w:val="00047D47"/>
    <w:rsid w:val="000514FF"/>
    <w:rsid w:val="00054B37"/>
    <w:rsid w:val="0006248A"/>
    <w:rsid w:val="0006485D"/>
    <w:rsid w:val="00070FC6"/>
    <w:rsid w:val="00074428"/>
    <w:rsid w:val="000834EA"/>
    <w:rsid w:val="00086AC1"/>
    <w:rsid w:val="000910EF"/>
    <w:rsid w:val="000A248A"/>
    <w:rsid w:val="000A4F99"/>
    <w:rsid w:val="000B47A5"/>
    <w:rsid w:val="000B65C4"/>
    <w:rsid w:val="000C255B"/>
    <w:rsid w:val="000C2B89"/>
    <w:rsid w:val="000C3E3D"/>
    <w:rsid w:val="000C636E"/>
    <w:rsid w:val="000D10B3"/>
    <w:rsid w:val="000D4FD9"/>
    <w:rsid w:val="000E2540"/>
    <w:rsid w:val="000E619F"/>
    <w:rsid w:val="000E6380"/>
    <w:rsid w:val="000E6D98"/>
    <w:rsid w:val="000F1F7C"/>
    <w:rsid w:val="000F29CB"/>
    <w:rsid w:val="000F32BC"/>
    <w:rsid w:val="000F4433"/>
    <w:rsid w:val="000F4C17"/>
    <w:rsid w:val="000F7CC8"/>
    <w:rsid w:val="0010044A"/>
    <w:rsid w:val="001005B4"/>
    <w:rsid w:val="00100BB7"/>
    <w:rsid w:val="00104EB3"/>
    <w:rsid w:val="001057F1"/>
    <w:rsid w:val="0010623C"/>
    <w:rsid w:val="00106FFA"/>
    <w:rsid w:val="0011059B"/>
    <w:rsid w:val="00110C50"/>
    <w:rsid w:val="00112F9B"/>
    <w:rsid w:val="001135C8"/>
    <w:rsid w:val="0011439F"/>
    <w:rsid w:val="0012572F"/>
    <w:rsid w:val="0013030D"/>
    <w:rsid w:val="001322ED"/>
    <w:rsid w:val="00132694"/>
    <w:rsid w:val="001353D7"/>
    <w:rsid w:val="0014397C"/>
    <w:rsid w:val="00143A05"/>
    <w:rsid w:val="00143ED9"/>
    <w:rsid w:val="00147186"/>
    <w:rsid w:val="00151A9E"/>
    <w:rsid w:val="00154C19"/>
    <w:rsid w:val="001579E3"/>
    <w:rsid w:val="001613F6"/>
    <w:rsid w:val="00161508"/>
    <w:rsid w:val="00161D65"/>
    <w:rsid w:val="00171545"/>
    <w:rsid w:val="00172372"/>
    <w:rsid w:val="0017706F"/>
    <w:rsid w:val="0018068D"/>
    <w:rsid w:val="0018080F"/>
    <w:rsid w:val="001849B3"/>
    <w:rsid w:val="001911FC"/>
    <w:rsid w:val="001913CB"/>
    <w:rsid w:val="00196564"/>
    <w:rsid w:val="001977C2"/>
    <w:rsid w:val="001A361E"/>
    <w:rsid w:val="001A584A"/>
    <w:rsid w:val="001A689F"/>
    <w:rsid w:val="001B60CF"/>
    <w:rsid w:val="001B73EF"/>
    <w:rsid w:val="001C0B6E"/>
    <w:rsid w:val="001C2A42"/>
    <w:rsid w:val="001D20CF"/>
    <w:rsid w:val="001D7DBD"/>
    <w:rsid w:val="001D7EB3"/>
    <w:rsid w:val="001F3ED0"/>
    <w:rsid w:val="00203222"/>
    <w:rsid w:val="00205611"/>
    <w:rsid w:val="0020569B"/>
    <w:rsid w:val="00206074"/>
    <w:rsid w:val="002066F9"/>
    <w:rsid w:val="00210A6F"/>
    <w:rsid w:val="00212C58"/>
    <w:rsid w:val="002153BC"/>
    <w:rsid w:val="00223066"/>
    <w:rsid w:val="00225181"/>
    <w:rsid w:val="00226D78"/>
    <w:rsid w:val="00227A4D"/>
    <w:rsid w:val="00231C7B"/>
    <w:rsid w:val="00232F88"/>
    <w:rsid w:val="0023318A"/>
    <w:rsid w:val="00234E16"/>
    <w:rsid w:val="00241786"/>
    <w:rsid w:val="00242D21"/>
    <w:rsid w:val="0024368A"/>
    <w:rsid w:val="00244FF7"/>
    <w:rsid w:val="00246786"/>
    <w:rsid w:val="00250863"/>
    <w:rsid w:val="00251D7B"/>
    <w:rsid w:val="00255341"/>
    <w:rsid w:val="00261284"/>
    <w:rsid w:val="002616DA"/>
    <w:rsid w:val="00263214"/>
    <w:rsid w:val="0026344F"/>
    <w:rsid w:val="00264BAF"/>
    <w:rsid w:val="00265547"/>
    <w:rsid w:val="002702E1"/>
    <w:rsid w:val="002712A5"/>
    <w:rsid w:val="00271635"/>
    <w:rsid w:val="00271A8C"/>
    <w:rsid w:val="00271F94"/>
    <w:rsid w:val="00281696"/>
    <w:rsid w:val="0028461B"/>
    <w:rsid w:val="002903A8"/>
    <w:rsid w:val="002A4E52"/>
    <w:rsid w:val="002B56D7"/>
    <w:rsid w:val="002C38B6"/>
    <w:rsid w:val="002C62BF"/>
    <w:rsid w:val="002C7485"/>
    <w:rsid w:val="002D146E"/>
    <w:rsid w:val="002D191D"/>
    <w:rsid w:val="002D29FD"/>
    <w:rsid w:val="002E0296"/>
    <w:rsid w:val="002E06E2"/>
    <w:rsid w:val="002F4511"/>
    <w:rsid w:val="002F7075"/>
    <w:rsid w:val="00300764"/>
    <w:rsid w:val="003116C2"/>
    <w:rsid w:val="00317CBD"/>
    <w:rsid w:val="00321A92"/>
    <w:rsid w:val="00325198"/>
    <w:rsid w:val="003256DA"/>
    <w:rsid w:val="00325A0A"/>
    <w:rsid w:val="00327811"/>
    <w:rsid w:val="003310E0"/>
    <w:rsid w:val="003318A5"/>
    <w:rsid w:val="00334928"/>
    <w:rsid w:val="0034010D"/>
    <w:rsid w:val="0035118D"/>
    <w:rsid w:val="00360BE4"/>
    <w:rsid w:val="003651BC"/>
    <w:rsid w:val="00365B00"/>
    <w:rsid w:val="00366630"/>
    <w:rsid w:val="00370804"/>
    <w:rsid w:val="00371396"/>
    <w:rsid w:val="00376E82"/>
    <w:rsid w:val="0038316B"/>
    <w:rsid w:val="00384A31"/>
    <w:rsid w:val="0038612E"/>
    <w:rsid w:val="003873C0"/>
    <w:rsid w:val="00390B0B"/>
    <w:rsid w:val="00392557"/>
    <w:rsid w:val="00394884"/>
    <w:rsid w:val="00394DEC"/>
    <w:rsid w:val="00396010"/>
    <w:rsid w:val="003A25FC"/>
    <w:rsid w:val="003A32E3"/>
    <w:rsid w:val="003A4121"/>
    <w:rsid w:val="003A5729"/>
    <w:rsid w:val="003B6EC9"/>
    <w:rsid w:val="003C22B5"/>
    <w:rsid w:val="003C3419"/>
    <w:rsid w:val="003C3E10"/>
    <w:rsid w:val="003C5BA3"/>
    <w:rsid w:val="003D02BF"/>
    <w:rsid w:val="003D2EF4"/>
    <w:rsid w:val="003D39F2"/>
    <w:rsid w:val="003D4F35"/>
    <w:rsid w:val="003D4F93"/>
    <w:rsid w:val="003D7A8A"/>
    <w:rsid w:val="003E0734"/>
    <w:rsid w:val="003E1139"/>
    <w:rsid w:val="003E1CBB"/>
    <w:rsid w:val="003E5524"/>
    <w:rsid w:val="003F15AA"/>
    <w:rsid w:val="003F1FB1"/>
    <w:rsid w:val="003F5375"/>
    <w:rsid w:val="003F64D4"/>
    <w:rsid w:val="00400549"/>
    <w:rsid w:val="00400723"/>
    <w:rsid w:val="004029FA"/>
    <w:rsid w:val="00405CF7"/>
    <w:rsid w:val="004130B8"/>
    <w:rsid w:val="00415BBC"/>
    <w:rsid w:val="004217E2"/>
    <w:rsid w:val="00422D38"/>
    <w:rsid w:val="00423E4C"/>
    <w:rsid w:val="00425ED3"/>
    <w:rsid w:val="0043051B"/>
    <w:rsid w:val="0043210D"/>
    <w:rsid w:val="00432708"/>
    <w:rsid w:val="00436EC1"/>
    <w:rsid w:val="00436EFF"/>
    <w:rsid w:val="00440289"/>
    <w:rsid w:val="00443E59"/>
    <w:rsid w:val="004547C9"/>
    <w:rsid w:val="00456BA8"/>
    <w:rsid w:val="00457B2D"/>
    <w:rsid w:val="00461409"/>
    <w:rsid w:val="00463ACE"/>
    <w:rsid w:val="0047024D"/>
    <w:rsid w:val="00470805"/>
    <w:rsid w:val="00481036"/>
    <w:rsid w:val="004822A6"/>
    <w:rsid w:val="00484C59"/>
    <w:rsid w:val="0048602E"/>
    <w:rsid w:val="00487A16"/>
    <w:rsid w:val="00491D9C"/>
    <w:rsid w:val="00494A23"/>
    <w:rsid w:val="00496061"/>
    <w:rsid w:val="004A0B64"/>
    <w:rsid w:val="004A1A3D"/>
    <w:rsid w:val="004A5085"/>
    <w:rsid w:val="004A5B0D"/>
    <w:rsid w:val="004A7E25"/>
    <w:rsid w:val="004C34D1"/>
    <w:rsid w:val="004C38E4"/>
    <w:rsid w:val="004C4EF7"/>
    <w:rsid w:val="004C5A49"/>
    <w:rsid w:val="004D1549"/>
    <w:rsid w:val="004E7679"/>
    <w:rsid w:val="004E7F2E"/>
    <w:rsid w:val="004F652C"/>
    <w:rsid w:val="004F6673"/>
    <w:rsid w:val="00500240"/>
    <w:rsid w:val="00501375"/>
    <w:rsid w:val="00501FAF"/>
    <w:rsid w:val="00502CF9"/>
    <w:rsid w:val="00507026"/>
    <w:rsid w:val="00507ECA"/>
    <w:rsid w:val="00510094"/>
    <w:rsid w:val="00512C65"/>
    <w:rsid w:val="005178DA"/>
    <w:rsid w:val="005302D5"/>
    <w:rsid w:val="0053130B"/>
    <w:rsid w:val="00532B71"/>
    <w:rsid w:val="005340E7"/>
    <w:rsid w:val="005357E1"/>
    <w:rsid w:val="005372A4"/>
    <w:rsid w:val="0053744D"/>
    <w:rsid w:val="00544B01"/>
    <w:rsid w:val="00546EF4"/>
    <w:rsid w:val="00557A8A"/>
    <w:rsid w:val="005601D3"/>
    <w:rsid w:val="00570076"/>
    <w:rsid w:val="00571DBF"/>
    <w:rsid w:val="0057200C"/>
    <w:rsid w:val="005745D0"/>
    <w:rsid w:val="0057521A"/>
    <w:rsid w:val="00576F89"/>
    <w:rsid w:val="00580026"/>
    <w:rsid w:val="005853C5"/>
    <w:rsid w:val="005A24FA"/>
    <w:rsid w:val="005A333F"/>
    <w:rsid w:val="005A4298"/>
    <w:rsid w:val="005A5A9F"/>
    <w:rsid w:val="005A6FB3"/>
    <w:rsid w:val="005B1E35"/>
    <w:rsid w:val="005B1FCF"/>
    <w:rsid w:val="005B424A"/>
    <w:rsid w:val="005B767A"/>
    <w:rsid w:val="005C069F"/>
    <w:rsid w:val="005E0878"/>
    <w:rsid w:val="005E7DEF"/>
    <w:rsid w:val="005F0E3A"/>
    <w:rsid w:val="005F2A4C"/>
    <w:rsid w:val="00600814"/>
    <w:rsid w:val="00600B05"/>
    <w:rsid w:val="0060653C"/>
    <w:rsid w:val="0061352D"/>
    <w:rsid w:val="0062025A"/>
    <w:rsid w:val="006208F3"/>
    <w:rsid w:val="00621733"/>
    <w:rsid w:val="00621DAD"/>
    <w:rsid w:val="00622E4C"/>
    <w:rsid w:val="00623962"/>
    <w:rsid w:val="00624009"/>
    <w:rsid w:val="00625D67"/>
    <w:rsid w:val="00631FD7"/>
    <w:rsid w:val="00636AD5"/>
    <w:rsid w:val="00640A56"/>
    <w:rsid w:val="006427AE"/>
    <w:rsid w:val="00647B4F"/>
    <w:rsid w:val="006558B4"/>
    <w:rsid w:val="00655F66"/>
    <w:rsid w:val="00660526"/>
    <w:rsid w:val="006615A1"/>
    <w:rsid w:val="00664D71"/>
    <w:rsid w:val="00665B8F"/>
    <w:rsid w:val="00665D68"/>
    <w:rsid w:val="006707EF"/>
    <w:rsid w:val="006725CE"/>
    <w:rsid w:val="0067567F"/>
    <w:rsid w:val="00684217"/>
    <w:rsid w:val="00691324"/>
    <w:rsid w:val="00691617"/>
    <w:rsid w:val="00691A5E"/>
    <w:rsid w:val="00695008"/>
    <w:rsid w:val="0069540C"/>
    <w:rsid w:val="006A1A96"/>
    <w:rsid w:val="006A3177"/>
    <w:rsid w:val="006B0B2B"/>
    <w:rsid w:val="006B13E1"/>
    <w:rsid w:val="006B5A81"/>
    <w:rsid w:val="006B7F27"/>
    <w:rsid w:val="006C2133"/>
    <w:rsid w:val="006C241F"/>
    <w:rsid w:val="006C2902"/>
    <w:rsid w:val="006C5855"/>
    <w:rsid w:val="006E22A2"/>
    <w:rsid w:val="006E2EC3"/>
    <w:rsid w:val="006E51BF"/>
    <w:rsid w:val="006E7121"/>
    <w:rsid w:val="007064D6"/>
    <w:rsid w:val="007065B8"/>
    <w:rsid w:val="00712991"/>
    <w:rsid w:val="007236BA"/>
    <w:rsid w:val="00730F80"/>
    <w:rsid w:val="00732CB2"/>
    <w:rsid w:val="00734BE0"/>
    <w:rsid w:val="007466FB"/>
    <w:rsid w:val="00752DBE"/>
    <w:rsid w:val="0076609E"/>
    <w:rsid w:val="00771DE4"/>
    <w:rsid w:val="00787E69"/>
    <w:rsid w:val="007923DB"/>
    <w:rsid w:val="007926D1"/>
    <w:rsid w:val="007A5E3F"/>
    <w:rsid w:val="007A70EB"/>
    <w:rsid w:val="007A7D8D"/>
    <w:rsid w:val="007B05B9"/>
    <w:rsid w:val="007B1959"/>
    <w:rsid w:val="007B5285"/>
    <w:rsid w:val="007B63F4"/>
    <w:rsid w:val="007B759C"/>
    <w:rsid w:val="007C0C82"/>
    <w:rsid w:val="007C2B7B"/>
    <w:rsid w:val="007C34BB"/>
    <w:rsid w:val="007D6B40"/>
    <w:rsid w:val="007F0474"/>
    <w:rsid w:val="007F1378"/>
    <w:rsid w:val="007F2E69"/>
    <w:rsid w:val="007F63A5"/>
    <w:rsid w:val="008015DD"/>
    <w:rsid w:val="00802ABE"/>
    <w:rsid w:val="00805500"/>
    <w:rsid w:val="008157C5"/>
    <w:rsid w:val="00820F88"/>
    <w:rsid w:val="00821759"/>
    <w:rsid w:val="0082357A"/>
    <w:rsid w:val="00823A41"/>
    <w:rsid w:val="00833506"/>
    <w:rsid w:val="0083434F"/>
    <w:rsid w:val="00835A74"/>
    <w:rsid w:val="00840788"/>
    <w:rsid w:val="00842F21"/>
    <w:rsid w:val="0084341A"/>
    <w:rsid w:val="008508CC"/>
    <w:rsid w:val="0085097D"/>
    <w:rsid w:val="008521D1"/>
    <w:rsid w:val="0085372B"/>
    <w:rsid w:val="008538E3"/>
    <w:rsid w:val="00854784"/>
    <w:rsid w:val="00861134"/>
    <w:rsid w:val="00863B1E"/>
    <w:rsid w:val="008660E0"/>
    <w:rsid w:val="008869B9"/>
    <w:rsid w:val="00893B30"/>
    <w:rsid w:val="008947AF"/>
    <w:rsid w:val="008A0E8B"/>
    <w:rsid w:val="008A2504"/>
    <w:rsid w:val="008B36B2"/>
    <w:rsid w:val="008B67DE"/>
    <w:rsid w:val="008B7FCC"/>
    <w:rsid w:val="008C033E"/>
    <w:rsid w:val="008D1E85"/>
    <w:rsid w:val="008E0D18"/>
    <w:rsid w:val="008E0E47"/>
    <w:rsid w:val="008E3038"/>
    <w:rsid w:val="008E6522"/>
    <w:rsid w:val="008F2D07"/>
    <w:rsid w:val="008F5B82"/>
    <w:rsid w:val="00900C14"/>
    <w:rsid w:val="00914BE4"/>
    <w:rsid w:val="00915234"/>
    <w:rsid w:val="009155F4"/>
    <w:rsid w:val="0091740E"/>
    <w:rsid w:val="00920B79"/>
    <w:rsid w:val="00921820"/>
    <w:rsid w:val="0092514F"/>
    <w:rsid w:val="00927603"/>
    <w:rsid w:val="00930010"/>
    <w:rsid w:val="0094157B"/>
    <w:rsid w:val="009425A3"/>
    <w:rsid w:val="00942A2D"/>
    <w:rsid w:val="0094631A"/>
    <w:rsid w:val="0095042D"/>
    <w:rsid w:val="00960A9E"/>
    <w:rsid w:val="00962C84"/>
    <w:rsid w:val="00962F53"/>
    <w:rsid w:val="00972DF1"/>
    <w:rsid w:val="0097304A"/>
    <w:rsid w:val="009813A2"/>
    <w:rsid w:val="00984F98"/>
    <w:rsid w:val="00993A81"/>
    <w:rsid w:val="00997124"/>
    <w:rsid w:val="009A2A30"/>
    <w:rsid w:val="009A46B7"/>
    <w:rsid w:val="009A4B9D"/>
    <w:rsid w:val="009A5F65"/>
    <w:rsid w:val="009A64C9"/>
    <w:rsid w:val="009A6C11"/>
    <w:rsid w:val="009B7147"/>
    <w:rsid w:val="009B7866"/>
    <w:rsid w:val="009B7FAB"/>
    <w:rsid w:val="009C04EF"/>
    <w:rsid w:val="009C22C3"/>
    <w:rsid w:val="009C4181"/>
    <w:rsid w:val="009C6BB4"/>
    <w:rsid w:val="009C7601"/>
    <w:rsid w:val="009D339C"/>
    <w:rsid w:val="009D4E0D"/>
    <w:rsid w:val="009E08E3"/>
    <w:rsid w:val="009E2CD0"/>
    <w:rsid w:val="009E5C9E"/>
    <w:rsid w:val="009F360C"/>
    <w:rsid w:val="009F4C47"/>
    <w:rsid w:val="00A00C0D"/>
    <w:rsid w:val="00A014F0"/>
    <w:rsid w:val="00A033C3"/>
    <w:rsid w:val="00A04089"/>
    <w:rsid w:val="00A04B5F"/>
    <w:rsid w:val="00A1183A"/>
    <w:rsid w:val="00A11846"/>
    <w:rsid w:val="00A11AD7"/>
    <w:rsid w:val="00A14979"/>
    <w:rsid w:val="00A17666"/>
    <w:rsid w:val="00A20BCA"/>
    <w:rsid w:val="00A22846"/>
    <w:rsid w:val="00A34528"/>
    <w:rsid w:val="00A37109"/>
    <w:rsid w:val="00A40528"/>
    <w:rsid w:val="00A427B7"/>
    <w:rsid w:val="00A57B4E"/>
    <w:rsid w:val="00A62B04"/>
    <w:rsid w:val="00A6589E"/>
    <w:rsid w:val="00A67BC4"/>
    <w:rsid w:val="00A70814"/>
    <w:rsid w:val="00A80E04"/>
    <w:rsid w:val="00A82A74"/>
    <w:rsid w:val="00A84456"/>
    <w:rsid w:val="00A85BE6"/>
    <w:rsid w:val="00A8718C"/>
    <w:rsid w:val="00A9693E"/>
    <w:rsid w:val="00A973E6"/>
    <w:rsid w:val="00AA42A2"/>
    <w:rsid w:val="00AA7824"/>
    <w:rsid w:val="00AB2A0E"/>
    <w:rsid w:val="00AB5FAC"/>
    <w:rsid w:val="00AC3FDC"/>
    <w:rsid w:val="00AD5DC8"/>
    <w:rsid w:val="00AE0922"/>
    <w:rsid w:val="00AE232A"/>
    <w:rsid w:val="00AE2459"/>
    <w:rsid w:val="00AE33F0"/>
    <w:rsid w:val="00AE5A5E"/>
    <w:rsid w:val="00AF133C"/>
    <w:rsid w:val="00AF566A"/>
    <w:rsid w:val="00AF7BF5"/>
    <w:rsid w:val="00B00130"/>
    <w:rsid w:val="00B01D30"/>
    <w:rsid w:val="00B02793"/>
    <w:rsid w:val="00B03228"/>
    <w:rsid w:val="00B16969"/>
    <w:rsid w:val="00B239F1"/>
    <w:rsid w:val="00B24295"/>
    <w:rsid w:val="00B2662E"/>
    <w:rsid w:val="00B272FE"/>
    <w:rsid w:val="00B27EEB"/>
    <w:rsid w:val="00B34D4C"/>
    <w:rsid w:val="00B40A90"/>
    <w:rsid w:val="00B40FCD"/>
    <w:rsid w:val="00B4339F"/>
    <w:rsid w:val="00B60B6C"/>
    <w:rsid w:val="00B61C5C"/>
    <w:rsid w:val="00B63C56"/>
    <w:rsid w:val="00B65243"/>
    <w:rsid w:val="00B702B5"/>
    <w:rsid w:val="00B75ADF"/>
    <w:rsid w:val="00B81D01"/>
    <w:rsid w:val="00B82705"/>
    <w:rsid w:val="00B8466A"/>
    <w:rsid w:val="00B860C5"/>
    <w:rsid w:val="00B900BD"/>
    <w:rsid w:val="00B96DC4"/>
    <w:rsid w:val="00BA2251"/>
    <w:rsid w:val="00BC07DF"/>
    <w:rsid w:val="00BC6245"/>
    <w:rsid w:val="00BD505F"/>
    <w:rsid w:val="00BD6DE4"/>
    <w:rsid w:val="00BD7527"/>
    <w:rsid w:val="00BE6FA8"/>
    <w:rsid w:val="00BF5468"/>
    <w:rsid w:val="00BF7D5B"/>
    <w:rsid w:val="00C0081C"/>
    <w:rsid w:val="00C04E65"/>
    <w:rsid w:val="00C06926"/>
    <w:rsid w:val="00C11F07"/>
    <w:rsid w:val="00C12F32"/>
    <w:rsid w:val="00C16BB9"/>
    <w:rsid w:val="00C1723A"/>
    <w:rsid w:val="00C17AB4"/>
    <w:rsid w:val="00C20222"/>
    <w:rsid w:val="00C21728"/>
    <w:rsid w:val="00C2728D"/>
    <w:rsid w:val="00C333C0"/>
    <w:rsid w:val="00C34185"/>
    <w:rsid w:val="00C34AFA"/>
    <w:rsid w:val="00C35AFD"/>
    <w:rsid w:val="00C35C99"/>
    <w:rsid w:val="00C40081"/>
    <w:rsid w:val="00C42798"/>
    <w:rsid w:val="00C44182"/>
    <w:rsid w:val="00C4422A"/>
    <w:rsid w:val="00C45A7B"/>
    <w:rsid w:val="00C479B5"/>
    <w:rsid w:val="00C5542A"/>
    <w:rsid w:val="00C60C54"/>
    <w:rsid w:val="00C60D2A"/>
    <w:rsid w:val="00C60DCF"/>
    <w:rsid w:val="00C61BB8"/>
    <w:rsid w:val="00C62B86"/>
    <w:rsid w:val="00C6471F"/>
    <w:rsid w:val="00C66F00"/>
    <w:rsid w:val="00C726E7"/>
    <w:rsid w:val="00C77925"/>
    <w:rsid w:val="00C839FB"/>
    <w:rsid w:val="00C84D73"/>
    <w:rsid w:val="00C868F0"/>
    <w:rsid w:val="00C876AB"/>
    <w:rsid w:val="00C87A80"/>
    <w:rsid w:val="00C87B18"/>
    <w:rsid w:val="00C91C52"/>
    <w:rsid w:val="00C91FAF"/>
    <w:rsid w:val="00C94A54"/>
    <w:rsid w:val="00CA1C39"/>
    <w:rsid w:val="00CA3F2F"/>
    <w:rsid w:val="00CA67AA"/>
    <w:rsid w:val="00CB5A9A"/>
    <w:rsid w:val="00CC04A6"/>
    <w:rsid w:val="00CC1575"/>
    <w:rsid w:val="00CC2F2A"/>
    <w:rsid w:val="00CC3076"/>
    <w:rsid w:val="00CC3531"/>
    <w:rsid w:val="00CC35C8"/>
    <w:rsid w:val="00CC70D2"/>
    <w:rsid w:val="00CD0BDE"/>
    <w:rsid w:val="00CE5654"/>
    <w:rsid w:val="00CF26A6"/>
    <w:rsid w:val="00CF53DA"/>
    <w:rsid w:val="00CF70C2"/>
    <w:rsid w:val="00CF7E21"/>
    <w:rsid w:val="00D018F3"/>
    <w:rsid w:val="00D143C3"/>
    <w:rsid w:val="00D14B5F"/>
    <w:rsid w:val="00D1798D"/>
    <w:rsid w:val="00D24F87"/>
    <w:rsid w:val="00D2759C"/>
    <w:rsid w:val="00D32942"/>
    <w:rsid w:val="00D3523F"/>
    <w:rsid w:val="00D35876"/>
    <w:rsid w:val="00D3746C"/>
    <w:rsid w:val="00D37AB6"/>
    <w:rsid w:val="00D41676"/>
    <w:rsid w:val="00D416CC"/>
    <w:rsid w:val="00D45762"/>
    <w:rsid w:val="00D47741"/>
    <w:rsid w:val="00D47D2D"/>
    <w:rsid w:val="00D50EBF"/>
    <w:rsid w:val="00D5221C"/>
    <w:rsid w:val="00D538DA"/>
    <w:rsid w:val="00D5459B"/>
    <w:rsid w:val="00D6099C"/>
    <w:rsid w:val="00D63EB2"/>
    <w:rsid w:val="00D72E23"/>
    <w:rsid w:val="00D73FF1"/>
    <w:rsid w:val="00D74A44"/>
    <w:rsid w:val="00D7621E"/>
    <w:rsid w:val="00D76FDE"/>
    <w:rsid w:val="00D77A67"/>
    <w:rsid w:val="00D83487"/>
    <w:rsid w:val="00D83A4B"/>
    <w:rsid w:val="00D84BE2"/>
    <w:rsid w:val="00D91BC6"/>
    <w:rsid w:val="00D94D37"/>
    <w:rsid w:val="00D95BD7"/>
    <w:rsid w:val="00D96BB9"/>
    <w:rsid w:val="00DA5002"/>
    <w:rsid w:val="00DA50E4"/>
    <w:rsid w:val="00DA5903"/>
    <w:rsid w:val="00DC2F56"/>
    <w:rsid w:val="00DC3E62"/>
    <w:rsid w:val="00DC4B9E"/>
    <w:rsid w:val="00DC55CE"/>
    <w:rsid w:val="00DC5C97"/>
    <w:rsid w:val="00DD0808"/>
    <w:rsid w:val="00DD3E9F"/>
    <w:rsid w:val="00DD41B9"/>
    <w:rsid w:val="00DD71AD"/>
    <w:rsid w:val="00DE05C0"/>
    <w:rsid w:val="00DE0789"/>
    <w:rsid w:val="00DE3993"/>
    <w:rsid w:val="00DE3A13"/>
    <w:rsid w:val="00DE3C6D"/>
    <w:rsid w:val="00DE3F8C"/>
    <w:rsid w:val="00DF4041"/>
    <w:rsid w:val="00DF41EA"/>
    <w:rsid w:val="00DF542A"/>
    <w:rsid w:val="00E036AA"/>
    <w:rsid w:val="00E107AD"/>
    <w:rsid w:val="00E1307D"/>
    <w:rsid w:val="00E1375D"/>
    <w:rsid w:val="00E139C9"/>
    <w:rsid w:val="00E3048B"/>
    <w:rsid w:val="00E31304"/>
    <w:rsid w:val="00E374E1"/>
    <w:rsid w:val="00E41D93"/>
    <w:rsid w:val="00E45940"/>
    <w:rsid w:val="00E53B84"/>
    <w:rsid w:val="00E543C4"/>
    <w:rsid w:val="00E61844"/>
    <w:rsid w:val="00E62A8A"/>
    <w:rsid w:val="00E6455C"/>
    <w:rsid w:val="00E64A66"/>
    <w:rsid w:val="00E6681B"/>
    <w:rsid w:val="00E73291"/>
    <w:rsid w:val="00E75057"/>
    <w:rsid w:val="00E801D9"/>
    <w:rsid w:val="00E80414"/>
    <w:rsid w:val="00E82BAC"/>
    <w:rsid w:val="00E850DE"/>
    <w:rsid w:val="00E95D24"/>
    <w:rsid w:val="00EA43F8"/>
    <w:rsid w:val="00EA7483"/>
    <w:rsid w:val="00EA75D1"/>
    <w:rsid w:val="00EC1F3C"/>
    <w:rsid w:val="00EC5030"/>
    <w:rsid w:val="00EC6E10"/>
    <w:rsid w:val="00ED4D11"/>
    <w:rsid w:val="00EE04B5"/>
    <w:rsid w:val="00EE260C"/>
    <w:rsid w:val="00EF002F"/>
    <w:rsid w:val="00EF6763"/>
    <w:rsid w:val="00F021ED"/>
    <w:rsid w:val="00F02D74"/>
    <w:rsid w:val="00F052E3"/>
    <w:rsid w:val="00F0587D"/>
    <w:rsid w:val="00F05DE1"/>
    <w:rsid w:val="00F1138F"/>
    <w:rsid w:val="00F11864"/>
    <w:rsid w:val="00F13317"/>
    <w:rsid w:val="00F171E6"/>
    <w:rsid w:val="00F2287F"/>
    <w:rsid w:val="00F2761B"/>
    <w:rsid w:val="00F406DA"/>
    <w:rsid w:val="00F44E5B"/>
    <w:rsid w:val="00F46DA0"/>
    <w:rsid w:val="00F54549"/>
    <w:rsid w:val="00F55A61"/>
    <w:rsid w:val="00F55CBA"/>
    <w:rsid w:val="00F613F2"/>
    <w:rsid w:val="00F62E07"/>
    <w:rsid w:val="00F660A9"/>
    <w:rsid w:val="00F73DBA"/>
    <w:rsid w:val="00F76E11"/>
    <w:rsid w:val="00F90FE0"/>
    <w:rsid w:val="00F91291"/>
    <w:rsid w:val="00F9198D"/>
    <w:rsid w:val="00F93B65"/>
    <w:rsid w:val="00F96307"/>
    <w:rsid w:val="00F97D92"/>
    <w:rsid w:val="00FA66B8"/>
    <w:rsid w:val="00FA7921"/>
    <w:rsid w:val="00FA7A64"/>
    <w:rsid w:val="00FB0C33"/>
    <w:rsid w:val="00FB374B"/>
    <w:rsid w:val="00FB4C9D"/>
    <w:rsid w:val="00FB687C"/>
    <w:rsid w:val="00FC02CC"/>
    <w:rsid w:val="00FC0C0E"/>
    <w:rsid w:val="00FC2C75"/>
    <w:rsid w:val="00FC7792"/>
    <w:rsid w:val="00FD066D"/>
    <w:rsid w:val="00FD2DFB"/>
    <w:rsid w:val="00FD5BA4"/>
    <w:rsid w:val="00FE0D99"/>
    <w:rsid w:val="00FE15C3"/>
    <w:rsid w:val="00FE1A53"/>
    <w:rsid w:val="00FE2D66"/>
    <w:rsid w:val="00FE378C"/>
    <w:rsid w:val="00FE3F9F"/>
    <w:rsid w:val="00FE58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5B9"/>
  </w:style>
  <w:style w:type="paragraph" w:styleId="3">
    <w:name w:val="heading 3"/>
    <w:aliases w:val="Обычный 2"/>
    <w:basedOn w:val="a"/>
    <w:next w:val="a"/>
    <w:link w:val="30"/>
    <w:qFormat/>
    <w:rsid w:val="00BA2251"/>
    <w:pPr>
      <w:spacing w:before="100" w:beforeAutospacing="1" w:after="100" w:afterAutospacing="1" w:line="240" w:lineRule="auto"/>
      <w:outlineLvl w:val="2"/>
    </w:pPr>
    <w:rPr>
      <w:rFonts w:ascii="Times New Roman" w:eastAsia="Times New Roman" w:hAnsi="Times New Roman" w:cs="Times New Roman"/>
      <w:b/>
      <w:sz w:val="27"/>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61B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header"/>
    <w:basedOn w:val="a"/>
    <w:link w:val="a4"/>
    <w:uiPriority w:val="99"/>
    <w:unhideWhenUsed/>
    <w:rsid w:val="00C61BB8"/>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C61BB8"/>
    <w:rPr>
      <w:rFonts w:eastAsiaTheme="minorHAnsi"/>
      <w:lang w:eastAsia="en-US"/>
    </w:rPr>
  </w:style>
  <w:style w:type="paragraph" w:styleId="a5">
    <w:name w:val="No Spacing"/>
    <w:qFormat/>
    <w:rsid w:val="00C61BB8"/>
    <w:pPr>
      <w:spacing w:after="0" w:line="240" w:lineRule="auto"/>
    </w:pPr>
    <w:rPr>
      <w:rFonts w:ascii="Calibri" w:eastAsia="Calibri" w:hAnsi="Calibri" w:cs="Times New Roman"/>
      <w:lang w:val="en-US" w:eastAsia="en-US"/>
    </w:rPr>
  </w:style>
  <w:style w:type="character" w:customStyle="1" w:styleId="31">
    <w:name w:val="Заголовок №3_"/>
    <w:basedOn w:val="a0"/>
    <w:link w:val="32"/>
    <w:rsid w:val="00C61BB8"/>
    <w:rPr>
      <w:rFonts w:ascii="Times New Roman" w:eastAsia="Times New Roman" w:hAnsi="Times New Roman" w:cs="Times New Roman"/>
      <w:sz w:val="27"/>
      <w:szCs w:val="27"/>
      <w:shd w:val="clear" w:color="auto" w:fill="FFFFFF"/>
    </w:rPr>
  </w:style>
  <w:style w:type="character" w:customStyle="1" w:styleId="2">
    <w:name w:val="Основной текст (2)"/>
    <w:basedOn w:val="a0"/>
    <w:rsid w:val="00C61BB8"/>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0">
    <w:name w:val="Основной текст (2) + Курсив"/>
    <w:basedOn w:val="a0"/>
    <w:rsid w:val="00C61BB8"/>
    <w:rPr>
      <w:rFonts w:ascii="Times New Roman" w:eastAsia="Times New Roman" w:hAnsi="Times New Roman" w:cs="Times New Roman"/>
      <w:b w:val="0"/>
      <w:bCs w:val="0"/>
      <w:i/>
      <w:iCs/>
      <w:smallCaps w:val="0"/>
      <w:strike w:val="0"/>
      <w:spacing w:val="0"/>
      <w:sz w:val="27"/>
      <w:szCs w:val="27"/>
    </w:rPr>
  </w:style>
  <w:style w:type="paragraph" w:customStyle="1" w:styleId="32">
    <w:name w:val="Заголовок №3"/>
    <w:basedOn w:val="a"/>
    <w:link w:val="31"/>
    <w:rsid w:val="00C61BB8"/>
    <w:pPr>
      <w:shd w:val="clear" w:color="auto" w:fill="FFFFFF"/>
      <w:spacing w:after="0" w:line="322" w:lineRule="exact"/>
      <w:outlineLvl w:val="2"/>
    </w:pPr>
    <w:rPr>
      <w:rFonts w:ascii="Times New Roman" w:eastAsia="Times New Roman" w:hAnsi="Times New Roman" w:cs="Times New Roman"/>
      <w:sz w:val="27"/>
      <w:szCs w:val="27"/>
    </w:rPr>
  </w:style>
  <w:style w:type="character" w:customStyle="1" w:styleId="a6">
    <w:name w:val="Основной текст_"/>
    <w:basedOn w:val="a0"/>
    <w:link w:val="16"/>
    <w:rsid w:val="00C61BB8"/>
    <w:rPr>
      <w:rFonts w:ascii="Times New Roman" w:eastAsia="Times New Roman" w:hAnsi="Times New Roman" w:cs="Times New Roman"/>
      <w:sz w:val="23"/>
      <w:szCs w:val="23"/>
      <w:shd w:val="clear" w:color="auto" w:fill="FFFFFF"/>
    </w:rPr>
  </w:style>
  <w:style w:type="paragraph" w:customStyle="1" w:styleId="16">
    <w:name w:val="Основной текст16"/>
    <w:basedOn w:val="a"/>
    <w:link w:val="a6"/>
    <w:rsid w:val="00C61BB8"/>
    <w:pPr>
      <w:shd w:val="clear" w:color="auto" w:fill="FFFFFF"/>
      <w:spacing w:after="0" w:line="322" w:lineRule="exact"/>
      <w:ind w:hanging="280"/>
    </w:pPr>
    <w:rPr>
      <w:rFonts w:ascii="Times New Roman" w:eastAsia="Times New Roman" w:hAnsi="Times New Roman" w:cs="Times New Roman"/>
      <w:sz w:val="23"/>
      <w:szCs w:val="23"/>
    </w:rPr>
  </w:style>
  <w:style w:type="character" w:customStyle="1" w:styleId="30">
    <w:name w:val="Заголовок 3 Знак"/>
    <w:aliases w:val="Обычный 2 Знак"/>
    <w:basedOn w:val="a0"/>
    <w:link w:val="3"/>
    <w:rsid w:val="00BA2251"/>
    <w:rPr>
      <w:rFonts w:ascii="Times New Roman" w:eastAsia="Times New Roman" w:hAnsi="Times New Roman" w:cs="Times New Roman"/>
      <w:b/>
      <w:sz w:val="27"/>
      <w:szCs w:val="20"/>
      <w:lang w:eastAsia="en-US"/>
    </w:rPr>
  </w:style>
  <w:style w:type="paragraph" w:customStyle="1" w:styleId="ConsPlusNormal">
    <w:name w:val="ConsPlusNormal"/>
    <w:rsid w:val="00BA225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ash041e005f0431005f044b005f0447005f043d005f044b005f0439">
    <w:name w:val="dash041e_005f0431_005f044b_005f0447_005f043d_005f044b_005f0439"/>
    <w:basedOn w:val="a"/>
    <w:rsid w:val="00BA2251"/>
    <w:pPr>
      <w:spacing w:after="0" w:line="240" w:lineRule="auto"/>
    </w:pPr>
    <w:rPr>
      <w:rFonts w:ascii="Times New Roman" w:eastAsia="Times New Roman" w:hAnsi="Times New Roman" w:cs="Times New Roman"/>
      <w:sz w:val="24"/>
      <w:szCs w:val="24"/>
    </w:rPr>
  </w:style>
  <w:style w:type="paragraph" w:styleId="a7">
    <w:name w:val="List Paragraph"/>
    <w:basedOn w:val="a"/>
    <w:uiPriority w:val="34"/>
    <w:qFormat/>
    <w:rsid w:val="00691324"/>
    <w:pPr>
      <w:ind w:left="720"/>
      <w:contextualSpacing/>
    </w:pPr>
  </w:style>
  <w:style w:type="paragraph" w:customStyle="1" w:styleId="c0">
    <w:name w:val="c0"/>
    <w:basedOn w:val="a"/>
    <w:rsid w:val="00100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005B4"/>
  </w:style>
  <w:style w:type="character" w:customStyle="1" w:styleId="1">
    <w:name w:val="Заголовок №1"/>
    <w:basedOn w:val="a0"/>
    <w:rsid w:val="00205611"/>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8">
    <w:name w:val="Основной текст + Полужирный"/>
    <w:basedOn w:val="a6"/>
    <w:rsid w:val="00205611"/>
    <w:rPr>
      <w:b/>
      <w:bCs/>
      <w:sz w:val="27"/>
      <w:szCs w:val="27"/>
      <w:shd w:val="clear" w:color="auto" w:fill="FFFFFF"/>
    </w:rPr>
  </w:style>
  <w:style w:type="paragraph" w:customStyle="1" w:styleId="10">
    <w:name w:val="Основной текст1"/>
    <w:basedOn w:val="a"/>
    <w:rsid w:val="00205611"/>
    <w:pPr>
      <w:shd w:val="clear" w:color="auto" w:fill="FFFFFF"/>
      <w:spacing w:after="240" w:line="317" w:lineRule="exact"/>
      <w:jc w:val="both"/>
    </w:pPr>
    <w:rPr>
      <w:rFonts w:ascii="Times New Roman" w:eastAsia="Times New Roman" w:hAnsi="Times New Roman" w:cs="Times New Roman"/>
      <w:sz w:val="27"/>
      <w:szCs w:val="27"/>
    </w:rPr>
  </w:style>
  <w:style w:type="paragraph" w:styleId="a9">
    <w:name w:val="Balloon Text"/>
    <w:basedOn w:val="a"/>
    <w:link w:val="aa"/>
    <w:uiPriority w:val="99"/>
    <w:semiHidden/>
    <w:unhideWhenUsed/>
    <w:rsid w:val="00271F9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1F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9185981">
      <w:bodyDiv w:val="1"/>
      <w:marLeft w:val="0"/>
      <w:marRight w:val="0"/>
      <w:marTop w:val="0"/>
      <w:marBottom w:val="0"/>
      <w:divBdr>
        <w:top w:val="none" w:sz="0" w:space="0" w:color="auto"/>
        <w:left w:val="none" w:sz="0" w:space="0" w:color="auto"/>
        <w:bottom w:val="none" w:sz="0" w:space="0" w:color="auto"/>
        <w:right w:val="none" w:sz="0" w:space="0" w:color="auto"/>
      </w:divBdr>
    </w:div>
    <w:div w:id="1490898251">
      <w:bodyDiv w:val="1"/>
      <w:marLeft w:val="0"/>
      <w:marRight w:val="0"/>
      <w:marTop w:val="0"/>
      <w:marBottom w:val="0"/>
      <w:divBdr>
        <w:top w:val="none" w:sz="0" w:space="0" w:color="auto"/>
        <w:left w:val="none" w:sz="0" w:space="0" w:color="auto"/>
        <w:bottom w:val="none" w:sz="0" w:space="0" w:color="auto"/>
        <w:right w:val="none" w:sz="0" w:space="0" w:color="auto"/>
      </w:divBdr>
      <w:divsChild>
        <w:div w:id="1844319179">
          <w:marLeft w:val="547"/>
          <w:marRight w:val="0"/>
          <w:marTop w:val="154"/>
          <w:marBottom w:val="0"/>
          <w:divBdr>
            <w:top w:val="none" w:sz="0" w:space="0" w:color="auto"/>
            <w:left w:val="none" w:sz="0" w:space="0" w:color="auto"/>
            <w:bottom w:val="none" w:sz="0" w:space="0" w:color="auto"/>
            <w:right w:val="none" w:sz="0" w:space="0" w:color="auto"/>
          </w:divBdr>
        </w:div>
      </w:divsChild>
    </w:div>
    <w:div w:id="167472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31945-8534-4D35-A9A6-9FBDD0659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17</Pages>
  <Words>7409</Words>
  <Characters>42237</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87</cp:revision>
  <dcterms:created xsi:type="dcterms:W3CDTF">2020-08-20T08:20:00Z</dcterms:created>
  <dcterms:modified xsi:type="dcterms:W3CDTF">2022-09-04T17:19:00Z</dcterms:modified>
</cp:coreProperties>
</file>