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2AB" w:rsidRPr="00B8310A" w:rsidRDefault="00DC22AB">
      <w:pPr>
        <w:autoSpaceDE w:val="0"/>
        <w:autoSpaceDN w:val="0"/>
        <w:spacing w:after="78" w:line="220" w:lineRule="exact"/>
        <w:rPr>
          <w:lang w:val="ru-RU"/>
        </w:rPr>
      </w:pPr>
    </w:p>
    <w:p w:rsidR="00F36116" w:rsidRDefault="00F36116" w:rsidP="00F36116">
      <w:pPr>
        <w:spacing w:line="360" w:lineRule="auto"/>
        <w:ind w:left="-709"/>
        <w:jc w:val="center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6329991" cy="271491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69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620" cy="271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sz w:val="24"/>
          <w:szCs w:val="24"/>
          <w:lang w:eastAsia="ru-RU"/>
        </w:rPr>
        <w:t xml:space="preserve"> </w:t>
      </w:r>
    </w:p>
    <w:p w:rsidR="00F36116" w:rsidRDefault="00F36116" w:rsidP="00F36116">
      <w:pPr>
        <w:spacing w:line="360" w:lineRule="auto"/>
        <w:jc w:val="right"/>
        <w:rPr>
          <w:rFonts w:eastAsia="Times New Roman"/>
          <w:b/>
          <w:sz w:val="24"/>
          <w:szCs w:val="24"/>
          <w:lang w:eastAsia="ru-RU"/>
        </w:rPr>
      </w:pPr>
    </w:p>
    <w:p w:rsidR="00F36116" w:rsidRPr="004F098E" w:rsidRDefault="00F36116" w:rsidP="00F36116">
      <w:pPr>
        <w:spacing w:line="360" w:lineRule="auto"/>
        <w:jc w:val="right"/>
        <w:rPr>
          <w:rFonts w:eastAsia="Times New Roman"/>
          <w:b/>
          <w:sz w:val="24"/>
          <w:szCs w:val="24"/>
          <w:lang w:eastAsia="ru-RU"/>
        </w:rPr>
      </w:pPr>
    </w:p>
    <w:p w:rsidR="00F36116" w:rsidRPr="004F098E" w:rsidRDefault="00F36116" w:rsidP="00F36116">
      <w:pPr>
        <w:spacing w:line="36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F36116" w:rsidRPr="00F36116" w:rsidRDefault="00F36116" w:rsidP="00F36116">
      <w:pPr>
        <w:spacing w:line="360" w:lineRule="auto"/>
        <w:jc w:val="center"/>
        <w:rPr>
          <w:rFonts w:eastAsia="Times New Roman"/>
          <w:b/>
          <w:sz w:val="24"/>
          <w:szCs w:val="24"/>
          <w:lang w:val="ru-RU" w:eastAsia="ru-RU"/>
        </w:rPr>
      </w:pPr>
      <w:r w:rsidRPr="00F36116">
        <w:rPr>
          <w:rFonts w:eastAsia="Times New Roman"/>
          <w:b/>
          <w:sz w:val="24"/>
          <w:szCs w:val="24"/>
          <w:lang w:val="ru-RU" w:eastAsia="ru-RU"/>
        </w:rPr>
        <w:t>Рабочая программа учебного предмета</w:t>
      </w:r>
    </w:p>
    <w:p w:rsidR="00F36116" w:rsidRPr="00F36116" w:rsidRDefault="00F36116" w:rsidP="00F36116">
      <w:pPr>
        <w:spacing w:line="360" w:lineRule="auto"/>
        <w:jc w:val="center"/>
        <w:rPr>
          <w:rFonts w:eastAsia="Times New Roman"/>
          <w:b/>
          <w:sz w:val="24"/>
          <w:szCs w:val="24"/>
          <w:lang w:val="ru-RU" w:eastAsia="ru-RU"/>
        </w:rPr>
      </w:pPr>
      <w:r w:rsidRPr="00F36116">
        <w:rPr>
          <w:rFonts w:eastAsia="Times New Roman"/>
          <w:b/>
          <w:sz w:val="24"/>
          <w:szCs w:val="24"/>
          <w:lang w:val="ru-RU" w:eastAsia="ru-RU"/>
        </w:rPr>
        <w:t>«Изобразительное искусство»</w:t>
      </w:r>
    </w:p>
    <w:p w:rsidR="00F36116" w:rsidRPr="00F36116" w:rsidRDefault="00F36116" w:rsidP="00F36116">
      <w:pPr>
        <w:spacing w:line="360" w:lineRule="auto"/>
        <w:jc w:val="center"/>
        <w:rPr>
          <w:rFonts w:eastAsia="Times New Roman"/>
          <w:b/>
          <w:sz w:val="24"/>
          <w:szCs w:val="24"/>
          <w:lang w:val="ru-RU" w:eastAsia="ru-RU"/>
        </w:rPr>
      </w:pPr>
      <w:r w:rsidRPr="00F36116">
        <w:rPr>
          <w:rFonts w:eastAsia="Times New Roman"/>
          <w:sz w:val="24"/>
          <w:szCs w:val="24"/>
          <w:lang w:val="ru-RU" w:eastAsia="ru-RU"/>
        </w:rPr>
        <w:t>5 класс</w:t>
      </w:r>
    </w:p>
    <w:p w:rsidR="00F36116" w:rsidRPr="00F36116" w:rsidRDefault="00F36116" w:rsidP="00F36116">
      <w:pPr>
        <w:spacing w:line="360" w:lineRule="auto"/>
        <w:rPr>
          <w:rFonts w:eastAsia="Times New Roman"/>
          <w:b/>
          <w:sz w:val="24"/>
          <w:szCs w:val="24"/>
          <w:lang w:val="ru-RU" w:eastAsia="ru-RU"/>
        </w:rPr>
      </w:pPr>
    </w:p>
    <w:p w:rsidR="00F36116" w:rsidRPr="00F36116" w:rsidRDefault="00F36116" w:rsidP="00F36116">
      <w:pPr>
        <w:spacing w:line="360" w:lineRule="auto"/>
        <w:rPr>
          <w:rFonts w:eastAsia="Times New Roman"/>
          <w:b/>
          <w:sz w:val="24"/>
          <w:szCs w:val="24"/>
          <w:lang w:val="ru-RU" w:eastAsia="ru-RU"/>
        </w:rPr>
      </w:pPr>
    </w:p>
    <w:p w:rsidR="00F36116" w:rsidRPr="00F36116" w:rsidRDefault="00F36116" w:rsidP="00F36116">
      <w:pPr>
        <w:spacing w:line="360" w:lineRule="auto"/>
        <w:jc w:val="right"/>
        <w:rPr>
          <w:rFonts w:eastAsia="Times New Roman"/>
          <w:b/>
          <w:sz w:val="24"/>
          <w:szCs w:val="24"/>
          <w:lang w:val="ru-RU" w:eastAsia="ru-RU"/>
        </w:rPr>
      </w:pPr>
    </w:p>
    <w:p w:rsidR="00F36116" w:rsidRPr="00F36116" w:rsidRDefault="00F36116" w:rsidP="00F36116">
      <w:pPr>
        <w:spacing w:line="360" w:lineRule="auto"/>
        <w:jc w:val="right"/>
        <w:rPr>
          <w:rFonts w:eastAsia="Times New Roman"/>
          <w:b/>
          <w:sz w:val="24"/>
          <w:szCs w:val="24"/>
          <w:lang w:val="ru-RU" w:eastAsia="ru-RU"/>
        </w:rPr>
      </w:pPr>
      <w:r w:rsidRPr="00F36116">
        <w:rPr>
          <w:rFonts w:eastAsia="Times New Roman"/>
          <w:b/>
          <w:sz w:val="24"/>
          <w:szCs w:val="24"/>
          <w:lang w:val="ru-RU" w:eastAsia="ru-RU"/>
        </w:rPr>
        <w:t>Составитель:</w:t>
      </w:r>
    </w:p>
    <w:p w:rsidR="00F36116" w:rsidRPr="00F36116" w:rsidRDefault="00F36116" w:rsidP="00F36116">
      <w:pPr>
        <w:spacing w:line="360" w:lineRule="auto"/>
        <w:jc w:val="right"/>
        <w:rPr>
          <w:rFonts w:eastAsia="Times New Roman"/>
          <w:sz w:val="24"/>
          <w:szCs w:val="24"/>
          <w:lang w:val="ru-RU" w:eastAsia="ru-RU"/>
        </w:rPr>
      </w:pPr>
      <w:r w:rsidRPr="00F36116">
        <w:rPr>
          <w:rFonts w:eastAsia="Times New Roman"/>
          <w:sz w:val="24"/>
          <w:szCs w:val="24"/>
          <w:lang w:val="ru-RU" w:eastAsia="ru-RU"/>
        </w:rPr>
        <w:t xml:space="preserve">Руководитель ШМО </w:t>
      </w:r>
    </w:p>
    <w:p w:rsidR="00F36116" w:rsidRPr="00F36116" w:rsidRDefault="00F36116" w:rsidP="00F36116">
      <w:pPr>
        <w:spacing w:line="360" w:lineRule="auto"/>
        <w:jc w:val="right"/>
        <w:rPr>
          <w:rFonts w:eastAsia="Times New Roman"/>
          <w:sz w:val="24"/>
          <w:szCs w:val="24"/>
          <w:lang w:val="ru-RU" w:eastAsia="ru-RU"/>
        </w:rPr>
      </w:pPr>
      <w:r w:rsidRPr="00F36116">
        <w:rPr>
          <w:rFonts w:eastAsia="Times New Roman"/>
          <w:sz w:val="24"/>
          <w:szCs w:val="24"/>
          <w:lang w:val="ru-RU" w:eastAsia="ru-RU"/>
        </w:rPr>
        <w:t>Мекаева Е.А.</w:t>
      </w:r>
    </w:p>
    <w:p w:rsidR="00F36116" w:rsidRPr="00F36116" w:rsidRDefault="00F36116" w:rsidP="00F36116">
      <w:pPr>
        <w:spacing w:line="360" w:lineRule="auto"/>
        <w:rPr>
          <w:rFonts w:eastAsia="Times New Roman"/>
          <w:b/>
          <w:color w:val="FF0000"/>
          <w:sz w:val="24"/>
          <w:szCs w:val="24"/>
          <w:lang w:val="ru-RU" w:eastAsia="ru-RU"/>
        </w:rPr>
      </w:pPr>
    </w:p>
    <w:p w:rsidR="00F36116" w:rsidRPr="00F36116" w:rsidRDefault="00F36116" w:rsidP="00F36116">
      <w:pPr>
        <w:spacing w:line="360" w:lineRule="auto"/>
        <w:rPr>
          <w:rFonts w:eastAsia="Times New Roman"/>
          <w:b/>
          <w:sz w:val="24"/>
          <w:szCs w:val="24"/>
          <w:lang w:val="ru-RU" w:eastAsia="ru-RU"/>
        </w:rPr>
      </w:pPr>
    </w:p>
    <w:p w:rsidR="00F36116" w:rsidRPr="00F36116" w:rsidRDefault="00F36116" w:rsidP="00F36116">
      <w:pPr>
        <w:spacing w:line="360" w:lineRule="auto"/>
        <w:rPr>
          <w:rFonts w:eastAsia="Times New Roman"/>
          <w:b/>
          <w:sz w:val="24"/>
          <w:szCs w:val="24"/>
          <w:lang w:val="ru-RU" w:eastAsia="ru-RU"/>
        </w:rPr>
      </w:pPr>
    </w:p>
    <w:p w:rsidR="00F36116" w:rsidRDefault="00F36116" w:rsidP="00F36116">
      <w:pPr>
        <w:spacing w:line="360" w:lineRule="auto"/>
        <w:jc w:val="center"/>
        <w:rPr>
          <w:rFonts w:eastAsia="Calibri"/>
          <w:b/>
          <w:sz w:val="24"/>
          <w:szCs w:val="24"/>
        </w:rPr>
      </w:pPr>
      <w:proofErr w:type="spellStart"/>
      <w:r>
        <w:rPr>
          <w:rFonts w:eastAsia="Calibri"/>
          <w:b/>
          <w:sz w:val="24"/>
          <w:szCs w:val="24"/>
        </w:rPr>
        <w:t>с.Омутинское</w:t>
      </w:r>
      <w:proofErr w:type="spellEnd"/>
      <w:r>
        <w:rPr>
          <w:rFonts w:eastAsia="Calibri"/>
          <w:b/>
          <w:sz w:val="24"/>
          <w:szCs w:val="24"/>
        </w:rPr>
        <w:t xml:space="preserve">, </w:t>
      </w:r>
      <w:r w:rsidRPr="004F098E">
        <w:rPr>
          <w:rFonts w:eastAsia="Calibri"/>
          <w:b/>
          <w:sz w:val="24"/>
          <w:szCs w:val="24"/>
        </w:rPr>
        <w:t>2022</w:t>
      </w:r>
    </w:p>
    <w:p w:rsidR="00DC22AB" w:rsidRPr="00B8310A" w:rsidRDefault="00DC22AB">
      <w:pPr>
        <w:autoSpaceDE w:val="0"/>
        <w:autoSpaceDN w:val="0"/>
        <w:spacing w:after="78" w:line="220" w:lineRule="exact"/>
        <w:rPr>
          <w:lang w:val="ru-RU"/>
        </w:rPr>
      </w:pPr>
    </w:p>
    <w:p w:rsidR="00DD4D32" w:rsidRPr="00695918" w:rsidRDefault="00DD4D32" w:rsidP="00DD4D32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695918">
        <w:rPr>
          <w:rFonts w:ascii="Times New Roman" w:eastAsia="Calibri" w:hAnsi="Times New Roman" w:cs="Times New Roman"/>
          <w:b/>
          <w:sz w:val="24"/>
          <w:szCs w:val="24"/>
          <w:lang w:val="ru-RU"/>
        </w:rPr>
        <w:lastRenderedPageBreak/>
        <w:t>ПОЯСНИТЕЛЬНАЯ ЗАПИСКА</w:t>
      </w:r>
    </w:p>
    <w:p w:rsidR="00DD4D32" w:rsidRPr="00DD4D32" w:rsidRDefault="00DD4D32" w:rsidP="00DD4D3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5918">
        <w:rPr>
          <w:rFonts w:ascii="Times New Roman" w:hAnsi="Times New Roman" w:cs="Times New Roman"/>
          <w:sz w:val="24"/>
          <w:szCs w:val="24"/>
          <w:lang w:val="ru-RU"/>
        </w:rPr>
        <w:t xml:space="preserve">Рабочая программа </w:t>
      </w:r>
      <w:proofErr w:type="gramStart"/>
      <w:r w:rsidRPr="00695918">
        <w:rPr>
          <w:rFonts w:ascii="Times New Roman" w:hAnsi="Times New Roman" w:cs="Times New Roman"/>
          <w:sz w:val="24"/>
          <w:szCs w:val="24"/>
          <w:lang w:val="ru-RU"/>
        </w:rPr>
        <w:t>по</w:t>
      </w:r>
      <w:proofErr w:type="gramEnd"/>
      <w:r w:rsidRPr="006959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ИЗО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в 5</w:t>
      </w:r>
      <w:r w:rsidRPr="00695918">
        <w:rPr>
          <w:rFonts w:ascii="Times New Roman" w:hAnsi="Times New Roman" w:cs="Times New Roman"/>
          <w:sz w:val="24"/>
          <w:szCs w:val="24"/>
          <w:lang w:val="ru-RU"/>
        </w:rPr>
        <w:t xml:space="preserve"> классе является составной частью основной образовательной программы основного общего образования МАОУ Омутинской СОШ № 1. </w:t>
      </w:r>
      <w:r w:rsidRPr="00DD4D32">
        <w:rPr>
          <w:rFonts w:ascii="Times New Roman" w:hAnsi="Times New Roman" w:cs="Times New Roman"/>
          <w:sz w:val="24"/>
          <w:szCs w:val="24"/>
          <w:lang w:val="ru-RU"/>
        </w:rPr>
        <w:t>Рабочая программа составлена в соответствии:</w:t>
      </w:r>
    </w:p>
    <w:p w:rsidR="00DD4D32" w:rsidRPr="00695918" w:rsidRDefault="00DD4D32" w:rsidP="00DD4D32">
      <w:pPr>
        <w:pStyle w:val="ae"/>
        <w:widowControl w:val="0"/>
        <w:numPr>
          <w:ilvl w:val="0"/>
          <w:numId w:val="10"/>
        </w:numPr>
        <w:autoSpaceDE w:val="0"/>
        <w:autoSpaceDN w:val="0"/>
        <w:spacing w:after="0" w:line="360" w:lineRule="auto"/>
        <w:ind w:left="0" w:firstLine="720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95918">
        <w:rPr>
          <w:rFonts w:ascii="Times New Roman" w:hAnsi="Times New Roman" w:cs="Times New Roman"/>
          <w:sz w:val="24"/>
          <w:szCs w:val="24"/>
          <w:lang w:val="ru-RU"/>
        </w:rPr>
        <w:t xml:space="preserve">с  Федеральным государственным образовательным стандартом основного общего образования (ФГОС ООО), утвержденного приказом Министерства образования и науки 31 мая 2021 г. № 287; </w:t>
      </w:r>
    </w:p>
    <w:p w:rsidR="00DD4D32" w:rsidRPr="00695918" w:rsidRDefault="00DD4D32" w:rsidP="00DD4D32">
      <w:pPr>
        <w:pStyle w:val="ae"/>
        <w:widowControl w:val="0"/>
        <w:numPr>
          <w:ilvl w:val="0"/>
          <w:numId w:val="10"/>
        </w:numPr>
        <w:autoSpaceDE w:val="0"/>
        <w:autoSpaceDN w:val="0"/>
        <w:spacing w:after="0" w:line="360" w:lineRule="auto"/>
        <w:ind w:left="0" w:firstLine="720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95918">
        <w:rPr>
          <w:rFonts w:ascii="Times New Roman" w:hAnsi="Times New Roman" w:cs="Times New Roman"/>
          <w:sz w:val="24"/>
          <w:szCs w:val="24"/>
          <w:lang w:val="ru-RU"/>
        </w:rPr>
        <w:t xml:space="preserve">учебным планом основного общего образования МАОУ Омутинской СОШ № 1 на 2022- 2023 учебный год;  </w:t>
      </w:r>
    </w:p>
    <w:p w:rsidR="00DD4D32" w:rsidRPr="00695918" w:rsidRDefault="00DD4D32" w:rsidP="00DD4D32">
      <w:pPr>
        <w:pStyle w:val="ae"/>
        <w:widowControl w:val="0"/>
        <w:numPr>
          <w:ilvl w:val="0"/>
          <w:numId w:val="10"/>
        </w:numPr>
        <w:autoSpaceDE w:val="0"/>
        <w:autoSpaceDN w:val="0"/>
        <w:spacing w:after="0" w:line="360" w:lineRule="auto"/>
        <w:ind w:left="0" w:firstLine="720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95918">
        <w:rPr>
          <w:rFonts w:ascii="Times New Roman" w:hAnsi="Times New Roman" w:cs="Times New Roman"/>
          <w:sz w:val="24"/>
          <w:szCs w:val="24"/>
          <w:lang w:val="ru-RU"/>
        </w:rPr>
        <w:t>рабочей программой воспитания МАОУ Омутинской СОШ № 1;</w:t>
      </w:r>
    </w:p>
    <w:p w:rsidR="00DD4D32" w:rsidRPr="00695918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right="144" w:firstLine="720"/>
        <w:jc w:val="both"/>
        <w:rPr>
          <w:rFonts w:ascii="Times New Roman" w:hAnsi="Times New Roman" w:cs="Times New Roman"/>
          <w:lang w:val="ru-RU"/>
        </w:rPr>
      </w:pPr>
      <w:r w:rsidRPr="00695918">
        <w:rPr>
          <w:rFonts w:ascii="Times New Roman" w:eastAsia="Times New Roman" w:hAnsi="Times New Roman" w:cs="Times New Roman"/>
          <w:color w:val="000000"/>
          <w:sz w:val="24"/>
          <w:lang w:val="ru-RU"/>
        </w:rPr>
        <w:t>Основная цель — развитие визуально-пространственного мышления учащихся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Искусство рассматривается как особая духовная сфера, концентрирующая в себе колоссальный эстетический, художественный и нравственный мировой опыт.</w:t>
      </w:r>
    </w:p>
    <w:p w:rsidR="00DD4D32" w:rsidRPr="00695918" w:rsidRDefault="00DD4D32" w:rsidP="00DD4D32">
      <w:pPr>
        <w:autoSpaceDE w:val="0"/>
        <w:autoSpaceDN w:val="0"/>
        <w:spacing w:after="0" w:line="360" w:lineRule="auto"/>
        <w:ind w:right="216" w:firstLine="720"/>
        <w:jc w:val="both"/>
        <w:rPr>
          <w:rFonts w:ascii="Times New Roman" w:hAnsi="Times New Roman" w:cs="Times New Roman"/>
          <w:lang w:val="ru-RU"/>
        </w:rPr>
      </w:pPr>
      <w:r w:rsidRPr="00695918">
        <w:rPr>
          <w:rFonts w:ascii="Times New Roman" w:eastAsia="Times New Roman" w:hAnsi="Times New Roman" w:cs="Times New Roman"/>
          <w:color w:val="000000"/>
          <w:sz w:val="24"/>
          <w:lang w:val="ru-RU"/>
        </w:rPr>
        <w:t>Изобразительное искусство как школьная дисциплина имеет интегративный характер, так как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</w:t>
      </w:r>
    </w:p>
    <w:p w:rsidR="00DD4D32" w:rsidRPr="00695918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right="144" w:firstLine="720"/>
        <w:jc w:val="both"/>
        <w:rPr>
          <w:rFonts w:ascii="Times New Roman" w:hAnsi="Times New Roman" w:cs="Times New Roman"/>
          <w:lang w:val="ru-RU"/>
        </w:rPr>
      </w:pPr>
      <w:r w:rsidRPr="00695918">
        <w:rPr>
          <w:rFonts w:ascii="Times New Roman" w:hAnsi="Times New Roman" w:cs="Times New Roman"/>
          <w:lang w:val="ru-RU"/>
        </w:rPr>
        <w:tab/>
      </w:r>
      <w:r w:rsidRPr="00695918">
        <w:rPr>
          <w:rFonts w:ascii="Times New Roman" w:eastAsia="Times New Roman" w:hAnsi="Times New Roman" w:cs="Times New Roman"/>
          <w:color w:val="000000"/>
          <w:sz w:val="24"/>
          <w:lang w:val="ru-RU"/>
        </w:rPr>
        <w:t>Основные формы учебной деятельности — практическая художественно-творческая деятельность, зрительское восприятие произведений искусства и эстетическое наблюдение окружающего мира.</w:t>
      </w:r>
    </w:p>
    <w:p w:rsidR="00DD4D32" w:rsidRPr="00695918" w:rsidRDefault="00DD4D32" w:rsidP="00DD4D32">
      <w:pPr>
        <w:autoSpaceDE w:val="0"/>
        <w:autoSpaceDN w:val="0"/>
        <w:spacing w:after="0" w:line="360" w:lineRule="auto"/>
        <w:ind w:right="144" w:firstLine="720"/>
        <w:jc w:val="both"/>
        <w:rPr>
          <w:rFonts w:ascii="Times New Roman" w:hAnsi="Times New Roman" w:cs="Times New Roman"/>
          <w:lang w:val="ru-RU"/>
        </w:rPr>
      </w:pPr>
      <w:r w:rsidRPr="00695918">
        <w:rPr>
          <w:rFonts w:ascii="Times New Roman" w:eastAsia="Times New Roman" w:hAnsi="Times New Roman" w:cs="Times New Roman"/>
          <w:color w:val="000000"/>
          <w:sz w:val="24"/>
          <w:lang w:val="ru-RU"/>
        </w:rPr>
        <w:t>Важнейшими задачами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своего Отечества,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DD4D32" w:rsidRPr="00695918" w:rsidRDefault="00DD4D32" w:rsidP="00DD4D32">
      <w:pPr>
        <w:autoSpaceDE w:val="0"/>
        <w:autoSpaceDN w:val="0"/>
        <w:spacing w:after="0" w:line="360" w:lineRule="auto"/>
        <w:ind w:right="74" w:firstLine="720"/>
        <w:jc w:val="both"/>
        <w:rPr>
          <w:rFonts w:ascii="Times New Roman" w:hAnsi="Times New Roman" w:cs="Times New Roman"/>
          <w:lang w:val="ru-RU"/>
        </w:rPr>
      </w:pPr>
      <w:r w:rsidRPr="00695918">
        <w:rPr>
          <w:rFonts w:ascii="Times New Roman" w:eastAsia="Times New Roman" w:hAnsi="Times New Roman" w:cs="Times New Roman"/>
          <w:color w:val="000000"/>
          <w:sz w:val="24"/>
          <w:lang w:val="ru-RU"/>
        </w:rPr>
        <w:t>Программа направлена на достижение основного результата образования —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DD4D32" w:rsidRPr="00695918" w:rsidRDefault="00DD4D32" w:rsidP="00DD4D32">
      <w:pPr>
        <w:autoSpaceDE w:val="0"/>
        <w:autoSpaceDN w:val="0"/>
        <w:spacing w:after="0" w:line="360" w:lineRule="auto"/>
        <w:ind w:right="-68" w:firstLine="720"/>
        <w:jc w:val="both"/>
        <w:rPr>
          <w:rFonts w:ascii="Times New Roman" w:hAnsi="Times New Roman" w:cs="Times New Roman"/>
          <w:lang w:val="ru-RU"/>
        </w:rPr>
      </w:pPr>
      <w:r w:rsidRPr="00695918">
        <w:rPr>
          <w:rFonts w:ascii="Times New Roman" w:eastAsia="Times New Roman" w:hAnsi="Times New Roman" w:cs="Times New Roman"/>
          <w:color w:val="000000"/>
          <w:sz w:val="24"/>
          <w:lang w:val="ru-RU"/>
        </w:rPr>
        <w:t>Рабочая программа ориентирована на психолого-возрастные особенности развития детей 11—15 лет, при этом содержание занятий может быть адаптировано с учётом индивидуальных качеств обучающихся как для детей, проявляющих выдающиеся способности, так и для детей-инвалидов и детей с ОВЗ.</w:t>
      </w:r>
    </w:p>
    <w:p w:rsidR="00DD4D32" w:rsidRPr="00695918" w:rsidRDefault="00DD4D32" w:rsidP="00DD4D32">
      <w:pPr>
        <w:autoSpaceDE w:val="0"/>
        <w:autoSpaceDN w:val="0"/>
        <w:spacing w:after="0" w:line="360" w:lineRule="auto"/>
        <w:ind w:right="288" w:firstLine="720"/>
        <w:jc w:val="both"/>
        <w:rPr>
          <w:rFonts w:ascii="Times New Roman" w:hAnsi="Times New Roman" w:cs="Times New Roman"/>
          <w:lang w:val="ru-RU"/>
        </w:rPr>
      </w:pPr>
      <w:r w:rsidRPr="00695918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Для оценки качества образования кроме личностных и метапредметных образовательных результатов выделены и описаны предметные результаты обучения. Их достижение определяется </w:t>
      </w:r>
      <w:r w:rsidRPr="00695918">
        <w:rPr>
          <w:rFonts w:ascii="Times New Roman" w:eastAsia="Times New Roman" w:hAnsi="Times New Roman" w:cs="Times New Roman"/>
          <w:color w:val="000000"/>
          <w:sz w:val="24"/>
          <w:lang w:val="ru-RU"/>
        </w:rPr>
        <w:lastRenderedPageBreak/>
        <w:t>чётко поставленными учебными задачами по каждой теме, и они являются общеобразовательными требованиями.</w:t>
      </w:r>
    </w:p>
    <w:p w:rsidR="00DD4D32" w:rsidRPr="00695918" w:rsidRDefault="00DD4D32" w:rsidP="00DD4D32">
      <w:pPr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95918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В урочное время деятельность </w:t>
      </w:r>
      <w:proofErr w:type="gramStart"/>
      <w:r w:rsidRPr="00695918">
        <w:rPr>
          <w:rFonts w:ascii="Times New Roman" w:eastAsia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695918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организуется как в индивидуальной, так и в групповой форме. Каждому учащемуся необходим личный творческий опыт, но также необходимо сотворчество в команде – совместная коллективная художественная деятельность, которая предусмотрена тематическим планом и может иметь разные формы организации.</w:t>
      </w:r>
    </w:p>
    <w:p w:rsidR="00DD4D32" w:rsidRPr="00695918" w:rsidRDefault="00DD4D32" w:rsidP="00DD4D32">
      <w:pPr>
        <w:autoSpaceDE w:val="0"/>
        <w:autoSpaceDN w:val="0"/>
        <w:spacing w:after="0" w:line="360" w:lineRule="auto"/>
        <w:ind w:right="144" w:firstLine="720"/>
        <w:jc w:val="both"/>
        <w:rPr>
          <w:rFonts w:ascii="Times New Roman" w:hAnsi="Times New Roman" w:cs="Times New Roman"/>
          <w:lang w:val="ru-RU"/>
        </w:rPr>
      </w:pPr>
      <w:r w:rsidRPr="00695918">
        <w:rPr>
          <w:rFonts w:ascii="Times New Roman" w:eastAsia="Times New Roman" w:hAnsi="Times New Roman" w:cs="Times New Roman"/>
          <w:color w:val="000000"/>
          <w:sz w:val="24"/>
          <w:lang w:val="ru-RU"/>
        </w:rPr>
        <w:t>Учебный материал каждого модуля разделён на тематические блоки, которые могут быть основанием для организации проектной деятельности, которая включает в себя как</w:t>
      </w:r>
      <w:r w:rsidRPr="00DD4D3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r w:rsidRPr="00695918">
        <w:rPr>
          <w:rFonts w:ascii="Times New Roman" w:eastAsia="Times New Roman" w:hAnsi="Times New Roman" w:cs="Times New Roman"/>
          <w:color w:val="000000"/>
          <w:sz w:val="24"/>
          <w:lang w:val="ru-RU"/>
        </w:rPr>
        <w:t>исследовательскую, так и художественно-творческую деятельность, а также презентацию результата.</w:t>
      </w:r>
    </w:p>
    <w:p w:rsidR="00DD4D32" w:rsidRPr="00695918" w:rsidRDefault="00DD4D32" w:rsidP="00DD4D32">
      <w:pPr>
        <w:autoSpaceDE w:val="0"/>
        <w:autoSpaceDN w:val="0"/>
        <w:spacing w:after="0" w:line="360" w:lineRule="auto"/>
        <w:ind w:right="144" w:firstLine="720"/>
        <w:jc w:val="both"/>
        <w:rPr>
          <w:rFonts w:ascii="Times New Roman" w:hAnsi="Times New Roman" w:cs="Times New Roman"/>
          <w:lang w:val="ru-RU"/>
        </w:rPr>
      </w:pPr>
      <w:r w:rsidRPr="00695918">
        <w:rPr>
          <w:rFonts w:ascii="Times New Roman" w:eastAsia="Times New Roman" w:hAnsi="Times New Roman" w:cs="Times New Roman"/>
          <w:color w:val="000000"/>
          <w:sz w:val="24"/>
          <w:lang w:val="ru-RU"/>
        </w:rPr>
        <w:t>Однако необходимо различать и сочетать в учебном процессе историко-культурологическую, искусствоведческую исследовательскую работу учащихся и собственно художественную проектную деятельность, продуктом которой является созданное на основе композиционного поиска учебное художественное произведение (индивидуальное или коллективное, на плоскости или в объёме, макете).</w:t>
      </w:r>
    </w:p>
    <w:p w:rsidR="00DD4D32" w:rsidRPr="00695918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right="144" w:firstLine="720"/>
        <w:jc w:val="both"/>
        <w:rPr>
          <w:rFonts w:ascii="Times New Roman" w:hAnsi="Times New Roman" w:cs="Times New Roman"/>
          <w:lang w:val="ru-RU"/>
        </w:rPr>
      </w:pPr>
      <w:r w:rsidRPr="00695918">
        <w:rPr>
          <w:rFonts w:ascii="Times New Roman" w:eastAsia="Times New Roman" w:hAnsi="Times New Roman" w:cs="Times New Roman"/>
          <w:color w:val="000000"/>
          <w:sz w:val="24"/>
          <w:lang w:val="ru-RU"/>
        </w:rPr>
        <w:t>Большое значение имеет связь с внеурочной деятельностью, активная социокультурная деятельность, в процессе которой обучающиеся участвуют в оформлении общешкольных событий и</w:t>
      </w:r>
      <w:r w:rsidRPr="00DD4D32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r w:rsidRPr="00695918">
        <w:rPr>
          <w:rFonts w:ascii="Times New Roman" w:eastAsia="Times New Roman" w:hAnsi="Times New Roman" w:cs="Times New Roman"/>
          <w:color w:val="000000"/>
          <w:sz w:val="24"/>
          <w:lang w:val="ru-RU"/>
        </w:rPr>
        <w:t>праздников, в организации выставок детского художественного творчества, в конкурсах, а также смотрят памятники архитектуры, посещают художественные музеи.</w:t>
      </w:r>
    </w:p>
    <w:p w:rsidR="00DD4D32" w:rsidRPr="00695918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right="-1" w:firstLine="720"/>
        <w:jc w:val="both"/>
        <w:rPr>
          <w:rFonts w:ascii="Times New Roman" w:hAnsi="Times New Roman" w:cs="Times New Roman"/>
          <w:lang w:val="ru-RU"/>
        </w:rPr>
      </w:pPr>
      <w:r w:rsidRPr="00695918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ЦЕЛЬ ИЗУЧЕНИЯ МОДУЛЯ «ДЕКОРАТИВНО-ПРИКЛАДНОЕ И НАРОДНОЕ ИСКУССТВО»</w:t>
      </w:r>
    </w:p>
    <w:p w:rsidR="00DD4D32" w:rsidRPr="00695918" w:rsidRDefault="00DD4D32" w:rsidP="00DD4D32">
      <w:pPr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95918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 xml:space="preserve">Целью </w:t>
      </w:r>
      <w:r w:rsidRPr="00695918">
        <w:rPr>
          <w:rFonts w:ascii="Times New Roman" w:eastAsia="Times New Roman" w:hAnsi="Times New Roman" w:cs="Times New Roman"/>
          <w:color w:val="000000"/>
          <w:sz w:val="24"/>
          <w:lang w:val="ru-RU"/>
        </w:rPr>
        <w:t>изучения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DD4D32" w:rsidRPr="00695918" w:rsidRDefault="00DD4D32" w:rsidP="00DD4D32">
      <w:pPr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95918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Модуль объединяет в единую образовательную структуру художественно-творческую деятельность, восприятие произведений искусства и художественно-эстетическое освоение окружающей действительности. Художественное развитие </w:t>
      </w:r>
      <w:proofErr w:type="gramStart"/>
      <w:r w:rsidRPr="00695918">
        <w:rPr>
          <w:rFonts w:ascii="Times New Roman" w:eastAsia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695918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осуществляется в процессе личного художественного творчества, в практической работе с разнообразными художественными материалами.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695918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 xml:space="preserve">Задачами  </w:t>
      </w:r>
      <w:r w:rsidRPr="00695918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модуля «Декоративно-прикладное и народное искусство» являются: </w:t>
      </w:r>
      <w:r w:rsidRPr="00695918">
        <w:rPr>
          <w:rFonts w:ascii="Times New Roman" w:hAnsi="Times New Roman" w:cs="Times New Roman"/>
          <w:lang w:val="ru-RU"/>
        </w:rPr>
        <w:br/>
      </w:r>
      <w:r w:rsidRPr="00695918">
        <w:rPr>
          <w:rFonts w:ascii="Times New Roman" w:hAnsi="Times New Roman" w:cs="Times New Roman"/>
          <w:lang w:val="ru-RU"/>
        </w:rPr>
        <w:tab/>
      </w:r>
      <w:r w:rsidRPr="00DD4D32">
        <w:rPr>
          <w:rFonts w:ascii="Times New Roman" w:hAnsi="Times New Roman" w:cs="Times New Roman"/>
          <w:lang w:val="ru-RU"/>
        </w:rPr>
        <w:tab/>
      </w:r>
      <w:r w:rsidRPr="00695918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 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695918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формирование у обучающихся представлений об отечественной и мировой художественной культуре во всём многообразии её видов; 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695918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формирование у обучающихся навыков эстетического видения и преобразования мира; 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95918">
        <w:rPr>
          <w:rFonts w:ascii="Times New Roman" w:eastAsia="Times New Roman" w:hAnsi="Times New Roman" w:cs="Times New Roman"/>
          <w:color w:val="000000"/>
          <w:sz w:val="24"/>
          <w:lang w:val="ru-RU"/>
        </w:rPr>
        <w:lastRenderedPageBreak/>
        <w:t xml:space="preserve"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</w:t>
      </w:r>
      <w:r w:rsidRPr="00DD4D3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творчества в компьютерной графике и анимации, фотографии, работы в синтетических искусствах (театре и кино) (вариативно);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DD4D3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формирование пространственного мышления и аналитических визуальных способностей; 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DD4D3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 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DD4D3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развитие наблюдательности, ассоциативного мышления и творческого воображения; 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DD4D3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воспитание уважения и любви к цивилизационному наследию России через освоение отечественной художественной культуры;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DD4D3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DD4D32" w:rsidRPr="00DD4D32" w:rsidRDefault="00DD4D32" w:rsidP="00DD4D32">
      <w:pPr>
        <w:pStyle w:val="af"/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D4D32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DD4D32">
        <w:rPr>
          <w:rFonts w:ascii="Times New Roman" w:hAnsi="Times New Roman" w:cs="Times New Roman"/>
          <w:b/>
          <w:sz w:val="24"/>
          <w:szCs w:val="24"/>
          <w:lang w:val="ru-RU"/>
        </w:rPr>
        <w:t>СВЯЗЬ С РАБОЧЕЙ ПРОГРАММОЙ ВОСПИТАНИЯ ШКОЛЫ:</w:t>
      </w:r>
    </w:p>
    <w:p w:rsidR="00DD4D32" w:rsidRPr="00DD4D32" w:rsidRDefault="00DD4D32" w:rsidP="00DD4D32">
      <w:pPr>
        <w:pStyle w:val="af"/>
        <w:widowControl w:val="0"/>
        <w:numPr>
          <w:ilvl w:val="0"/>
          <w:numId w:val="11"/>
        </w:numPr>
        <w:autoSpaceDE w:val="0"/>
        <w:autoSpaceDN w:val="0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D4D32">
        <w:rPr>
          <w:rFonts w:ascii="Times New Roman" w:hAnsi="Times New Roman" w:cs="Times New Roman"/>
          <w:sz w:val="24"/>
          <w:szCs w:val="24"/>
          <w:lang w:val="ru-RU"/>
        </w:rPr>
        <w:t>Привлечение внимания школьников к ценностному аспекту изучаемых на уроках фактов;</w:t>
      </w:r>
    </w:p>
    <w:p w:rsidR="00DD4D32" w:rsidRPr="00DD4D32" w:rsidRDefault="00DD4D32" w:rsidP="00DD4D32">
      <w:pPr>
        <w:pStyle w:val="af"/>
        <w:widowControl w:val="0"/>
        <w:numPr>
          <w:ilvl w:val="0"/>
          <w:numId w:val="11"/>
        </w:numPr>
        <w:autoSpaceDE w:val="0"/>
        <w:autoSpaceDN w:val="0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D4D32">
        <w:rPr>
          <w:rFonts w:ascii="Times New Roman" w:hAnsi="Times New Roman" w:cs="Times New Roman"/>
          <w:sz w:val="24"/>
          <w:szCs w:val="24"/>
          <w:lang w:val="ru-RU"/>
        </w:rPr>
        <w:t xml:space="preserve">использование воспитательных возможностей содержания учебного предмета через подбор соответствующих текстов для чтения, задач для решения, проблемных ситуаций для обсуждения в классе;  </w:t>
      </w:r>
    </w:p>
    <w:p w:rsidR="00DD4D32" w:rsidRPr="00DD4D32" w:rsidRDefault="00DD4D32" w:rsidP="00DD4D32">
      <w:pPr>
        <w:pStyle w:val="af"/>
        <w:widowControl w:val="0"/>
        <w:numPr>
          <w:ilvl w:val="0"/>
          <w:numId w:val="11"/>
        </w:numPr>
        <w:autoSpaceDE w:val="0"/>
        <w:autoSpaceDN w:val="0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D4D32">
        <w:rPr>
          <w:rFonts w:ascii="Times New Roman" w:hAnsi="Times New Roman" w:cs="Times New Roman"/>
          <w:sz w:val="24"/>
          <w:szCs w:val="24"/>
          <w:lang w:val="ru-RU"/>
        </w:rPr>
        <w:t>применение на уроке интерактивных форм работы учащихся;</w:t>
      </w:r>
    </w:p>
    <w:p w:rsidR="00DD4D32" w:rsidRPr="00DD4D32" w:rsidRDefault="00DD4D32" w:rsidP="00DD4D32">
      <w:pPr>
        <w:pStyle w:val="af"/>
        <w:widowControl w:val="0"/>
        <w:numPr>
          <w:ilvl w:val="0"/>
          <w:numId w:val="11"/>
        </w:numPr>
        <w:autoSpaceDE w:val="0"/>
        <w:autoSpaceDN w:val="0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D4D32">
        <w:rPr>
          <w:rFonts w:ascii="Times New Roman" w:hAnsi="Times New Roman" w:cs="Times New Roman"/>
          <w:sz w:val="24"/>
          <w:szCs w:val="24"/>
          <w:lang w:val="ru-RU"/>
        </w:rPr>
        <w:t>интеллектуальных игр, стимулирующих познавательную мотивацию учащихся, где полученные на уроке знания дают возможность приобрести опыт ведения конструктивного диалога; групповой работы или работы в парах, которые учат школьников участию в команде и взаимодействию с другими детьми;</w:t>
      </w:r>
    </w:p>
    <w:p w:rsidR="00DD4D32" w:rsidRPr="00DD4D32" w:rsidRDefault="00DD4D32" w:rsidP="00DD4D32">
      <w:pPr>
        <w:pStyle w:val="af"/>
        <w:widowControl w:val="0"/>
        <w:numPr>
          <w:ilvl w:val="0"/>
          <w:numId w:val="11"/>
        </w:numPr>
        <w:autoSpaceDE w:val="0"/>
        <w:autoSpaceDN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D32">
        <w:rPr>
          <w:rFonts w:ascii="Times New Roman" w:hAnsi="Times New Roman" w:cs="Times New Roman"/>
          <w:sz w:val="24"/>
          <w:szCs w:val="24"/>
          <w:lang w:val="ru-RU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дает им возможность приобретать навык самостоятельного решения теоретической проблемы, опыт публичного выступления перед аудиторией, аргументирования и отстаивания своей точки зрения.</w:t>
      </w:r>
    </w:p>
    <w:p w:rsidR="00DD4D32" w:rsidRPr="00DD4D32" w:rsidRDefault="00DD4D32" w:rsidP="00DD4D32">
      <w:pPr>
        <w:autoSpaceDE w:val="0"/>
        <w:autoSpaceDN w:val="0"/>
        <w:spacing w:after="0" w:line="360" w:lineRule="auto"/>
        <w:ind w:right="-1" w:firstLine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DD4D3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МЕСТО МОДУЛЯ «ДЕКОРАТИВНО-ПРИКЛАДНОЕ И НАРОДНОЕ ИСКУССТВО» В УЧЕБНОМ ПЛАНЕ </w:t>
      </w:r>
    </w:p>
    <w:p w:rsidR="00DD4D32" w:rsidRPr="00DD4D32" w:rsidRDefault="00DD4D32" w:rsidP="00DD4D32">
      <w:pPr>
        <w:autoSpaceDE w:val="0"/>
        <w:autoSpaceDN w:val="0"/>
        <w:spacing w:after="0" w:line="360" w:lineRule="auto"/>
        <w:ind w:right="-1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DD4D3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Модуль «Декоративно-прикладное и народное искусство» изучается 1 час в неделю, общий объем составляет 34 часа.</w:t>
      </w:r>
    </w:p>
    <w:p w:rsidR="00DD4D32" w:rsidRDefault="00DD4D32" w:rsidP="00DD4D32">
      <w:pPr>
        <w:autoSpaceDE w:val="0"/>
        <w:autoSpaceDN w:val="0"/>
        <w:spacing w:after="0" w:line="360" w:lineRule="auto"/>
        <w:ind w:right="-1" w:firstLine="720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</w:p>
    <w:p w:rsidR="00DD4D32" w:rsidRPr="00CB3571" w:rsidRDefault="00DD4D32" w:rsidP="00DD4D32">
      <w:pPr>
        <w:autoSpaceDE w:val="0"/>
        <w:autoSpaceDN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CB35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СОДЕРЖАНИЕ МОДУЛЯ «ДЕКОРАТИВНО-ПРИКЛАДНОЕ И НАРОДНОЕ ИСКУССТВО»</w:t>
      </w:r>
    </w:p>
    <w:p w:rsidR="00DD4D32" w:rsidRPr="00CB3571" w:rsidRDefault="00DD4D32" w:rsidP="00F36116">
      <w:pPr>
        <w:autoSpaceDE w:val="0"/>
        <w:autoSpaceDN w:val="0"/>
        <w:spacing w:after="0" w:line="360" w:lineRule="auto"/>
        <w:ind w:left="180" w:right="-12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357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Общие сведения о декоративно-прикладном искусстве </w:t>
      </w: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Декоративно-прикладное искусство и его виды.</w:t>
      </w:r>
    </w:p>
    <w:p w:rsidR="00DD4D32" w:rsidRPr="00CB3571" w:rsidRDefault="00DD4D32" w:rsidP="00F36116">
      <w:pPr>
        <w:autoSpaceDE w:val="0"/>
        <w:autoSpaceDN w:val="0"/>
        <w:spacing w:after="0" w:line="360" w:lineRule="auto"/>
        <w:ind w:left="180" w:right="-12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Декоративно-прикладное искусство и предметная среда жизни людей.</w:t>
      </w:r>
    </w:p>
    <w:p w:rsidR="00DD4D32" w:rsidRPr="00DD4D32" w:rsidRDefault="00DD4D32" w:rsidP="00F36116">
      <w:pPr>
        <w:autoSpaceDE w:val="0"/>
        <w:autoSpaceDN w:val="0"/>
        <w:spacing w:after="0" w:line="360" w:lineRule="auto"/>
        <w:ind w:left="180" w:right="-12"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CB357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Древние корни народного искусства </w:t>
      </w:r>
    </w:p>
    <w:p w:rsidR="00DD4D32" w:rsidRPr="00CB3571" w:rsidRDefault="00DD4D32" w:rsidP="00F36116">
      <w:pPr>
        <w:autoSpaceDE w:val="0"/>
        <w:autoSpaceDN w:val="0"/>
        <w:spacing w:after="0" w:line="360" w:lineRule="auto"/>
        <w:ind w:left="180" w:right="-12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Истоки образного языка декоративно-прикладного искусства.</w:t>
      </w:r>
    </w:p>
    <w:p w:rsidR="00DD4D32" w:rsidRPr="00CB3571" w:rsidRDefault="00DD4D32" w:rsidP="00F36116">
      <w:pPr>
        <w:autoSpaceDE w:val="0"/>
        <w:autoSpaceDN w:val="0"/>
        <w:spacing w:after="0" w:line="360" w:lineRule="auto"/>
        <w:ind w:left="180" w:right="-12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Традиционные образы народного (крестьянского) прикладного искусства.</w:t>
      </w:r>
    </w:p>
    <w:p w:rsidR="00DD4D32" w:rsidRPr="00CB3571" w:rsidRDefault="00DD4D32" w:rsidP="00F36116">
      <w:pPr>
        <w:autoSpaceDE w:val="0"/>
        <w:autoSpaceDN w:val="0"/>
        <w:spacing w:after="0" w:line="360" w:lineRule="auto"/>
        <w:ind w:left="180" w:right="-12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Связь народного искусства с природой, бытом, трудом, верованиями и эпосом.</w:t>
      </w:r>
    </w:p>
    <w:p w:rsidR="00DD4D32" w:rsidRPr="00CB3571" w:rsidRDefault="00DD4D32" w:rsidP="00F36116">
      <w:pPr>
        <w:tabs>
          <w:tab w:val="left" w:pos="180"/>
        </w:tabs>
        <w:autoSpaceDE w:val="0"/>
        <w:autoSpaceDN w:val="0"/>
        <w:spacing w:after="0" w:line="360" w:lineRule="auto"/>
        <w:ind w:right="-12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D32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DD4D32" w:rsidRPr="00CB3571" w:rsidRDefault="00DD4D32" w:rsidP="00F36116">
      <w:pPr>
        <w:autoSpaceDE w:val="0"/>
        <w:autoSpaceDN w:val="0"/>
        <w:spacing w:after="0" w:line="360" w:lineRule="auto"/>
        <w:ind w:left="180" w:right="-12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Образно-символический язык народного прикладного искусства.</w:t>
      </w:r>
    </w:p>
    <w:p w:rsidR="00DD4D32" w:rsidRPr="00CB3571" w:rsidRDefault="00DD4D32" w:rsidP="00F36116">
      <w:pPr>
        <w:autoSpaceDE w:val="0"/>
        <w:autoSpaceDN w:val="0"/>
        <w:spacing w:after="0" w:line="360" w:lineRule="auto"/>
        <w:ind w:left="180" w:right="-12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Знаки-символы традиционного крестьянского прикладного искусства.</w:t>
      </w:r>
    </w:p>
    <w:p w:rsidR="00DD4D32" w:rsidRPr="00CB3571" w:rsidRDefault="00DD4D32" w:rsidP="00DD4D32">
      <w:pPr>
        <w:autoSpaceDE w:val="0"/>
        <w:autoSpaceDN w:val="0"/>
        <w:spacing w:after="0" w:line="360" w:lineRule="auto"/>
        <w:ind w:left="18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Выполнение рисунков на темы древних узоров деревянной резьбы, росписи по дереву, вышивки.</w:t>
      </w:r>
    </w:p>
    <w:p w:rsidR="00DD4D32" w:rsidRPr="00CB3571" w:rsidRDefault="00DD4D32" w:rsidP="00DD4D32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Освоение навыков декоративного обобщения в процессе практической творческой работы.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right="720"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CB357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Убранство русской избы </w:t>
      </w:r>
    </w:p>
    <w:p w:rsidR="00DD4D32" w:rsidRPr="00CB3571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right="72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Конструкция избы, единство красоты и пользы — </w:t>
      </w:r>
      <w:proofErr w:type="gramStart"/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функционального</w:t>
      </w:r>
      <w:proofErr w:type="gramEnd"/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символического — в её постройке и украшении.</w:t>
      </w:r>
    </w:p>
    <w:p w:rsidR="00DD4D32" w:rsidRPr="00CB3571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right="576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DD4D32" w:rsidRPr="00CB3571" w:rsidRDefault="00DD4D32" w:rsidP="00DD4D32">
      <w:pPr>
        <w:autoSpaceDE w:val="0"/>
        <w:autoSpaceDN w:val="0"/>
        <w:spacing w:after="0" w:line="360" w:lineRule="auto"/>
        <w:ind w:firstLine="18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D3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        </w:t>
      </w: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Выполнение рисунков — эскизов орнаментального декора крестьянского дома.</w:t>
      </w:r>
    </w:p>
    <w:p w:rsidR="00DD4D32" w:rsidRPr="00CB3571" w:rsidRDefault="00DD4D32" w:rsidP="00DD4D32">
      <w:pPr>
        <w:autoSpaceDE w:val="0"/>
        <w:autoSpaceDN w:val="0"/>
        <w:spacing w:after="0" w:line="360" w:lineRule="auto"/>
        <w:ind w:left="18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Устройство внутреннего пространства крестьянского дома. Декоративные элементы жилой среды.</w:t>
      </w:r>
    </w:p>
    <w:p w:rsidR="00DD4D32" w:rsidRPr="00CB3571" w:rsidRDefault="00DD4D32" w:rsidP="00DD4D32">
      <w:pPr>
        <w:autoSpaceDE w:val="0"/>
        <w:autoSpaceDN w:val="0"/>
        <w:spacing w:after="0" w:line="360" w:lineRule="auto"/>
        <w:ind w:right="28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DD4D32" w:rsidRPr="00CB3571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right="144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DD4D32" w:rsidRPr="00DD4D32" w:rsidRDefault="00DD4D32" w:rsidP="00DD4D32">
      <w:pPr>
        <w:autoSpaceDE w:val="0"/>
        <w:autoSpaceDN w:val="0"/>
        <w:spacing w:after="0" w:line="360" w:lineRule="auto"/>
        <w:ind w:left="180" w:right="2448"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CB357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Народный праздничный костюм </w:t>
      </w:r>
    </w:p>
    <w:p w:rsidR="00DD4D32" w:rsidRPr="00DD4D32" w:rsidRDefault="00DD4D32" w:rsidP="00DD4D32">
      <w:pPr>
        <w:autoSpaceDE w:val="0"/>
        <w:autoSpaceDN w:val="0"/>
        <w:spacing w:after="0" w:line="360" w:lineRule="auto"/>
        <w:ind w:left="180" w:right="-4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Образный строй народного праздничного костюма — женского и мужского.</w:t>
      </w:r>
      <w:r w:rsidRPr="00DD4D3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DD4D32" w:rsidRPr="00DD4D32" w:rsidRDefault="00DD4D32" w:rsidP="00DD4D32">
      <w:pPr>
        <w:autoSpaceDE w:val="0"/>
        <w:autoSpaceDN w:val="0"/>
        <w:spacing w:after="0" w:line="360" w:lineRule="auto"/>
        <w:ind w:left="180" w:right="-4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Традиционная конструкция русского женского костюма — северорусский (сарафан) и южнорусский (понёва) варианты.</w:t>
      </w:r>
    </w:p>
    <w:p w:rsidR="00DD4D32" w:rsidRPr="00CB3571" w:rsidRDefault="00DD4D32" w:rsidP="00DD4D32">
      <w:pPr>
        <w:autoSpaceDE w:val="0"/>
        <w:autoSpaceDN w:val="0"/>
        <w:spacing w:after="0" w:line="360" w:lineRule="auto"/>
        <w:ind w:left="180" w:right="-42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Разнообразие форм и украшений народного праздничного костюма для различных регионов страны. </w:t>
      </w:r>
      <w:r w:rsidRPr="00CB3571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</w:t>
      </w: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изображение женских фигур и образов всадников в орнаментах вышивки. Особенности традиционных орнаментов</w:t>
      </w:r>
      <w:r w:rsidRPr="00DD4D3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текстильных промыслов в разных регионах страны.</w:t>
      </w:r>
    </w:p>
    <w:p w:rsidR="00DD4D32" w:rsidRPr="00CB3571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right="-42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D32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Выполнение рисунков традиционных праздничных костюмов, выражение в форме, цветовом решении, орнаментике </w:t>
      </w:r>
      <w:proofErr w:type="gramStart"/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кос​тюма</w:t>
      </w:r>
      <w:proofErr w:type="gramEnd"/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черт национального своеобразия.</w:t>
      </w:r>
    </w:p>
    <w:p w:rsidR="00DD4D32" w:rsidRPr="00CB3571" w:rsidRDefault="00DD4D32" w:rsidP="00DD4D32">
      <w:pPr>
        <w:autoSpaceDE w:val="0"/>
        <w:autoSpaceDN w:val="0"/>
        <w:spacing w:after="0" w:line="360" w:lineRule="auto"/>
        <w:ind w:left="18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Народные праздники и праздничные обряды как синтез всех видов народного творчества.</w:t>
      </w:r>
    </w:p>
    <w:p w:rsidR="00DD4D32" w:rsidRPr="00CB3571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D32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right="720"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CB357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Народные художественные промыслы </w:t>
      </w:r>
    </w:p>
    <w:p w:rsidR="00DD4D32" w:rsidRPr="00CB3571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right="72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DD4D32" w:rsidRPr="00CB3571" w:rsidRDefault="00DD4D32" w:rsidP="00DD4D32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Многообразие видов традиционных ремёсел и происхождение художественных промыслов народов</w:t>
      </w:r>
      <w:r w:rsidRPr="00DD4D3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России.</w:t>
      </w:r>
    </w:p>
    <w:p w:rsidR="00DD4D32" w:rsidRPr="00CB3571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 и др.).</w:t>
      </w:r>
    </w:p>
    <w:p w:rsidR="00DD4D32" w:rsidRPr="00CB3571" w:rsidRDefault="00DD4D32" w:rsidP="00DD4D32">
      <w:pPr>
        <w:autoSpaceDE w:val="0"/>
        <w:autoSpaceDN w:val="0"/>
        <w:spacing w:after="0" w:line="360" w:lineRule="auto"/>
        <w:ind w:right="-5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Традиционные древние образы в современных игрушках народных промыслов. Особенности цветового строя, основные орнаментальные элементы росписи филимоновской, дымковской, каргопольской игрушки. Местные промыслы игрушек разных регионов страны.</w:t>
      </w:r>
    </w:p>
    <w:p w:rsidR="00DD4D32" w:rsidRPr="00CB3571" w:rsidRDefault="00DD4D32" w:rsidP="00DD4D32">
      <w:pPr>
        <w:autoSpaceDE w:val="0"/>
        <w:autoSpaceDN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Создание эскиза игрушки по мотивам избранного промысла.</w:t>
      </w:r>
    </w:p>
    <w:p w:rsidR="00DD4D32" w:rsidRPr="00CB3571" w:rsidRDefault="00DD4D32" w:rsidP="00DD4D32">
      <w:pPr>
        <w:autoSpaceDE w:val="0"/>
        <w:autoSpaceDN w:val="0"/>
        <w:spacing w:after="0" w:line="360" w:lineRule="auto"/>
        <w:ind w:right="144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Роспись по дереву. Хохлома. Краткие сведения по истории хохломского промысла. Травный узор</w:t>
      </w:r>
      <w:proofErr w:type="gramStart"/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,«</w:t>
      </w:r>
      <w:proofErr w:type="gramEnd"/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травка» —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DD4D32" w:rsidRPr="00CB3571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right="-5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3571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Городецкая роспись по дереву. Краткие сведения по истории. Традиционные образы городецкой росписи предметов быта. Птица и конь — традиционные мотивы орнаментальных композиций.</w:t>
      </w:r>
    </w:p>
    <w:p w:rsidR="00DD4D32" w:rsidRPr="00CB3571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Сюжетные мотивы, основные приёмы и композиционные особенности городецкой росписи. </w:t>
      </w:r>
      <w:r w:rsidRPr="00CB3571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DD4D32" w:rsidRPr="00CB3571" w:rsidRDefault="00DD4D32" w:rsidP="00DD4D32">
      <w:pPr>
        <w:autoSpaceDE w:val="0"/>
        <w:autoSpaceDN w:val="0"/>
        <w:spacing w:after="0" w:line="360" w:lineRule="auto"/>
        <w:ind w:right="-5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Роспись по металлу. Жостово.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DD4D32" w:rsidRPr="00CB3571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right="-5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Древние традиции художественной обработки металла в разных регионах страны. </w:t>
      </w:r>
      <w:r w:rsidRPr="00DD4D3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азнообразие назначения предметов и художественно-технических приёмов работы с металлом.</w:t>
      </w:r>
    </w:p>
    <w:p w:rsidR="00DD4D32" w:rsidRPr="00DD4D32" w:rsidRDefault="00DD4D32" w:rsidP="00DD4D32">
      <w:pPr>
        <w:autoSpaceDE w:val="0"/>
        <w:autoSpaceDN w:val="0"/>
        <w:spacing w:after="0" w:line="360" w:lineRule="auto"/>
        <w:ind w:right="84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Искусство лаковой живописи: Палех, Федоскино, </w:t>
      </w:r>
      <w:proofErr w:type="gramStart"/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Холуй</w:t>
      </w:r>
      <w:proofErr w:type="gramEnd"/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Мстёра — роспись шкатулок, ларчиков, табакерок из папье-маше. Происхождение искусства лаковой миниатюры в России. </w:t>
      </w: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Особенности стиля каждой школы. Роль искусства лаковой миниатюры в сохранении и развитии традиций отечественной культуры.</w:t>
      </w:r>
    </w:p>
    <w:p w:rsidR="00DD4D32" w:rsidRPr="00CB3571" w:rsidRDefault="00DD4D32" w:rsidP="00DD4D32">
      <w:pPr>
        <w:autoSpaceDE w:val="0"/>
        <w:autoSpaceDN w:val="0"/>
        <w:spacing w:after="0" w:line="360" w:lineRule="auto"/>
        <w:ind w:right="84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Мир сказок и легенд, примет и оберегов в тво</w:t>
      </w:r>
      <w:r w:rsidRPr="00DD4D3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рчестве мастеров художественных </w:t>
      </w: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промыслов.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right="14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DD4D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Отражение в изделиях народных промыслов многообразия исторических, духовных и культурных традиций.</w:t>
      </w:r>
      <w:r w:rsidRPr="00DD4D3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DD4D32" w:rsidRPr="00CB3571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right="144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Народные художественные ремёсла и промыслы — материальные и духовные ценности, неотъемлемая часть культурного наследия России.</w:t>
      </w:r>
    </w:p>
    <w:p w:rsidR="00DD4D32" w:rsidRPr="00CB3571" w:rsidRDefault="00DD4D32" w:rsidP="00DD4D32">
      <w:pPr>
        <w:autoSpaceDE w:val="0"/>
        <w:autoSpaceDN w:val="0"/>
        <w:spacing w:after="0" w:line="360" w:lineRule="auto"/>
        <w:ind w:left="180" w:right="-5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357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Декоративно-прикладное искусство в культуре разных эпох и народов </w:t>
      </w: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Роль декоративно-прикладного искусства в культуре древних цивилизаций.</w:t>
      </w:r>
    </w:p>
    <w:p w:rsidR="00DD4D32" w:rsidRPr="00CB3571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DD4D32" w:rsidRPr="00CB3571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right="-5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DD4D32" w:rsidRPr="00CB3571" w:rsidRDefault="00DD4D32" w:rsidP="00DD4D32">
      <w:pPr>
        <w:autoSpaceDE w:val="0"/>
        <w:autoSpaceDN w:val="0"/>
        <w:spacing w:after="0" w:line="360" w:lineRule="auto"/>
        <w:ind w:right="-5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</w:t>
      </w:r>
    </w:p>
    <w:p w:rsidR="00DD4D32" w:rsidRPr="00CB3571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right="-5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Украшение жизненного пространства: построений, интерьеров, предметов быта — в культуре разных эпох.</w:t>
      </w:r>
    </w:p>
    <w:p w:rsidR="00DD4D32" w:rsidRPr="00CB3571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right="-58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357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Декоративно-прикладное искусство в жизни современного человека </w:t>
      </w:r>
      <w:r w:rsidRPr="00CB3571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CB3571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Многообразие материалов и техник современного декоративно-прикладного искусства </w:t>
      </w:r>
      <w:r w:rsidRPr="00CB3571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(художественная керамика, стекло, металл, гобелен, роспись по ткани, моделирование одежды). </w:t>
      </w:r>
      <w:r w:rsidRPr="00CB3571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Символический знак в современной жизни: эмблема, логотип, указующий или декоративный знак. </w:t>
      </w:r>
      <w:r w:rsidRPr="00CB3571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Государственная символика и традиции геральдики.</w:t>
      </w:r>
    </w:p>
    <w:p w:rsidR="00DD4D32" w:rsidRPr="00CB3571" w:rsidRDefault="00DD4D32" w:rsidP="00DD4D32">
      <w:pPr>
        <w:autoSpaceDE w:val="0"/>
        <w:autoSpaceDN w:val="0"/>
        <w:spacing w:after="0" w:line="360" w:lineRule="auto"/>
        <w:ind w:left="18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Декоративные украшения предметов нашего быта и одежды.</w:t>
      </w:r>
    </w:p>
    <w:p w:rsidR="00DD4D32" w:rsidRPr="00CB3571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D32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Значение украшений в проявлении образа человека, его характера, самопонимания, установок и намерений.</w:t>
      </w:r>
    </w:p>
    <w:p w:rsidR="00DD4D32" w:rsidRPr="00CB3571" w:rsidRDefault="00DD4D32" w:rsidP="00DD4D32">
      <w:pPr>
        <w:autoSpaceDE w:val="0"/>
        <w:autoSpaceDN w:val="0"/>
        <w:spacing w:after="0" w:line="360" w:lineRule="auto"/>
        <w:ind w:left="18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Декор на улицах и декор помещений.</w:t>
      </w:r>
    </w:p>
    <w:p w:rsidR="00DD4D32" w:rsidRPr="00CB3571" w:rsidRDefault="00DD4D32" w:rsidP="00DD4D32">
      <w:pPr>
        <w:autoSpaceDE w:val="0"/>
        <w:autoSpaceDN w:val="0"/>
        <w:spacing w:after="0" w:line="360" w:lineRule="auto"/>
        <w:ind w:left="18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Декор праздничный и повседневный.</w:t>
      </w:r>
    </w:p>
    <w:p w:rsidR="00DD4D32" w:rsidRPr="00CB3571" w:rsidRDefault="00DD4D32" w:rsidP="00DD4D32">
      <w:pPr>
        <w:autoSpaceDE w:val="0"/>
        <w:autoSpaceDN w:val="0"/>
        <w:spacing w:after="0" w:line="360" w:lineRule="auto"/>
        <w:ind w:left="18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357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Праздничное оформление школы.</w:t>
      </w:r>
    </w:p>
    <w:p w:rsidR="00DD4D32" w:rsidRDefault="00DD4D32" w:rsidP="00DD4D32">
      <w:pPr>
        <w:autoSpaceDE w:val="0"/>
        <w:autoSpaceDN w:val="0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DD4D32" w:rsidRDefault="00DD4D32" w:rsidP="00DD4D32">
      <w:pPr>
        <w:autoSpaceDE w:val="0"/>
        <w:autoSpaceDN w:val="0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DD4D32" w:rsidRDefault="00DD4D32" w:rsidP="00DD4D32">
      <w:pPr>
        <w:autoSpaceDE w:val="0"/>
        <w:autoSpaceDN w:val="0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DD4D32" w:rsidRDefault="00DD4D32" w:rsidP="00DD4D32">
      <w:pPr>
        <w:autoSpaceDE w:val="0"/>
        <w:autoSpaceDN w:val="0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DD4D32" w:rsidRPr="00B8310A" w:rsidRDefault="00DD4D32" w:rsidP="00DD4D32">
      <w:pPr>
        <w:autoSpaceDE w:val="0"/>
        <w:autoSpaceDN w:val="0"/>
        <w:spacing w:after="0" w:line="360" w:lineRule="auto"/>
        <w:ind w:firstLine="709"/>
        <w:jc w:val="both"/>
        <w:rPr>
          <w:lang w:val="ru-RU"/>
        </w:rPr>
      </w:pPr>
      <w:r w:rsidRPr="00B8310A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РЕЗУЛЬТАТЫ ОСВОЕНИЯ МОДУЛЯ «ДЕКОРАТИВНО-ПРИКЛАДНОЕ И НАРОДНОЕ ИСКУССТВО» НА УРОВНЕ ОСНОВНОГО ОБЩЕГО ОБРАЗОВАНИЯ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right="288" w:firstLine="709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B8310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ЛИЧНОСТНЫЕ РЕЗУЛЬТАТЫ </w:t>
      </w:r>
    </w:p>
    <w:p w:rsidR="00DD4D32" w:rsidRPr="00B8310A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right="288" w:firstLine="709"/>
        <w:jc w:val="both"/>
        <w:rPr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>Личностные результаты освоения рабочей программы основного общего образования по модулю достигаются в единстве учебной и воспитательной деятельности.</w:t>
      </w:r>
    </w:p>
    <w:p w:rsidR="00DD4D32" w:rsidRPr="00B8310A" w:rsidRDefault="00DD4D32" w:rsidP="00DD4D32">
      <w:pPr>
        <w:autoSpaceDE w:val="0"/>
        <w:autoSpaceDN w:val="0"/>
        <w:spacing w:after="0" w:line="360" w:lineRule="auto"/>
        <w:ind w:firstLine="709"/>
        <w:jc w:val="both"/>
        <w:rPr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В центре программы по модулю в соответствии с ФГОС общего образования находится личностное развитие </w:t>
      </w:r>
      <w:proofErr w:type="gramStart"/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>обучающихся</w:t>
      </w:r>
      <w:proofErr w:type="gramEnd"/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>, приобщение обучающихся к российским традиционным духовным ценностям, социализация личности.</w:t>
      </w:r>
    </w:p>
    <w:p w:rsidR="00DD4D32" w:rsidRPr="00B8310A" w:rsidRDefault="00DD4D32" w:rsidP="00DD4D32">
      <w:pPr>
        <w:autoSpaceDE w:val="0"/>
        <w:autoSpaceDN w:val="0"/>
        <w:spacing w:after="0" w:line="360" w:lineRule="auto"/>
        <w:ind w:firstLine="709"/>
        <w:jc w:val="both"/>
        <w:rPr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>Программа призвана обеспечить достижение учащимися личностных результатов, указанных во ФГОС: формирование у обучающихся основ российской идентичности; ценностные установки и социально значимые качества личности; духовно-нравственное развитие обучающихся и отношение школьников к культуре; мотивацию к познанию и обучению, готовность к саморазвитию и активному участию в социально значимой ​деятельности.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DD4D3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1. Патриотическое воспитание </w:t>
      </w:r>
    </w:p>
    <w:p w:rsidR="00DD4D32" w:rsidRPr="00DD4D32" w:rsidRDefault="00DD4D32" w:rsidP="00DD4D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D32">
        <w:rPr>
          <w:rFonts w:ascii="Times New Roman" w:hAnsi="Times New Roman" w:cs="Times New Roman"/>
          <w:sz w:val="24"/>
          <w:szCs w:val="24"/>
          <w:lang w:val="ru-RU"/>
        </w:rPr>
        <w:t>Осуществляется через освоение школьниками содержания традиций, истории и современного развития отечественной культуры, выраженной в её архитектуре, народном, прикладном</w:t>
      </w:r>
      <w:r w:rsidRPr="00DD4D3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DD4D32">
        <w:rPr>
          <w:rFonts w:ascii="Times New Roman" w:hAnsi="Times New Roman" w:cs="Times New Roman"/>
          <w:sz w:val="24"/>
          <w:szCs w:val="24"/>
          <w:lang w:val="ru-RU"/>
        </w:rPr>
        <w:t>и изобразительном искусстве. Воспитание патриотизма в процессе освоения особенностей и красоты отечественной ​духовной жизни, выраженной в произведениях искусства, ​посвящённых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</w:t>
      </w:r>
    </w:p>
    <w:p w:rsidR="00DD4D32" w:rsidRPr="00B8310A" w:rsidRDefault="00DD4D32" w:rsidP="00DD4D32">
      <w:pPr>
        <w:autoSpaceDE w:val="0"/>
        <w:autoSpaceDN w:val="0"/>
        <w:spacing w:after="0" w:line="360" w:lineRule="auto"/>
        <w:ind w:right="-48" w:firstLine="709"/>
        <w:jc w:val="both"/>
        <w:rPr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>Урок искусства воспитывает патриотизм не в декларативной форме, а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right="144" w:firstLine="709"/>
        <w:jc w:val="both"/>
        <w:rPr>
          <w:rFonts w:ascii="Times New Roman" w:eastAsia="Times New Roman" w:hAnsi="Times New Roman"/>
          <w:b/>
          <w:i/>
          <w:color w:val="000000"/>
          <w:sz w:val="24"/>
          <w:lang w:val="ru-RU"/>
        </w:rPr>
      </w:pPr>
      <w:r w:rsidRPr="00B8310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2. Гражданское воспитание</w:t>
      </w:r>
    </w:p>
    <w:p w:rsidR="00DD4D32" w:rsidRPr="00B8310A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right="144" w:firstLine="709"/>
        <w:jc w:val="both"/>
        <w:rPr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Программа по изобразительному искусству направлена на активное приобщение </w:t>
      </w:r>
      <w:proofErr w:type="gramStart"/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>обучающихся</w:t>
      </w:r>
      <w:proofErr w:type="gramEnd"/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 к ценностям мировой и отечественной культуры. При этом реализуются задачи социализации и гражданского воспитания школьника. Формируется чувство личной причастности к жизни общества.</w:t>
      </w:r>
    </w:p>
    <w:p w:rsidR="00DD4D32" w:rsidRPr="00B8310A" w:rsidRDefault="00DD4D32" w:rsidP="00DD4D32">
      <w:pPr>
        <w:autoSpaceDE w:val="0"/>
        <w:autoSpaceDN w:val="0"/>
        <w:spacing w:after="0" w:line="360" w:lineRule="auto"/>
        <w:ind w:right="288" w:firstLine="709"/>
        <w:jc w:val="both"/>
        <w:rPr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>Искусство рассматривается как особый язык, развивающий коммуникативные умения. В рамках предмета «Изобразительное искусство» происходит изучение художественной культуры и мировой истории искусства, углубляются интернациональные чувства обучающихся.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right="144" w:firstLine="709"/>
        <w:jc w:val="both"/>
        <w:rPr>
          <w:rFonts w:ascii="Times New Roman" w:eastAsia="Times New Roman" w:hAnsi="Times New Roman"/>
          <w:b/>
          <w:i/>
          <w:color w:val="000000"/>
          <w:sz w:val="24"/>
          <w:lang w:val="ru-RU"/>
        </w:rPr>
      </w:pPr>
      <w:r w:rsidRPr="00B8310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3. Духовно-нравственное воспитание </w:t>
      </w:r>
    </w:p>
    <w:p w:rsidR="00DD4D32" w:rsidRPr="00B8310A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right="144" w:firstLine="709"/>
        <w:jc w:val="both"/>
        <w:rPr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школьного предмета. Учебные задания направлены на развитие внутреннего мира учащегося и воспитание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— формированию отношения к миру, жизни, человеку, семье, труду, культуре как духовному богатству общества и важному условию ощущения человеком</w:t>
      </w:r>
      <w:r w:rsidRPr="00DD4D32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>полноты проживаемой жизни.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i/>
          <w:color w:val="000000"/>
          <w:sz w:val="24"/>
          <w:lang w:val="ru-RU"/>
        </w:rPr>
      </w:pPr>
      <w:r w:rsidRPr="00B8310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4. Эстетическое воспитание </w:t>
      </w:r>
    </w:p>
    <w:p w:rsidR="00DD4D32" w:rsidRPr="00B8310A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09"/>
        <w:jc w:val="both"/>
        <w:rPr>
          <w:lang w:val="ru-RU"/>
        </w:rPr>
      </w:pPr>
      <w:proofErr w:type="gramStart"/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Эстетическое (от греч.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aisthetikos</w:t>
      </w:r>
      <w:proofErr w:type="spellEnd"/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 — чувствующий, чувственный) —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</w:t>
      </w:r>
      <w:proofErr w:type="gramEnd"/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школьников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самореализующейся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i/>
          <w:color w:val="000000"/>
          <w:sz w:val="24"/>
          <w:lang w:val="ru-RU"/>
        </w:rPr>
      </w:pPr>
      <w:r w:rsidRPr="00B8310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5. Ценности познавательной деятельности </w:t>
      </w:r>
    </w:p>
    <w:p w:rsidR="00DD4D32" w:rsidRPr="00B8310A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09"/>
        <w:jc w:val="both"/>
        <w:rPr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В процессе художественной деятельности на занятиях изобразительным искусством ставятся задачи воспитания наблюдательности — умений активно, т. е.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</w:t>
      </w:r>
      <w:r w:rsidRPr="00B8310A">
        <w:rPr>
          <w:lang w:val="ru-RU"/>
        </w:rPr>
        <w:br/>
      </w: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>изобразительного искусства и при выполнении заданий культурно-исторической направленности.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i/>
          <w:color w:val="000000"/>
          <w:sz w:val="24"/>
          <w:lang w:val="ru-RU"/>
        </w:rPr>
      </w:pPr>
      <w:r w:rsidRPr="00B8310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6. Экологическое воспитание </w:t>
      </w:r>
    </w:p>
    <w:p w:rsidR="00DD4D32" w:rsidRPr="00B8310A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09"/>
        <w:jc w:val="both"/>
        <w:rPr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i/>
          <w:color w:val="000000"/>
          <w:sz w:val="24"/>
          <w:lang w:val="ru-RU"/>
        </w:rPr>
      </w:pPr>
      <w:r w:rsidRPr="00B8310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7. Трудовое воспитание</w:t>
      </w:r>
    </w:p>
    <w:p w:rsidR="00DD4D32" w:rsidRPr="00B8310A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09"/>
        <w:jc w:val="both"/>
        <w:rPr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</w:t>
      </w: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>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— обязательные требования к определённым заданиям программы.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right="144" w:firstLine="709"/>
        <w:jc w:val="both"/>
        <w:rPr>
          <w:rFonts w:ascii="Times New Roman" w:eastAsia="Times New Roman" w:hAnsi="Times New Roman"/>
          <w:b/>
          <w:i/>
          <w:color w:val="000000"/>
          <w:sz w:val="24"/>
          <w:lang w:val="ru-RU"/>
        </w:rPr>
      </w:pPr>
      <w:r w:rsidRPr="00B8310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8. Воспитывающая предметно-эстетическая среда </w:t>
      </w:r>
    </w:p>
    <w:p w:rsidR="00DD4D32" w:rsidRPr="00B8310A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right="144" w:firstLine="709"/>
        <w:jc w:val="both"/>
        <w:rPr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В процессе художественно-эстетического воспитания </w:t>
      </w:r>
      <w:proofErr w:type="gramStart"/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>обучающихся</w:t>
      </w:r>
      <w:proofErr w:type="gramEnd"/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 имеет значение организация пространственной среды школы. При этом школьники должны быть активными участниками (а не только потребителями) её создания и оформления пространства в соответствии с задачами образовательной организации, среды, календарными событиями школьной жизни. Эта деятельность обучающихся, как и сам </w:t>
      </w:r>
      <w:proofErr w:type="gramStart"/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>образ</w:t>
      </w:r>
      <w:proofErr w:type="gramEnd"/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 предметно-пространственной среды школы, оказывает активное воспитательное воздействие и влияет на формирование позитивных ценностных ориентаций и восприятие жизни школьниками.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right="288" w:firstLine="709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B8310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МЕТАПРЕДМЕТНЫЕ РЕЗУЛЬТАТЫ </w:t>
      </w:r>
    </w:p>
    <w:p w:rsidR="00DD4D32" w:rsidRPr="00B8310A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right="288" w:firstLine="709"/>
        <w:jc w:val="both"/>
        <w:rPr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>Метапредметные результаты освоения основной образовательной программы, формируемые при изучении модуля:</w:t>
      </w:r>
    </w:p>
    <w:p w:rsidR="00DD4D32" w:rsidRPr="00DD4D32" w:rsidRDefault="00DD4D32" w:rsidP="00DD4D32">
      <w:pPr>
        <w:autoSpaceDE w:val="0"/>
        <w:autoSpaceDN w:val="0"/>
        <w:spacing w:after="0" w:line="360" w:lineRule="auto"/>
        <w:ind w:left="181" w:right="-46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DD4D3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1. Овладение универсальными познавательными действиями </w:t>
      </w:r>
    </w:p>
    <w:p w:rsidR="00DD4D32" w:rsidRPr="00DD4D32" w:rsidRDefault="00DD4D32" w:rsidP="00DD4D32">
      <w:pPr>
        <w:spacing w:after="0" w:line="360" w:lineRule="auto"/>
        <w:ind w:left="181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F1DC1">
        <w:rPr>
          <w:rFonts w:ascii="Times New Roman" w:hAnsi="Times New Roman" w:cs="Times New Roman"/>
          <w:i/>
          <w:sz w:val="24"/>
          <w:szCs w:val="24"/>
          <w:lang w:val="ru-RU"/>
        </w:rPr>
        <w:t xml:space="preserve">Формирование пространственных представлений и сенсорных способностей: </w:t>
      </w:r>
      <w:r w:rsidRPr="006F1DC1">
        <w:rPr>
          <w:rFonts w:ascii="Times New Roman" w:hAnsi="Times New Roman" w:cs="Times New Roman"/>
          <w:sz w:val="24"/>
          <w:szCs w:val="24"/>
          <w:lang w:val="ru-RU"/>
        </w:rPr>
        <w:br/>
        <w:t>сравнивать предметные и пространственные объекты по заданным основаниям;</w:t>
      </w:r>
    </w:p>
    <w:p w:rsidR="00DD4D32" w:rsidRPr="00DD4D32" w:rsidRDefault="00DD4D32" w:rsidP="00DD4D32">
      <w:pPr>
        <w:spacing w:after="0" w:line="360" w:lineRule="auto"/>
        <w:ind w:left="181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F1DC1">
        <w:rPr>
          <w:rFonts w:ascii="Times New Roman" w:hAnsi="Times New Roman" w:cs="Times New Roman"/>
          <w:sz w:val="24"/>
          <w:szCs w:val="24"/>
          <w:lang w:val="ru-RU"/>
        </w:rPr>
        <w:t xml:space="preserve">характеризовать форму предмета, конструкции; </w:t>
      </w:r>
    </w:p>
    <w:p w:rsidR="00DD4D32" w:rsidRPr="00DD4D32" w:rsidRDefault="00DD4D32" w:rsidP="00DD4D32">
      <w:pPr>
        <w:spacing w:after="0" w:line="360" w:lineRule="auto"/>
        <w:ind w:left="181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F1DC1">
        <w:rPr>
          <w:rFonts w:ascii="Times New Roman" w:hAnsi="Times New Roman" w:cs="Times New Roman"/>
          <w:sz w:val="24"/>
          <w:szCs w:val="24"/>
          <w:lang w:val="ru-RU"/>
        </w:rPr>
        <w:t xml:space="preserve">выявлять положение предметной формы в пространстве; </w:t>
      </w:r>
      <w:r w:rsidRPr="006F1DC1">
        <w:rPr>
          <w:rFonts w:ascii="Times New Roman" w:hAnsi="Times New Roman" w:cs="Times New Roman"/>
          <w:sz w:val="24"/>
          <w:szCs w:val="24"/>
          <w:lang w:val="ru-RU"/>
        </w:rPr>
        <w:br/>
        <w:t>обобщать форму составной конструкции;</w:t>
      </w:r>
    </w:p>
    <w:p w:rsidR="00DD4D32" w:rsidRPr="00DD4D32" w:rsidRDefault="00DD4D32" w:rsidP="00DD4D32">
      <w:pPr>
        <w:spacing w:after="0" w:line="360" w:lineRule="auto"/>
        <w:ind w:left="181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F1DC1">
        <w:rPr>
          <w:rFonts w:ascii="Times New Roman" w:hAnsi="Times New Roman" w:cs="Times New Roman"/>
          <w:sz w:val="24"/>
          <w:szCs w:val="24"/>
          <w:lang w:val="ru-RU"/>
        </w:rPr>
        <w:t>анализировать структуру предмета, конструкции, пространства, зрительного образа;</w:t>
      </w:r>
    </w:p>
    <w:p w:rsidR="00DD4D32" w:rsidRPr="00DD4D32" w:rsidRDefault="00DD4D32" w:rsidP="00DD4D32">
      <w:pPr>
        <w:spacing w:after="0" w:line="360" w:lineRule="auto"/>
        <w:ind w:left="181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F1DC1">
        <w:rPr>
          <w:rFonts w:ascii="Times New Roman" w:hAnsi="Times New Roman" w:cs="Times New Roman"/>
          <w:sz w:val="24"/>
          <w:szCs w:val="24"/>
          <w:lang w:val="ru-RU"/>
        </w:rPr>
        <w:t xml:space="preserve">структурировать предметно-пространственные явления; </w:t>
      </w:r>
    </w:p>
    <w:p w:rsidR="00DD4D32" w:rsidRPr="00DD4D32" w:rsidRDefault="00DD4D32" w:rsidP="00DD4D32">
      <w:pPr>
        <w:spacing w:after="0" w:line="360" w:lineRule="auto"/>
        <w:ind w:left="181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F1DC1">
        <w:rPr>
          <w:rFonts w:ascii="Times New Roman" w:hAnsi="Times New Roman" w:cs="Times New Roman"/>
          <w:sz w:val="24"/>
          <w:szCs w:val="24"/>
          <w:lang w:val="ru-RU"/>
        </w:rPr>
        <w:t>сопоставлять пропорциональное соотношение частей внутри целого и предметов между собой; абстрагировать образ реальности в построении плоской или пространственной композиции.</w:t>
      </w:r>
    </w:p>
    <w:p w:rsidR="00DD4D32" w:rsidRPr="00DD4D32" w:rsidRDefault="00DD4D32" w:rsidP="00DD4D32">
      <w:pPr>
        <w:spacing w:after="0" w:line="360" w:lineRule="auto"/>
        <w:ind w:left="181"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B8310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Базовые логические и исследовательские действия: </w:t>
      </w:r>
      <w:r w:rsidRPr="00B8310A">
        <w:rPr>
          <w:lang w:val="ru-RU"/>
        </w:rPr>
        <w:br/>
      </w:r>
      <w:r w:rsidRPr="00B8310A">
        <w:rPr>
          <w:lang w:val="ru-RU"/>
        </w:rPr>
        <w:tab/>
      </w: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и характеризовать существенные признаки явлений художественной культуры; </w:t>
      </w:r>
    </w:p>
    <w:p w:rsidR="00DD4D32" w:rsidRPr="00DD4D32" w:rsidRDefault="00DD4D32" w:rsidP="00DD4D32">
      <w:pPr>
        <w:spacing w:after="0" w:line="360" w:lineRule="auto"/>
        <w:ind w:left="181"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сопоставлять, анализировать, сравнивать и оценивать с позиций эстетических категорий явления искусства и действительности; </w:t>
      </w:r>
    </w:p>
    <w:p w:rsidR="00DD4D32" w:rsidRPr="00DD4D32" w:rsidRDefault="00DD4D32" w:rsidP="00DD4D32">
      <w:pPr>
        <w:spacing w:after="0" w:line="360" w:lineRule="auto"/>
        <w:ind w:left="181"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классифицировать произведения искусства по видам и, соответственно, по назначению в жизни людей; </w:t>
      </w:r>
    </w:p>
    <w:p w:rsidR="00DD4D32" w:rsidRPr="00DD4D32" w:rsidRDefault="00DD4D32" w:rsidP="00DD4D32">
      <w:pPr>
        <w:spacing w:after="0" w:line="360" w:lineRule="auto"/>
        <w:ind w:left="181"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ставить и использовать вопросы как исследовательский инструмент познания; </w:t>
      </w:r>
    </w:p>
    <w:p w:rsidR="00DD4D32" w:rsidRPr="00DD4D32" w:rsidRDefault="00DD4D32" w:rsidP="00DD4D32">
      <w:pPr>
        <w:spacing w:after="0" w:line="360" w:lineRule="auto"/>
        <w:ind w:left="181"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вести исследовательскую работу по сбору информационного материала по установленной или выбранной теме; </w:t>
      </w:r>
    </w:p>
    <w:p w:rsidR="00DD4D32" w:rsidRPr="00DD4D32" w:rsidRDefault="00DD4D32" w:rsidP="00DD4D32">
      <w:pPr>
        <w:spacing w:after="0" w:line="360" w:lineRule="auto"/>
        <w:ind w:left="181"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DD4D32" w:rsidRPr="00DD4D32" w:rsidRDefault="00DD4D32" w:rsidP="00DD4D32">
      <w:pPr>
        <w:spacing w:after="0" w:line="360" w:lineRule="auto"/>
        <w:ind w:left="181" w:firstLine="709"/>
        <w:jc w:val="both"/>
        <w:rPr>
          <w:rFonts w:ascii="Times New Roman" w:eastAsia="Times New Roman" w:hAnsi="Times New Roman"/>
          <w:b/>
          <w:i/>
          <w:color w:val="000000"/>
          <w:sz w:val="24"/>
          <w:lang w:val="ru-RU"/>
        </w:rPr>
      </w:pPr>
      <w:r w:rsidRPr="00B8310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Работа с информацией:</w:t>
      </w:r>
    </w:p>
    <w:p w:rsidR="00DD4D32" w:rsidRPr="00B8310A" w:rsidRDefault="00DD4D32" w:rsidP="00DD4D32">
      <w:pPr>
        <w:spacing w:after="0" w:line="360" w:lineRule="auto"/>
        <w:ind w:left="181" w:firstLine="709"/>
        <w:jc w:val="both"/>
        <w:rPr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 </w:t>
      </w:r>
      <w:r w:rsidRPr="00B8310A">
        <w:rPr>
          <w:lang w:val="ru-RU"/>
        </w:rPr>
        <w:br/>
      </w:r>
      <w:r w:rsidRPr="00B8310A">
        <w:rPr>
          <w:lang w:val="ru-RU"/>
        </w:rPr>
        <w:tab/>
      </w: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электронные образовательные ресурсы; </w:t>
      </w:r>
      <w:r w:rsidRPr="00B8310A">
        <w:rPr>
          <w:lang w:val="ru-RU"/>
        </w:rPr>
        <w:br/>
      </w:r>
      <w:r w:rsidRPr="00B8310A">
        <w:rPr>
          <w:lang w:val="ru-RU"/>
        </w:rPr>
        <w:tab/>
      </w: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работать с электронными учебными пособиями и учебниками; </w:t>
      </w:r>
      <w:r w:rsidRPr="00B8310A">
        <w:rPr>
          <w:lang w:val="ru-RU"/>
        </w:rPr>
        <w:br/>
      </w:r>
      <w:r w:rsidRPr="00B8310A">
        <w:rPr>
          <w:lang w:val="ru-RU"/>
        </w:rPr>
        <w:tab/>
      </w: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 </w:t>
      </w:r>
      <w:r w:rsidRPr="00B8310A">
        <w:rPr>
          <w:lang w:val="ru-RU"/>
        </w:rPr>
        <w:br/>
      </w:r>
      <w:r w:rsidRPr="00B8310A">
        <w:rPr>
          <w:lang w:val="ru-RU"/>
        </w:rPr>
        <w:tab/>
      </w: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B8310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2. Овладение универсальными коммуникативными действиями 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искусство в качестве особого языка общения — межличностного (автор — зритель), между поколениями, между народами; 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>воспринимать и формулировать суждения, выражать эмоции в соответствии с целями и условиями общения, развивая способность к эмпатии и опираясь на восприятие окружающих;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явления;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 находить общее решение и разрешать конфликты на основе общих позиций и учёта интересов; </w:t>
      </w:r>
      <w:r w:rsidRPr="00B8310A">
        <w:rPr>
          <w:lang w:val="ru-RU"/>
        </w:rPr>
        <w:br/>
      </w:r>
      <w:r w:rsidRPr="00B8310A">
        <w:rPr>
          <w:lang w:val="ru-RU"/>
        </w:rPr>
        <w:tab/>
      </w: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публично представлять и объяснять результаты своего ​творческого, художественного или исследовательского опыта; </w:t>
      </w:r>
    </w:p>
    <w:p w:rsidR="00DD4D32" w:rsidRPr="00B8310A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09"/>
        <w:jc w:val="both"/>
        <w:rPr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DD4D32" w:rsidRPr="00B8310A" w:rsidRDefault="00DD4D32" w:rsidP="00DD4D32">
      <w:pPr>
        <w:autoSpaceDE w:val="0"/>
        <w:autoSpaceDN w:val="0"/>
        <w:spacing w:after="0" w:line="360" w:lineRule="auto"/>
        <w:ind w:left="180" w:firstLine="709"/>
        <w:jc w:val="both"/>
        <w:rPr>
          <w:lang w:val="ru-RU"/>
        </w:rPr>
      </w:pPr>
      <w:r w:rsidRPr="00B8310A">
        <w:rPr>
          <w:rFonts w:ascii="Times New Roman" w:eastAsia="Times New Roman" w:hAnsi="Times New Roman"/>
          <w:b/>
          <w:color w:val="000000"/>
          <w:sz w:val="24"/>
          <w:lang w:val="ru-RU"/>
        </w:rPr>
        <w:t>3. Овладение универсальными регулятивными действиями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right="-68"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B8310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Самоорганизация: </w:t>
      </w:r>
      <w:r w:rsidRPr="00B8310A">
        <w:rPr>
          <w:lang w:val="ru-RU"/>
        </w:rPr>
        <w:br/>
      </w:r>
      <w:r w:rsidRPr="00B8310A">
        <w:rPr>
          <w:lang w:val="ru-RU"/>
        </w:rPr>
        <w:tab/>
      </w: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осознавать или самостоятельно формулировать цель и результат выполнения учебных задач, осознанно подчиняя поставленной </w:t>
      </w:r>
      <w:proofErr w:type="gramStart"/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>цели</w:t>
      </w:r>
      <w:proofErr w:type="gramEnd"/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 совершаемые учебные действия, развивать мотивы и интересы своей учебной деятельности; 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right="-68"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>планировать пути достижения поставленных целей, составлять алгоритм действий, осознанно выбирать наиболее эффективные способы решения учебных, познавательных, художественно-творческих задач;</w:t>
      </w:r>
    </w:p>
    <w:p w:rsidR="00DD4D32" w:rsidRPr="00B8310A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right="-68" w:firstLine="709"/>
        <w:jc w:val="both"/>
        <w:rPr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right="74"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B8310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Самоконтроль: </w:t>
      </w:r>
      <w:r w:rsidRPr="00B8310A">
        <w:rPr>
          <w:lang w:val="ru-RU"/>
        </w:rPr>
        <w:br/>
      </w:r>
      <w:r w:rsidRPr="00B8310A">
        <w:rPr>
          <w:lang w:val="ru-RU"/>
        </w:rPr>
        <w:tab/>
      </w: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соотносить свои действия с планируемыми результатами, осуществлять контроль своей деятельности в процессе достижения результата; </w:t>
      </w:r>
    </w:p>
    <w:p w:rsidR="00DD4D32" w:rsidRPr="00B8310A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right="74" w:firstLine="709"/>
        <w:jc w:val="both"/>
        <w:rPr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right="74" w:firstLine="709"/>
        <w:jc w:val="both"/>
        <w:rPr>
          <w:rFonts w:ascii="Times New Roman" w:eastAsia="Times New Roman" w:hAnsi="Times New Roman"/>
          <w:b/>
          <w:i/>
          <w:color w:val="000000"/>
          <w:sz w:val="24"/>
          <w:lang w:val="ru-RU"/>
        </w:rPr>
      </w:pPr>
      <w:r w:rsidRPr="00B8310A">
        <w:rPr>
          <w:lang w:val="ru-RU"/>
        </w:rPr>
        <w:tab/>
      </w:r>
      <w:r w:rsidRPr="00B8310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Эмоциональный интеллект: 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right="74"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развивать способность управлять собственными эмоциями, стремиться к пониманию эмоций других; 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right="74"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рефлексировать эмоции как основание для художественного восприятия искусства и собственной художественной деятельности; 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right="74"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развивать свои эмпатические способности, способность сопереживать, понимать намерения и переживания свои и других; 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right="74"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признавать своё и чужое право на ошибку; </w:t>
      </w:r>
    </w:p>
    <w:p w:rsidR="00DD4D32" w:rsidRPr="00B8310A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right="74" w:firstLine="709"/>
        <w:jc w:val="both"/>
        <w:rPr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>работать индивидуально и в группе; продуктивно участвовать в учебном сотрудничестве, в совместной деятельности со сверстниками, с педагогами и межвозрастном взаимодействии.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B8310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ПРЕДМЕТНЫЕ РЕЗУЛЬТАТЫ 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знать о многообразии видов декоративно-прикладного искусства: народного, классического, современного, искусства промыслов; понимать связь декоративно-прикладного искусства с бытовыми потребностями людей, необходимость присутствия в предметном мире и жилой среде; 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иметь представление (уметь рассуждать, приводить примеры) о мифологическом и магическом значении орнаментального оформления жилой среды в древней истории человечества, о присутствии в древних орнаментах символического описания мира; 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>характеризовать коммуникативные, познавательные и культовые функции декоративно-</w:t>
      </w:r>
      <w:r w:rsidRPr="00B8310A">
        <w:rPr>
          <w:lang w:val="ru-RU"/>
        </w:rPr>
        <w:br/>
      </w: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прикладного искусства; 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 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proofErr w:type="gramStart"/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распознавать произведения декоративно-прикладного искусства по материалу (дерево, металл, керамика, текстиль, стекло, камень, кость, др.); уметь характеризовать неразрывную связь декора и материала; </w:t>
      </w:r>
      <w:r w:rsidRPr="00B8310A">
        <w:rPr>
          <w:lang w:val="ru-RU"/>
        </w:rPr>
        <w:br/>
      </w:r>
      <w:r w:rsidRPr="00B8310A">
        <w:rPr>
          <w:lang w:val="ru-RU"/>
        </w:rPr>
        <w:tab/>
      </w: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др.; </w:t>
      </w:r>
      <w:proofErr w:type="gramEnd"/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знать специфику образного языка декоративного искусства — его знаковую природу, </w:t>
      </w:r>
      <w:r w:rsidRPr="00B8310A">
        <w:rPr>
          <w:lang w:val="ru-RU"/>
        </w:rPr>
        <w:br/>
      </w: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орнаментальность, стилизацию изображения; 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 xml:space="preserve">различать разные виды орнамента по сюжетной основе: геометрический, растительный, </w:t>
      </w:r>
      <w:r w:rsidRPr="00B8310A">
        <w:rPr>
          <w:lang w:val="ru-RU"/>
        </w:rPr>
        <w:br/>
      </w: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зооморфный, антропоморфный; 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>владеть практическими навыками самостоятельного творческого создания орнаментов ленточных,</w:t>
      </w:r>
      <w:r w:rsidRPr="00DD4D32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сетчатых, центрических; 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 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09"/>
        <w:jc w:val="both"/>
        <w:rPr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овладеть практическими навыками стилизованного — орнаментального лаконичного изображения деталей природы, стилизованного обобщённого изображения представите​- лей животного мира, сказочных и мифологических </w:t>
      </w:r>
      <w:proofErr w:type="gramStart"/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>персо​нажей</w:t>
      </w:r>
      <w:proofErr w:type="gramEnd"/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 с опорой на традиционные образы мирового искусства; </w:t>
      </w:r>
      <w:r w:rsidRPr="00B8310A">
        <w:rPr>
          <w:lang w:val="ru-RU"/>
        </w:rPr>
        <w:tab/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 </w:t>
      </w:r>
      <w:r w:rsidRPr="00B8310A">
        <w:rPr>
          <w:lang w:val="ru-RU"/>
        </w:rPr>
        <w:tab/>
      </w: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объяснять символическое значение традиционных знаков народного крестьянского искусства (солярные знаки, древо жизни, конь, птица, мать-земля); 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знать и самостоятельно изображать конструкцию традиционного крестьянского дома, его </w:t>
      </w:r>
      <w:r w:rsidRPr="00B8310A">
        <w:rPr>
          <w:lang w:val="ru-RU"/>
        </w:rPr>
        <w:br/>
      </w: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декоративное убранство, уметь объяснять функциональное, декоративное и символическое единство его деталей; объяснять крестьянский дом как отражение уклада крестьянской жизни и памятник архитектуры; 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иметь практический опыт изображения характерных традиционных предметов крестьянского быта; </w:t>
      </w:r>
      <w:r w:rsidRPr="00B8310A">
        <w:rPr>
          <w:lang w:val="ru-RU"/>
        </w:rPr>
        <w:tab/>
      </w: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освоить конструкцию народного праздничного костюма, его образный строй и символическое значение его декора; знать о разнообразии форм и украшений народного праздничного костюма различных регионов страны; уметь изобразить или смоделировать традиционный народный костюм; 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осознавать произведения народного искусства как бесценное культурное наследие, хранящее в своих материальных формах глубинные духовные ценности; 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знать и уметь изображать или конструировать устройство традиционных жилищ разных народов, например юрты, сакли, хаты-мазанки; объяснять семантическое значение деталей конструкции и декора, их связь с природой, трудом и бытом; 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иметь представление и распознавать примеры декоративного оформления жизнедеятельности </w:t>
      </w:r>
      <w:proofErr w:type="gramStart"/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>—б</w:t>
      </w:r>
      <w:proofErr w:type="gramEnd"/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ыта, костюма разных исторических эпох и народов (например, Древний Египет, Древний Китай, античные Греция и Рим, Европейское Средневековье); 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 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объяснять значение народных промыслов и традиций художественного ремесла в современной жизни; 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 xml:space="preserve">рассказывать о происхождении народных художественных промыслов; о соотношении ремесла и искусства; 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называть характерные черты орнаментов и изделий ряда отечественных народных художественных промыслов; 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древние образы народного искусства в произведениях современных народных промыслов; 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перечислять материалы, используемые в народных художественных промыслах: дерево, глина, металл, стекло, др.; 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различать изделия народных художественных промыслов по материалу изготовления и технике декора; 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объяснять связь между материалом, формой и техникой декора в произведениях народных промыслов; </w:t>
      </w:r>
    </w:p>
    <w:p w:rsidR="00DD4D32" w:rsidRP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иметь представление о приёмах и последовательности работы при создании изделий некоторых художественных промыслов; </w:t>
      </w:r>
    </w:p>
    <w:p w:rsid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 понимать и объяснять значение государственной символики, иметь представление о значении и содержании геральдики; </w:t>
      </w:r>
    </w:p>
    <w:p w:rsid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 </w:t>
      </w:r>
    </w:p>
    <w:p w:rsidR="00DD4D32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ориентироваться в широком разнообразии современного декоративно-прикладного искусства; различать по материалам, технике исполнения художественное стекло, керамику, ковку, литьё, гобелен и т. д.; </w:t>
      </w:r>
    </w:p>
    <w:p w:rsidR="00DD4D32" w:rsidRPr="00B8310A" w:rsidRDefault="00DD4D32" w:rsidP="00DD4D32">
      <w:pPr>
        <w:tabs>
          <w:tab w:val="left" w:pos="180"/>
        </w:tabs>
        <w:autoSpaceDE w:val="0"/>
        <w:autoSpaceDN w:val="0"/>
        <w:spacing w:after="0" w:line="360" w:lineRule="auto"/>
        <w:ind w:firstLine="709"/>
        <w:jc w:val="both"/>
        <w:rPr>
          <w:lang w:val="ru-RU"/>
        </w:rPr>
      </w:pP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>овладевать навыками коллективной практической творческой работы по оформлению пространства школы и школьных праздников.</w:t>
      </w:r>
    </w:p>
    <w:p w:rsidR="00DC22AB" w:rsidRPr="00B8310A" w:rsidRDefault="00DC22AB" w:rsidP="00DD4D32">
      <w:pPr>
        <w:spacing w:after="0" w:line="360" w:lineRule="auto"/>
        <w:ind w:firstLine="720"/>
        <w:jc w:val="both"/>
        <w:rPr>
          <w:lang w:val="ru-RU"/>
        </w:rPr>
        <w:sectPr w:rsidR="00DC22AB" w:rsidRPr="00B8310A">
          <w:pgSz w:w="11900" w:h="16840"/>
          <w:pgMar w:top="298" w:right="756" w:bottom="1440" w:left="666" w:header="720" w:footer="720" w:gutter="0"/>
          <w:cols w:space="720" w:equalWidth="0">
            <w:col w:w="10478" w:space="0"/>
          </w:cols>
          <w:docGrid w:linePitch="360"/>
        </w:sectPr>
      </w:pPr>
    </w:p>
    <w:p w:rsidR="00DC22AB" w:rsidRPr="00B8310A" w:rsidRDefault="00DC22AB">
      <w:pPr>
        <w:autoSpaceDE w:val="0"/>
        <w:autoSpaceDN w:val="0"/>
        <w:spacing w:after="64" w:line="220" w:lineRule="exact"/>
        <w:rPr>
          <w:lang w:val="ru-RU"/>
        </w:rPr>
      </w:pPr>
    </w:p>
    <w:p w:rsidR="00DC22AB" w:rsidRPr="00B8310A" w:rsidRDefault="00695918">
      <w:pPr>
        <w:autoSpaceDE w:val="0"/>
        <w:autoSpaceDN w:val="0"/>
        <w:spacing w:after="258" w:line="233" w:lineRule="auto"/>
        <w:rPr>
          <w:lang w:val="ru-RU"/>
        </w:rPr>
      </w:pPr>
      <w:r w:rsidRPr="00B8310A">
        <w:rPr>
          <w:rFonts w:ascii="Times New Roman" w:eastAsia="Times New Roman" w:hAnsi="Times New Roman"/>
          <w:b/>
          <w:color w:val="000000"/>
          <w:w w:val="101"/>
          <w:sz w:val="19"/>
          <w:lang w:val="ru-RU"/>
        </w:rPr>
        <w:t>ТЕМАТИЧЕСКОЕ ПЛАНИРОВАНИЕ МОДУЛЯ «ДЕКОРАТИВНО-ПРИКЛАДНОЕ И НАРОДНОЕ ИСКУССТВО»</w:t>
      </w:r>
    </w:p>
    <w:tbl>
      <w:tblPr>
        <w:tblW w:w="0" w:type="auto"/>
        <w:tblInd w:w="6" w:type="dxa"/>
        <w:tblLayout w:type="fixed"/>
        <w:tblLook w:val="04A0"/>
      </w:tblPr>
      <w:tblGrid>
        <w:gridCol w:w="396"/>
        <w:gridCol w:w="2894"/>
        <w:gridCol w:w="528"/>
        <w:gridCol w:w="1104"/>
        <w:gridCol w:w="1142"/>
        <w:gridCol w:w="864"/>
        <w:gridCol w:w="4022"/>
        <w:gridCol w:w="1082"/>
        <w:gridCol w:w="3470"/>
      </w:tblGrid>
      <w:tr w:rsidR="00DC22AB" w:rsidRPr="00695918">
        <w:trPr>
          <w:trHeight w:hRule="exact" w:val="348"/>
        </w:trPr>
        <w:tc>
          <w:tcPr>
            <w:tcW w:w="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78" w:after="0" w:line="245" w:lineRule="auto"/>
              <w:jc w:val="center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№</w:t>
            </w:r>
            <w:r w:rsidRPr="00B8310A">
              <w:rPr>
                <w:lang w:val="ru-RU"/>
              </w:rPr>
              <w:br/>
            </w:r>
            <w:proofErr w:type="gramStart"/>
            <w:r w:rsidRPr="00B8310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</w:t>
            </w:r>
            <w:proofErr w:type="gramEnd"/>
            <w:r w:rsidRPr="00B8310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/п</w:t>
            </w:r>
          </w:p>
        </w:tc>
        <w:tc>
          <w:tcPr>
            <w:tcW w:w="28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Количество часов</w:t>
            </w:r>
          </w:p>
        </w:tc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Дата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изучения</w:t>
            </w:r>
          </w:p>
        </w:tc>
        <w:tc>
          <w:tcPr>
            <w:tcW w:w="40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Виды деятельности</w:t>
            </w:r>
          </w:p>
        </w:tc>
        <w:tc>
          <w:tcPr>
            <w:tcW w:w="10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Виды,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формы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контроля</w:t>
            </w:r>
          </w:p>
        </w:tc>
        <w:tc>
          <w:tcPr>
            <w:tcW w:w="34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78" w:after="0" w:line="245" w:lineRule="auto"/>
              <w:ind w:left="70" w:right="288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Электронные (цифровые) образовательные ресурсы</w:t>
            </w:r>
          </w:p>
        </w:tc>
      </w:tr>
      <w:tr w:rsidR="00DC22AB" w:rsidRPr="00695918">
        <w:trPr>
          <w:trHeight w:hRule="exact" w:val="540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2AB" w:rsidRPr="00B8310A" w:rsidRDefault="00DC22AB">
            <w:pPr>
              <w:rPr>
                <w:lang w:val="ru-RU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2AB" w:rsidRPr="00B8310A" w:rsidRDefault="00DC22AB">
            <w:pPr>
              <w:rPr>
                <w:lang w:val="ru-RU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78" w:after="0" w:line="230" w:lineRule="auto"/>
              <w:jc w:val="center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контрольные работы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2AB" w:rsidRPr="00B8310A" w:rsidRDefault="00DC22AB">
            <w:pPr>
              <w:rPr>
                <w:lang w:val="ru-RU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2AB" w:rsidRPr="00B8310A" w:rsidRDefault="00DC22AB">
            <w:pPr>
              <w:rPr>
                <w:lang w:val="ru-RU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2AB" w:rsidRPr="00B8310A" w:rsidRDefault="00DC22AB">
            <w:pPr>
              <w:rPr>
                <w:lang w:val="ru-RU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2AB" w:rsidRPr="00B8310A" w:rsidRDefault="00DC22AB">
            <w:pPr>
              <w:rPr>
                <w:lang w:val="ru-RU"/>
              </w:rPr>
            </w:pPr>
          </w:p>
        </w:tc>
      </w:tr>
      <w:tr w:rsidR="00DC22AB" w:rsidRPr="00F36116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Раздел 1. Общие сведения о декоративно-прикладном искусстве</w:t>
            </w:r>
          </w:p>
        </w:tc>
      </w:tr>
      <w:tr w:rsidR="00DC22AB">
        <w:trPr>
          <w:trHeight w:hRule="exact" w:val="54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80" w:after="0" w:line="230" w:lineRule="auto"/>
              <w:jc w:val="center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1.1.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80" w:after="0" w:line="245" w:lineRule="auto"/>
              <w:ind w:left="72" w:right="288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Декоративно-прикладное искусство и его виды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80" w:after="0" w:line="230" w:lineRule="auto"/>
              <w:ind w:left="72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80" w:after="0" w:line="230" w:lineRule="auto"/>
              <w:ind w:left="72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80" w:after="0" w:line="230" w:lineRule="auto"/>
              <w:ind w:left="72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DC22AB">
            <w:pPr>
              <w:autoSpaceDE w:val="0"/>
              <w:autoSpaceDN w:val="0"/>
              <w:spacing w:before="80" w:after="0" w:line="230" w:lineRule="auto"/>
              <w:jc w:val="center"/>
              <w:rPr>
                <w:lang w:val="ru-RU"/>
              </w:rPr>
            </w:pP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80" w:after="0" w:line="245" w:lineRule="auto"/>
              <w:ind w:left="72" w:right="288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Наблюдать и характеризовать присутствие предметов декора в предметном мире и жилой среде</w:t>
            </w:r>
            <w:proofErr w:type="gramStart"/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.;</w:t>
            </w:r>
            <w:proofErr w:type="gramEnd"/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80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https://resh.edu.ru/subject/lesson/7825/start/312989/</w:t>
            </w:r>
          </w:p>
        </w:tc>
      </w:tr>
      <w:tr w:rsidR="00DC22AB" w:rsidRPr="00F36116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Раздел 2. Древние корни народного искусства</w:t>
            </w:r>
          </w:p>
        </w:tc>
      </w:tr>
      <w:tr w:rsidR="00DC22AB">
        <w:trPr>
          <w:trHeight w:hRule="exact" w:val="284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Древние образы в народном искусстве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DC22AB">
            <w:pPr>
              <w:autoSpaceDE w:val="0"/>
              <w:autoSpaceDN w:val="0"/>
              <w:spacing w:before="76" w:after="0" w:line="245" w:lineRule="auto"/>
              <w:jc w:val="center"/>
            </w:pP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76" w:after="0" w:line="254" w:lineRule="auto"/>
              <w:ind w:left="72" w:right="144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Уметь объяснять глубинные смыслы основных знаков-символов традиционного народного (крестьянского) прикладного искусства</w:t>
            </w:r>
            <w:proofErr w:type="gramStart"/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.; </w:t>
            </w:r>
            <w:r w:rsidRPr="00B8310A">
              <w:rPr>
                <w:lang w:val="ru-RU"/>
              </w:rPr>
              <w:br/>
            </w:r>
            <w:proofErr w:type="gramEnd"/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традиционные образы в орнаментах деревянной резьбы;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народной вышивки;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росписи по дереву и др.;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видеть многообразное варьирование трактовок.;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Выполнять зарисовки древних образов (древо жизни; мать-земля;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птица;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конь;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солнце и др.).;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Осваивать навыки декоративного обобщения;;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https://resh.edu.ru/subject/lesson/7825/start/312989/</w:t>
            </w:r>
          </w:p>
        </w:tc>
      </w:tr>
      <w:tr w:rsidR="00DC22AB">
        <w:trPr>
          <w:trHeight w:hRule="exact" w:val="135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Убранство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русской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избы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DC22AB">
            <w:pPr>
              <w:autoSpaceDE w:val="0"/>
              <w:autoSpaceDN w:val="0"/>
              <w:spacing w:before="76" w:after="0" w:line="245" w:lineRule="auto"/>
              <w:jc w:val="center"/>
            </w:pP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Изображать строение и декор избы в их конструктивном и смысловом единстве</w:t>
            </w:r>
            <w:proofErr w:type="gramStart"/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.; </w:t>
            </w:r>
            <w:r w:rsidRPr="00B8310A">
              <w:rPr>
                <w:lang w:val="ru-RU"/>
              </w:rPr>
              <w:br/>
            </w:r>
            <w:proofErr w:type="gramEnd"/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Сравнивать и характеризовать разнообразие в построении и образе избы в разных регионах страны.;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Находить общее и различное в образном строе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традиционного жилища разных народов;;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https://resh.edu.ru/subject/lesson/7826/start/313020/</w:t>
            </w:r>
          </w:p>
        </w:tc>
      </w:tr>
      <w:tr w:rsidR="00DC22AB">
        <w:trPr>
          <w:trHeight w:hRule="exact" w:val="111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Внутренний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мир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русской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избы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DC22AB">
            <w:pPr>
              <w:autoSpaceDE w:val="0"/>
              <w:autoSpaceDN w:val="0"/>
              <w:spacing w:before="76" w:after="0" w:line="233" w:lineRule="auto"/>
              <w:jc w:val="center"/>
            </w:pP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76" w:after="0" w:line="252" w:lineRule="auto"/>
              <w:ind w:left="72" w:right="432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Называть и понимать назначение конструктивных и декоративных элементов устройства жилой среды крестьянского дома</w:t>
            </w:r>
            <w:proofErr w:type="gramStart"/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.; </w:t>
            </w:r>
            <w:r w:rsidRPr="00B8310A">
              <w:rPr>
                <w:lang w:val="ru-RU"/>
              </w:rPr>
              <w:br/>
            </w:r>
            <w:proofErr w:type="gramEnd"/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Выполнить рисунок интерьера традиционного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крестьянского дома;;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372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https://resh.edu.ru/subject/lesson/7826/start/313020/ https://www.youtube.com/watch?v=WXlGf_y5Rio</w:t>
            </w:r>
          </w:p>
        </w:tc>
      </w:tr>
      <w:tr w:rsidR="00DC22AB">
        <w:trPr>
          <w:trHeight w:hRule="exact" w:val="73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Конструкция и декор предметов народного быта и труда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DC22AB">
            <w:pPr>
              <w:autoSpaceDE w:val="0"/>
              <w:autoSpaceDN w:val="0"/>
              <w:spacing w:before="78" w:after="0" w:line="245" w:lineRule="auto"/>
              <w:jc w:val="center"/>
            </w:pP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Изобразить в рисунке форму и декор предметов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крестьянского быта (ковши, прялки, посуда, предметы трудовой деятельности</w:t>
            </w:r>
            <w:proofErr w:type="gramStart"/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).;</w:t>
            </w:r>
            <w:proofErr w:type="gramEnd"/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372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https://resh.edu.ru/subject/lesson/7826/start/313020/ https://www.youtube.com/watch?v=ygMOPt0VLKY</w:t>
            </w:r>
          </w:p>
        </w:tc>
      </w:tr>
      <w:tr w:rsidR="00DC22AB">
        <w:trPr>
          <w:trHeight w:hRule="exact" w:val="90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Народный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праздничный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костюм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DC22AB">
            <w:pPr>
              <w:autoSpaceDE w:val="0"/>
              <w:autoSpaceDN w:val="0"/>
              <w:spacing w:before="76" w:after="0" w:line="245" w:lineRule="auto"/>
              <w:jc w:val="center"/>
            </w:pP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Понимать и анализировать образный строй народного праздничного костюма, давать ему эстетическую оценку</w:t>
            </w:r>
            <w:proofErr w:type="gramStart"/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.; </w:t>
            </w:r>
            <w:proofErr w:type="gramEnd"/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Выполнить аналитическую зарисовку или эскиз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праздничного народного костюма;;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https://resh.edu.ru/subject/lesson/7827/start/276982/</w:t>
            </w:r>
          </w:p>
        </w:tc>
      </w:tr>
    </w:tbl>
    <w:p w:rsidR="00DC22AB" w:rsidRDefault="00DC22AB">
      <w:pPr>
        <w:autoSpaceDE w:val="0"/>
        <w:autoSpaceDN w:val="0"/>
        <w:spacing w:after="0" w:line="14" w:lineRule="exact"/>
      </w:pPr>
    </w:p>
    <w:p w:rsidR="00DC22AB" w:rsidRDefault="00DC22AB">
      <w:pPr>
        <w:sectPr w:rsidR="00DC22AB">
          <w:pgSz w:w="16840" w:h="11900"/>
          <w:pgMar w:top="282" w:right="640" w:bottom="87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DC22AB" w:rsidRDefault="00DC22AB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396"/>
        <w:gridCol w:w="2894"/>
        <w:gridCol w:w="528"/>
        <w:gridCol w:w="1104"/>
        <w:gridCol w:w="1142"/>
        <w:gridCol w:w="864"/>
        <w:gridCol w:w="4022"/>
        <w:gridCol w:w="1082"/>
        <w:gridCol w:w="3470"/>
      </w:tblGrid>
      <w:tr w:rsidR="00DC22AB">
        <w:trPr>
          <w:trHeight w:hRule="exact" w:val="150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Искусство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народной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вышивки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DC22AB">
            <w:pPr>
              <w:autoSpaceDE w:val="0"/>
              <w:autoSpaceDN w:val="0"/>
              <w:spacing w:before="78" w:after="0" w:line="245" w:lineRule="auto"/>
              <w:jc w:val="center"/>
            </w:pP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78" w:after="0" w:line="252" w:lineRule="auto"/>
              <w:ind w:left="72" w:right="432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Понимать условность языка орнамента, его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символическое значение</w:t>
            </w:r>
            <w:proofErr w:type="gramStart"/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.; </w:t>
            </w:r>
            <w:r w:rsidRPr="00B8310A">
              <w:rPr>
                <w:lang w:val="ru-RU"/>
              </w:rPr>
              <w:br/>
            </w:r>
            <w:proofErr w:type="gramEnd"/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связь образов и мотивов крестьянской вышивки с природой и магическими древними представлениями.;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Иметь опыт создания орнаментального построения вышивки с опорой на народную традицию;;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https://resh.edu.ru/subject/lesson/7827/start/276982/</w:t>
            </w:r>
          </w:p>
        </w:tc>
      </w:tr>
      <w:tr w:rsidR="00DC22AB">
        <w:trPr>
          <w:trHeight w:hRule="exact" w:val="73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Народные праздничные обряды (обобщение темы)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DC22AB">
            <w:pPr>
              <w:autoSpaceDE w:val="0"/>
              <w:autoSpaceDN w:val="0"/>
              <w:spacing w:before="78" w:after="0" w:line="245" w:lineRule="auto"/>
              <w:jc w:val="center"/>
            </w:pP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Характеризовать праздничные обряды как синтез всех видов народного творчества</w:t>
            </w:r>
            <w:proofErr w:type="gramStart"/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.; </w:t>
            </w:r>
            <w:r w:rsidRPr="00B8310A">
              <w:rPr>
                <w:lang w:val="ru-RU"/>
              </w:rPr>
              <w:br/>
            </w:r>
            <w:proofErr w:type="gramEnd"/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Тематический контроль по разделам 1 и 2;;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https://resh.edu.ru/subject/lesson/7828/start/277014/</w:t>
            </w:r>
          </w:p>
        </w:tc>
      </w:tr>
      <w:tr w:rsidR="00DC22AB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Раздел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3.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Народные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художественные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промыслы</w:t>
            </w:r>
            <w:proofErr w:type="spellEnd"/>
          </w:p>
        </w:tc>
      </w:tr>
      <w:tr w:rsidR="00DC22AB">
        <w:trPr>
          <w:trHeight w:hRule="exact" w:val="130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Происхождение художественных промыслов и их роль в современной жизни народов России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DC22AB">
            <w:pPr>
              <w:autoSpaceDE w:val="0"/>
              <w:autoSpaceDN w:val="0"/>
              <w:spacing w:before="76" w:after="0" w:line="245" w:lineRule="auto"/>
              <w:jc w:val="center"/>
            </w:pP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Наблюдать и анализировать изделия различных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народных художественных промыслов с позиций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материала их изготовления</w:t>
            </w:r>
            <w:proofErr w:type="gramStart"/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.; </w:t>
            </w:r>
            <w:r w:rsidRPr="00B8310A">
              <w:rPr>
                <w:lang w:val="ru-RU"/>
              </w:rPr>
              <w:br/>
            </w:r>
            <w:proofErr w:type="gramEnd"/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роль народных художественных промыслов в современной жизни;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379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https://resh.edu.ru/subject/lesson/7832/start/277138/ https://kudago.com/all/news/rossiya-remeslennaya-izvestnyie/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https://www.youtube.com/watch?v=JrmdVd_QUTc</w:t>
            </w:r>
          </w:p>
        </w:tc>
      </w:tr>
      <w:tr w:rsidR="00DC22AB">
        <w:trPr>
          <w:trHeight w:hRule="exact" w:val="111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78" w:after="0" w:line="247" w:lineRule="auto"/>
              <w:ind w:left="72" w:right="432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Традиционные древние образы в современных игрушках народных промыслов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DC22AB">
            <w:pPr>
              <w:autoSpaceDE w:val="0"/>
              <w:autoSpaceDN w:val="0"/>
              <w:spacing w:before="78" w:after="0" w:line="245" w:lineRule="auto"/>
              <w:jc w:val="center"/>
            </w:pP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Различать и характеризовать особенности игрушек нескольких широко известных промыслов: дымковской, филимоновской, каргопольской и др.;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Создавать эскизы игрушки по мотивам избранного промысла</w:t>
            </w:r>
            <w:proofErr w:type="gramStart"/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;;</w:t>
            </w:r>
            <w:proofErr w:type="gramEnd"/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https://resh.edu.ru/subject/lesson/7829/start/313051/</w:t>
            </w:r>
          </w:p>
        </w:tc>
      </w:tr>
      <w:tr w:rsidR="00DC22AB">
        <w:trPr>
          <w:trHeight w:hRule="exact" w:val="111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Праздничная хохлома. ​Роспись по дереву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DC22AB">
            <w:pPr>
              <w:autoSpaceDE w:val="0"/>
              <w:autoSpaceDN w:val="0"/>
              <w:spacing w:before="78" w:after="0" w:line="230" w:lineRule="auto"/>
              <w:jc w:val="center"/>
            </w:pP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Рассматривать и характеризовать особенности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орнаментов и формы произведений хохломского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промысла</w:t>
            </w:r>
            <w:proofErr w:type="gramStart"/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.; </w:t>
            </w:r>
            <w:r w:rsidRPr="00B8310A">
              <w:rPr>
                <w:lang w:val="ru-RU"/>
              </w:rPr>
              <w:br/>
            </w:r>
            <w:proofErr w:type="gramEnd"/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Объяснять назначение изделий хохломского промысла.; Создавать эскизы изделия по мотивам промысла;;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372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https://resh.edu.ru/subject/lesson/7830/start/313083/ https://goldenhohloma.com/upload/3d-tours/assorti/</w:t>
            </w:r>
          </w:p>
        </w:tc>
      </w:tr>
      <w:tr w:rsidR="00DC22AB">
        <w:trPr>
          <w:trHeight w:hRule="exact" w:val="111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Искусство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Гжели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Керамика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DC22AB">
            <w:pPr>
              <w:autoSpaceDE w:val="0"/>
              <w:autoSpaceDN w:val="0"/>
              <w:spacing w:before="76" w:after="0" w:line="233" w:lineRule="auto"/>
              <w:jc w:val="center"/>
            </w:pP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76" w:after="0" w:line="252" w:lineRule="auto"/>
              <w:ind w:left="72" w:right="144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Рассматривать и характеризовать особенности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орнаментов и формы произведений гжели.;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Создавать эскиз изделия по мотивам промысла.;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Изображение и конструирование посудной </w:t>
            </w:r>
            <w:proofErr w:type="gramStart"/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формы</w:t>
            </w:r>
            <w:proofErr w:type="gramEnd"/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 её роспись в гжельской традиции;;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https://resh.edu.ru/subject/lesson/7830/start/313083/</w:t>
            </w:r>
          </w:p>
        </w:tc>
      </w:tr>
      <w:tr w:rsidR="00DC22AB">
        <w:trPr>
          <w:trHeight w:hRule="exact" w:val="111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Городецкая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роспись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дереву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DC22AB">
            <w:pPr>
              <w:autoSpaceDE w:val="0"/>
              <w:autoSpaceDN w:val="0"/>
              <w:spacing w:before="78" w:after="0" w:line="230" w:lineRule="auto"/>
              <w:jc w:val="center"/>
            </w:pP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Наблюдать и эстетически характеризовать красочную городецкую роспись</w:t>
            </w:r>
            <w:proofErr w:type="gramStart"/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.; </w:t>
            </w:r>
            <w:r w:rsidRPr="00B8310A">
              <w:rPr>
                <w:lang w:val="ru-RU"/>
              </w:rPr>
              <w:br/>
            </w:r>
            <w:proofErr w:type="gramEnd"/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Иметь опыт декоративно-символического изображения персонажей городецкой росписи.;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Выполнить эскиз изделия по мотивам промысла;;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https://resh.edu.ru/subject/lesson/7830/start/313083/</w:t>
            </w:r>
          </w:p>
        </w:tc>
      </w:tr>
      <w:tr w:rsidR="00DC22AB">
        <w:trPr>
          <w:trHeight w:hRule="exact" w:val="106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Жостово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Роспись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металлу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DC22AB">
            <w:pPr>
              <w:autoSpaceDE w:val="0"/>
              <w:autoSpaceDN w:val="0"/>
              <w:spacing w:before="78" w:after="0" w:line="230" w:lineRule="auto"/>
              <w:jc w:val="center"/>
            </w:pP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78" w:after="0" w:line="250" w:lineRule="auto"/>
              <w:ind w:left="72" w:right="432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Наблюдать разнообразие форм подносов и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композиционного решения их росписи</w:t>
            </w:r>
            <w:proofErr w:type="gramStart"/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.; </w:t>
            </w:r>
            <w:r w:rsidRPr="00B8310A">
              <w:rPr>
                <w:lang w:val="ru-RU"/>
              </w:rPr>
              <w:br/>
            </w:r>
            <w:proofErr w:type="gramEnd"/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Иметь опыт традиционных для Жостова приёмов кистевых мазков в живописи цветочных букетов.;;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https://resh.edu.ru/subject/lesson/7831/start/313112/</w:t>
            </w:r>
          </w:p>
        </w:tc>
      </w:tr>
    </w:tbl>
    <w:p w:rsidR="00DC22AB" w:rsidRDefault="00DC22AB">
      <w:pPr>
        <w:autoSpaceDE w:val="0"/>
        <w:autoSpaceDN w:val="0"/>
        <w:spacing w:after="0" w:line="14" w:lineRule="exact"/>
      </w:pPr>
    </w:p>
    <w:p w:rsidR="00DC22AB" w:rsidRDefault="00DC22AB">
      <w:pPr>
        <w:sectPr w:rsidR="00DC22AB">
          <w:pgSz w:w="16840" w:h="11900"/>
          <w:pgMar w:top="284" w:right="640" w:bottom="9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DC22AB" w:rsidRDefault="00DC22AB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396"/>
        <w:gridCol w:w="2894"/>
        <w:gridCol w:w="528"/>
        <w:gridCol w:w="1104"/>
        <w:gridCol w:w="1142"/>
        <w:gridCol w:w="864"/>
        <w:gridCol w:w="4022"/>
        <w:gridCol w:w="1082"/>
        <w:gridCol w:w="3470"/>
      </w:tblGrid>
      <w:tr w:rsidR="00DC22AB">
        <w:trPr>
          <w:trHeight w:hRule="exact" w:val="150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Искусство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лаковой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жи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​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вописи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DC22AB">
            <w:pPr>
              <w:autoSpaceDE w:val="0"/>
              <w:autoSpaceDN w:val="0"/>
              <w:spacing w:before="78" w:after="0" w:line="230" w:lineRule="auto"/>
              <w:jc w:val="center"/>
            </w:pP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78" w:after="0" w:line="252" w:lineRule="auto"/>
              <w:ind w:left="72" w:right="288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Наблюдать, разглядывать, любоваться, обсуждать произведения лаковой миниатюры</w:t>
            </w:r>
            <w:proofErr w:type="gramStart"/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.; </w:t>
            </w:r>
            <w:r w:rsidRPr="00B8310A">
              <w:rPr>
                <w:lang w:val="ru-RU"/>
              </w:rPr>
              <w:br/>
            </w:r>
            <w:proofErr w:type="gramEnd"/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нать об истории происхождения промыслов лаковой миниатюры.;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Объяснять роль искусства лаковой миниатюры в сохранении и развитии традиций отечественной культуры.;;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https://resh.edu.ru/subject/lesson/7831/start/313112/</w:t>
            </w:r>
          </w:p>
        </w:tc>
      </w:tr>
      <w:tr w:rsidR="00DC22AB" w:rsidRPr="00F36116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Раздел 4. Декоративно-прикладное искусство в культуре разных эпох и народов</w:t>
            </w:r>
          </w:p>
        </w:tc>
      </w:tr>
      <w:tr w:rsidR="00DC22AB">
        <w:trPr>
          <w:trHeight w:hRule="exact" w:val="92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78" w:after="0" w:line="250" w:lineRule="auto"/>
              <w:ind w:left="72" w:right="576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Роль декоративно-прикладного искусства в культуре древних цивилизаций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DC22AB">
            <w:pPr>
              <w:autoSpaceDE w:val="0"/>
              <w:autoSpaceDN w:val="0"/>
              <w:spacing w:before="78" w:after="0" w:line="245" w:lineRule="auto"/>
              <w:jc w:val="center"/>
            </w:pP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Делать зарисовки элементов декора или декорированных предметов;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https://resh.edu.ru/subject/lesson/7834/start/313175/</w:t>
            </w:r>
          </w:p>
          <w:p w:rsidR="00DC22AB" w:rsidRDefault="00695918">
            <w:pPr>
              <w:autoSpaceDE w:val="0"/>
              <w:autoSpaceDN w:val="0"/>
              <w:spacing w:before="404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https://resh.edu.ru/subject/lesson/7839/start/313480/</w:t>
            </w:r>
          </w:p>
        </w:tc>
      </w:tr>
      <w:tr w:rsidR="00DC22AB">
        <w:trPr>
          <w:trHeight w:hRule="exact" w:val="169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Особенности орнамента в культурах разных народов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DC22AB">
            <w:pPr>
              <w:autoSpaceDE w:val="0"/>
              <w:autoSpaceDN w:val="0"/>
              <w:spacing w:before="76" w:after="0" w:line="233" w:lineRule="auto"/>
              <w:jc w:val="center"/>
            </w:pP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76" w:after="0" w:line="254" w:lineRule="auto"/>
              <w:ind w:left="72" w:right="144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и приводить примеры, как по орнаменту, украшающему одежду, здания, предметы, можно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определить, к какой эпохе и народу он относится</w:t>
            </w:r>
            <w:proofErr w:type="gramStart"/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.; </w:t>
            </w:r>
            <w:r w:rsidRPr="00B8310A">
              <w:rPr>
                <w:lang w:val="ru-RU"/>
              </w:rPr>
              <w:br/>
            </w:r>
            <w:proofErr w:type="gramEnd"/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Проводить исследование орнаментов выбранной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культуры;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отвечая на вопросы о своеобразии традиций орнамента.; Иметь опыт изображения орнаментов выбранной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культуры;;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https://resh.edu.ru/subject/lesson/7834/start/313175/</w:t>
            </w:r>
          </w:p>
          <w:p w:rsidR="00DC22AB" w:rsidRDefault="00695918">
            <w:pPr>
              <w:autoSpaceDE w:val="0"/>
              <w:autoSpaceDN w:val="0"/>
              <w:spacing w:before="402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https://www.youtube.com/watch?v=1xndkuH3fMc</w:t>
            </w:r>
          </w:p>
        </w:tc>
      </w:tr>
      <w:tr w:rsidR="00DC22AB">
        <w:trPr>
          <w:trHeight w:hRule="exact" w:val="150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Особенности конструкции и декора одежды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DC22AB">
            <w:pPr>
              <w:autoSpaceDE w:val="0"/>
              <w:autoSpaceDN w:val="0"/>
              <w:spacing w:before="78" w:after="0" w:line="230" w:lineRule="auto"/>
              <w:jc w:val="center"/>
            </w:pP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Проводить исследование и вести поисковую работу по изучению и сбору материала об особенностях одежды выбранной культуры, её декоративных особенностях и социальных знаках</w:t>
            </w:r>
            <w:proofErr w:type="gramStart"/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.; </w:t>
            </w:r>
            <w:r w:rsidRPr="00B8310A">
              <w:rPr>
                <w:lang w:val="ru-RU"/>
              </w:rPr>
              <w:br/>
            </w:r>
            <w:proofErr w:type="gramEnd"/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Изображать предметы одежды.;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Создавать эскиз одежды или деталей одежды для разных членов сообщества этой культуры;;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372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https://resh.edu.ru/subject/lesson/7835/start/313206/ https://resh.edu.ru/subject/lesson/7836/start/280792/</w:t>
            </w:r>
          </w:p>
        </w:tc>
      </w:tr>
      <w:tr w:rsidR="00DC22AB">
        <w:trPr>
          <w:trHeight w:hRule="exact" w:val="92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Целостный образ декоративно-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прикладного искусства для каждой исторической эпохи и национальной культуры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DC22AB">
            <w:pPr>
              <w:autoSpaceDE w:val="0"/>
              <w:autoSpaceDN w:val="0"/>
              <w:spacing w:before="76" w:after="0" w:line="233" w:lineRule="auto"/>
              <w:jc w:val="center"/>
            </w:pP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76" w:after="0" w:line="245" w:lineRule="auto"/>
              <w:ind w:left="72" w:right="720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Участвовать в создании коллективного панно, показывающего образ выбранной эпохи;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372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https://resh.edu.ru/subject/lesson/7835/start/313206/ https://resh.edu.ru/subject/lesson/7836/main/280796/</w:t>
            </w:r>
          </w:p>
        </w:tc>
      </w:tr>
      <w:tr w:rsidR="00DC22AB" w:rsidRPr="00F36116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Раздел 5. Декоративно-прикладное искусство в жизни современного человека</w:t>
            </w:r>
          </w:p>
        </w:tc>
      </w:tr>
      <w:tr w:rsidR="00DC22AB">
        <w:trPr>
          <w:trHeight w:hRule="exact" w:val="130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Многообразие видов, форм, материалов и техник современного декоративного искусства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DC22AB">
            <w:pPr>
              <w:autoSpaceDE w:val="0"/>
              <w:autoSpaceDN w:val="0"/>
              <w:spacing w:before="78" w:after="0" w:line="230" w:lineRule="auto"/>
              <w:jc w:val="center"/>
            </w:pP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Наблюдать и эстетически анализировать произведения современного декоративного и прикладного искусства</w:t>
            </w:r>
            <w:proofErr w:type="gramStart"/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.; </w:t>
            </w:r>
            <w:proofErr w:type="gramEnd"/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Выполнить творческую импровизацию на основе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произведений современных художников;;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https://resh.edu.ru/subject/lesson/7840/start/313511/</w:t>
            </w:r>
          </w:p>
          <w:p w:rsidR="00DC22AB" w:rsidRDefault="00695918">
            <w:pPr>
              <w:autoSpaceDE w:val="0"/>
              <w:autoSpaceDN w:val="0"/>
              <w:spacing w:before="40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</w:t>
            </w:r>
          </w:p>
          <w:p w:rsidR="00DC22AB" w:rsidRDefault="00695918">
            <w:pPr>
              <w:autoSpaceDE w:val="0"/>
              <w:autoSpaceDN w:val="0"/>
              <w:spacing w:before="20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v=WYKUG3dVidk</w:t>
            </w:r>
          </w:p>
        </w:tc>
      </w:tr>
      <w:tr w:rsidR="00DC22AB">
        <w:trPr>
          <w:trHeight w:hRule="exact" w:val="2058"/>
        </w:trPr>
        <w:tc>
          <w:tcPr>
            <w:tcW w:w="39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5.2.</w:t>
            </w:r>
          </w:p>
        </w:tc>
        <w:tc>
          <w:tcPr>
            <w:tcW w:w="289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Символический знак в современной жизни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DC22AB">
            <w:pPr>
              <w:autoSpaceDE w:val="0"/>
              <w:autoSpaceDN w:val="0"/>
              <w:spacing w:before="76" w:after="0" w:line="230" w:lineRule="auto"/>
              <w:jc w:val="center"/>
            </w:pPr>
          </w:p>
        </w:tc>
        <w:tc>
          <w:tcPr>
            <w:tcW w:w="402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Объяснять значение государственной символики и роль художника в её разработке</w:t>
            </w:r>
            <w:proofErr w:type="gramStart"/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.; </w:t>
            </w:r>
            <w:r w:rsidRPr="00B8310A">
              <w:rPr>
                <w:lang w:val="ru-RU"/>
              </w:rPr>
              <w:br/>
            </w:r>
            <w:proofErr w:type="gramEnd"/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Разъяснять смысловое значение изобразительно-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декоративных элементов в государственной символике и в гербе родного города.;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происхождении и традициях геральдики.; Разрабатывать эскиз личной семейной эмблемы или эмблемы класса;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школы;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кружка дополнительного образования;;</w:t>
            </w:r>
          </w:p>
        </w:tc>
        <w:tc>
          <w:tcPr>
            <w:tcW w:w="10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7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https://resh.edu.ru/subject/lesson/7837/start/313452/ https://resh.edu.ru/subject/lesson/7838/start/313567/</w:t>
            </w:r>
          </w:p>
        </w:tc>
      </w:tr>
    </w:tbl>
    <w:p w:rsidR="00DC22AB" w:rsidRDefault="00DC22AB">
      <w:pPr>
        <w:autoSpaceDE w:val="0"/>
        <w:autoSpaceDN w:val="0"/>
        <w:spacing w:after="0" w:line="14" w:lineRule="exact"/>
      </w:pPr>
    </w:p>
    <w:p w:rsidR="00DC22AB" w:rsidRDefault="00DC22AB">
      <w:pPr>
        <w:sectPr w:rsidR="00DC22AB">
          <w:pgSz w:w="16840" w:h="11900"/>
          <w:pgMar w:top="284" w:right="640" w:bottom="34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DC22AB" w:rsidRDefault="00DC22AB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396"/>
        <w:gridCol w:w="2894"/>
        <w:gridCol w:w="528"/>
        <w:gridCol w:w="1104"/>
        <w:gridCol w:w="1142"/>
        <w:gridCol w:w="864"/>
        <w:gridCol w:w="4022"/>
        <w:gridCol w:w="1082"/>
        <w:gridCol w:w="3470"/>
      </w:tblGrid>
      <w:tr w:rsidR="00DC22AB">
        <w:trPr>
          <w:trHeight w:hRule="exact" w:val="169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Декор современных улиц и помещений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DC22AB">
            <w:pPr>
              <w:autoSpaceDE w:val="0"/>
              <w:autoSpaceDN w:val="0"/>
              <w:spacing w:before="78" w:after="0" w:line="230" w:lineRule="auto"/>
              <w:jc w:val="center"/>
            </w:pP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78" w:after="0" w:line="252" w:lineRule="auto"/>
              <w:ind w:left="72" w:right="288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Обнаруживать украшения на улицах родного города и рассказывать о них</w:t>
            </w:r>
            <w:proofErr w:type="gramStart"/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.; </w:t>
            </w:r>
            <w:r w:rsidRPr="00B8310A">
              <w:rPr>
                <w:lang w:val="ru-RU"/>
              </w:rPr>
              <w:br/>
            </w:r>
            <w:proofErr w:type="gramEnd"/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Объяснять;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зачем люди в праздник украшают окружение и себя.; Участвовать в праздничном оформлении школы;;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https://resh.edu.ru/subject/lesson/2109/main/</w:t>
            </w:r>
          </w:p>
          <w:p w:rsidR="00DC22AB" w:rsidRDefault="00695918">
            <w:pPr>
              <w:autoSpaceDE w:val="0"/>
              <w:autoSpaceDN w:val="0"/>
              <w:spacing w:before="40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https://aira.ru/proekty/</w:t>
            </w:r>
          </w:p>
          <w:p w:rsidR="00DC22AB" w:rsidRDefault="00695918">
            <w:pPr>
              <w:autoSpaceDE w:val="0"/>
              <w:autoSpaceDN w:val="0"/>
              <w:spacing w:before="40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https://megapolisgroup.spb.ru/portfolio</w:t>
            </w:r>
          </w:p>
        </w:tc>
      </w:tr>
      <w:tr w:rsidR="00DC22AB">
        <w:trPr>
          <w:trHeight w:hRule="exact" w:val="520"/>
        </w:trPr>
        <w:tc>
          <w:tcPr>
            <w:tcW w:w="3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76" w:after="0" w:line="245" w:lineRule="auto"/>
              <w:ind w:left="72" w:right="720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МОДУЛЮ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34</w:t>
            </w:r>
          </w:p>
        </w:tc>
        <w:tc>
          <w:tcPr>
            <w:tcW w:w="94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DC22AB"/>
        </w:tc>
      </w:tr>
    </w:tbl>
    <w:p w:rsidR="00DC22AB" w:rsidRDefault="00DC22AB">
      <w:pPr>
        <w:autoSpaceDE w:val="0"/>
        <w:autoSpaceDN w:val="0"/>
        <w:spacing w:after="0" w:line="14" w:lineRule="exact"/>
      </w:pPr>
    </w:p>
    <w:p w:rsidR="00DC22AB" w:rsidRDefault="00DC22AB">
      <w:pPr>
        <w:sectPr w:rsidR="00DC22AB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DC22AB" w:rsidRDefault="00DC22AB">
      <w:pPr>
        <w:autoSpaceDE w:val="0"/>
        <w:autoSpaceDN w:val="0"/>
        <w:spacing w:after="78" w:line="220" w:lineRule="exact"/>
      </w:pPr>
    </w:p>
    <w:p w:rsidR="00DC22AB" w:rsidRDefault="00695918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ПОУРОЧНОЕ ПЛАНИРОВАНИЕ</w:t>
      </w:r>
    </w:p>
    <w:tbl>
      <w:tblPr>
        <w:tblW w:w="0" w:type="auto"/>
        <w:tblInd w:w="6" w:type="dxa"/>
        <w:tblLayout w:type="fixed"/>
        <w:tblLook w:val="04A0"/>
      </w:tblPr>
      <w:tblGrid>
        <w:gridCol w:w="504"/>
        <w:gridCol w:w="3216"/>
        <w:gridCol w:w="734"/>
        <w:gridCol w:w="1620"/>
        <w:gridCol w:w="1668"/>
        <w:gridCol w:w="1236"/>
        <w:gridCol w:w="1574"/>
      </w:tblGrid>
      <w:tr w:rsidR="00DC22AB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урока</w:t>
            </w:r>
            <w:proofErr w:type="spellEnd"/>
          </w:p>
        </w:tc>
        <w:tc>
          <w:tcPr>
            <w:tcW w:w="40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62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</w:p>
        </w:tc>
        <w:tc>
          <w:tcPr>
            <w:tcW w:w="1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71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  <w:proofErr w:type="spellEnd"/>
          </w:p>
        </w:tc>
      </w:tr>
      <w:tr w:rsidR="00DC22AB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2AB" w:rsidRDefault="00DC22AB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2AB" w:rsidRDefault="00DC22AB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2AB" w:rsidRDefault="00DC22AB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2AB" w:rsidRDefault="00DC22AB"/>
        </w:tc>
      </w:tr>
      <w:tr w:rsidR="00DC22AB">
        <w:trPr>
          <w:trHeight w:hRule="exact" w:val="284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86" w:lineRule="auto"/>
              <w:ind w:left="72" w:right="144"/>
            </w:pP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Общие сведения о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декоративно-прикладном искусстве. Декоративно-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прикладное искусство и его виды.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Декоративно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-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прикладное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предметная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среда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жизни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людей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DC22A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C22AB">
        <w:trPr>
          <w:trHeight w:hRule="exact" w:val="351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Древние корни народного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искусства. Истоки образного языка декоративно-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прикладного искусства.</w:t>
            </w:r>
          </w:p>
          <w:p w:rsidR="00DC22AB" w:rsidRPr="00B8310A" w:rsidRDefault="00695918">
            <w:pPr>
              <w:autoSpaceDE w:val="0"/>
              <w:autoSpaceDN w:val="0"/>
              <w:spacing w:before="70" w:after="0" w:line="271" w:lineRule="auto"/>
              <w:ind w:left="72" w:right="288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Традиционные образы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народного (крестьянского) прикладного искусства.</w:t>
            </w:r>
          </w:p>
          <w:p w:rsidR="00DC22AB" w:rsidRPr="00B8310A" w:rsidRDefault="00695918">
            <w:pPr>
              <w:autoSpaceDE w:val="0"/>
              <w:autoSpaceDN w:val="0"/>
              <w:spacing w:before="70" w:after="0" w:line="271" w:lineRule="auto"/>
              <w:ind w:left="72" w:right="144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Связь народного искусства с природой, бытом, трудом, верованиями и эпосом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DC22A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C22AB">
        <w:trPr>
          <w:trHeight w:hRule="exact" w:val="318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86" w:lineRule="auto"/>
              <w:ind w:left="72"/>
            </w:pP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Роль природных материалов в строительстве и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изготовлении предметов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быта, их значение в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характере труда и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жизненного уклада.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Образно-символический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язык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народного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прикладного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DC22A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C22AB">
        <w:trPr>
          <w:trHeight w:hRule="exact" w:val="282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Выполнение рисунков на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темы древних узоров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деревянной резьбы, росписи по дереву, вышивки.</w:t>
            </w:r>
          </w:p>
          <w:p w:rsidR="00DC22AB" w:rsidRPr="00B8310A" w:rsidRDefault="00695918">
            <w:pPr>
              <w:autoSpaceDE w:val="0"/>
              <w:autoSpaceDN w:val="0"/>
              <w:spacing w:before="70" w:after="0"/>
              <w:ind w:left="72" w:right="144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Освоение навыков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декоративного обобщения в процессе практической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творческой работы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DC22A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DC22AB" w:rsidRDefault="00DC22AB">
      <w:pPr>
        <w:autoSpaceDE w:val="0"/>
        <w:autoSpaceDN w:val="0"/>
        <w:spacing w:after="0" w:line="14" w:lineRule="exact"/>
      </w:pPr>
    </w:p>
    <w:p w:rsidR="00DC22AB" w:rsidRDefault="00DC22AB">
      <w:pPr>
        <w:sectPr w:rsidR="00DC22AB">
          <w:pgSz w:w="11900" w:h="16840"/>
          <w:pgMar w:top="298" w:right="650" w:bottom="97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C22AB" w:rsidRDefault="00DC22AB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04"/>
        <w:gridCol w:w="3216"/>
        <w:gridCol w:w="734"/>
        <w:gridCol w:w="1620"/>
        <w:gridCol w:w="1668"/>
        <w:gridCol w:w="1236"/>
        <w:gridCol w:w="1574"/>
      </w:tblGrid>
      <w:tr w:rsidR="00DC22AB">
        <w:trPr>
          <w:trHeight w:hRule="exact" w:val="21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Убранство русской избы.</w:t>
            </w:r>
          </w:p>
          <w:p w:rsidR="00DC22AB" w:rsidRPr="00B8310A" w:rsidRDefault="00695918">
            <w:pPr>
              <w:autoSpaceDE w:val="0"/>
              <w:autoSpaceDN w:val="0"/>
              <w:spacing w:before="70" w:after="0" w:line="281" w:lineRule="auto"/>
              <w:ind w:left="72" w:right="144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Конструкция избы, единство красоты и пользы —</w:t>
            </w:r>
            <w:r w:rsidRPr="00B8310A">
              <w:rPr>
                <w:lang w:val="ru-RU"/>
              </w:rPr>
              <w:br/>
            </w:r>
            <w:proofErr w:type="gramStart"/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функционального</w:t>
            </w:r>
            <w:proofErr w:type="gramEnd"/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символического — в её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постройке и украшении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DC22A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C22AB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Убранство русской избы. Выполнение рисунков </w:t>
            </w:r>
            <w:proofErr w:type="gramStart"/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—э</w:t>
            </w:r>
            <w:proofErr w:type="gramEnd"/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скизов орнаментального декора крестьянского дома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DC22A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C22AB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Убранство русской избы.</w:t>
            </w:r>
          </w:p>
          <w:p w:rsidR="00DC22AB" w:rsidRDefault="00695918">
            <w:pPr>
              <w:autoSpaceDE w:val="0"/>
              <w:autoSpaceDN w:val="0"/>
              <w:spacing w:before="70" w:after="0"/>
              <w:ind w:left="72" w:right="144"/>
            </w:pP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Устройство внутреннего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пространства крестьянского дома.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Декоративные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жилой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среды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DC22A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C22AB">
        <w:trPr>
          <w:trHeight w:hRule="exact" w:val="21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81" w:lineRule="auto"/>
              <w:ind w:left="72" w:right="144"/>
            </w:pP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Конструкция и декор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предметов народного быта и труда. Предметы народного быта: их декор.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орнаментов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украшении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предметов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DC22A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C22AB">
        <w:trPr>
          <w:trHeight w:hRule="exact" w:val="21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Конструкция и декор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предметов народного быта и труда. Характерные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особенности народного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традиционного быта у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разных народов.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DC22A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C22AB">
        <w:trPr>
          <w:trHeight w:hRule="exact" w:val="282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98" w:after="0" w:line="286" w:lineRule="auto"/>
              <w:ind w:left="72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Конструкция и декор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предметов народного быта и труда. Выполнение рисунков предметов народного быта, выявление мудрости их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выразительной формы и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орнаментально-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символического оформления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DC22A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DC22AB" w:rsidRDefault="00DC22AB">
      <w:pPr>
        <w:autoSpaceDE w:val="0"/>
        <w:autoSpaceDN w:val="0"/>
        <w:spacing w:after="0" w:line="14" w:lineRule="exact"/>
      </w:pPr>
    </w:p>
    <w:p w:rsidR="00DC22AB" w:rsidRDefault="00DC22AB">
      <w:pPr>
        <w:sectPr w:rsidR="00DC22AB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C22AB" w:rsidRDefault="00DC22AB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04"/>
        <w:gridCol w:w="3216"/>
        <w:gridCol w:w="734"/>
        <w:gridCol w:w="1620"/>
        <w:gridCol w:w="1668"/>
        <w:gridCol w:w="1236"/>
        <w:gridCol w:w="1574"/>
      </w:tblGrid>
      <w:tr w:rsidR="00DC22AB">
        <w:trPr>
          <w:trHeight w:hRule="exact" w:val="351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98" w:after="0" w:line="286" w:lineRule="auto"/>
              <w:ind w:left="72" w:right="288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Народный праздничный костюм. Образный строй народного праздничного костюма — женского и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мужского. Традиционная конструкция русского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женского костюма —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северорусский (сарафан) и южнорусский (понёва)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варианты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DC22A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C22AB">
        <w:trPr>
          <w:trHeight w:hRule="exact" w:val="183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100" w:after="0" w:line="281" w:lineRule="auto"/>
              <w:ind w:left="72" w:right="144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Народный праздничный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костюм. Разнообразие форм и украшений народного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праздничного костюма для различных регионов страны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DC22AB">
            <w:pPr>
              <w:autoSpaceDE w:val="0"/>
              <w:autoSpaceDN w:val="0"/>
              <w:spacing w:before="100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100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C22AB">
        <w:trPr>
          <w:trHeight w:hRule="exact" w:val="31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98" w:after="0" w:line="286" w:lineRule="auto"/>
              <w:ind w:left="72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Народный праздничный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костюм. Искусство народной вышивки. Вышивка в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народных костюмах и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обрядах. Древнее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происхождение и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присутствие всех типов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орнаментов в народной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вышивке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DC22A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C22AB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98" w:after="0" w:line="281" w:lineRule="auto"/>
              <w:ind w:left="72" w:right="288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Народный праздничный костюм</w:t>
            </w:r>
            <w:proofErr w:type="gramStart"/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.О</w:t>
            </w:r>
            <w:proofErr w:type="gramEnd"/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собенности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традиционных орнаментов текстильных промыслов в разных регионах страны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DC22A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C22AB">
        <w:trPr>
          <w:trHeight w:hRule="exact" w:val="284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100" w:after="0" w:line="286" w:lineRule="auto"/>
              <w:ind w:left="72" w:right="144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Народный праздничный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костюм. Выполнение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рисунков традиционных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праздничных костюмов,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выражение в форме,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цветовом решении,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орнаментике костюма черт национального своеобразия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DC22AB">
            <w:pPr>
              <w:autoSpaceDE w:val="0"/>
              <w:autoSpaceDN w:val="0"/>
              <w:spacing w:before="100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100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C22AB">
        <w:trPr>
          <w:trHeight w:hRule="exact" w:val="181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Народные праздники и праздничные обряды.</w:t>
            </w:r>
          </w:p>
          <w:p w:rsidR="00DC22AB" w:rsidRPr="00B8310A" w:rsidRDefault="00695918">
            <w:pPr>
              <w:autoSpaceDE w:val="0"/>
              <w:autoSpaceDN w:val="0"/>
              <w:spacing w:before="70" w:after="0" w:line="271" w:lineRule="auto"/>
              <w:ind w:left="72" w:right="144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Календарные народные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праздники как синтез всех видов народного творчества.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DC22A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DC22AB" w:rsidRDefault="00DC22AB">
      <w:pPr>
        <w:autoSpaceDE w:val="0"/>
        <w:autoSpaceDN w:val="0"/>
        <w:spacing w:after="0" w:line="14" w:lineRule="exact"/>
      </w:pPr>
    </w:p>
    <w:p w:rsidR="00DC22AB" w:rsidRDefault="00DC22AB">
      <w:pPr>
        <w:sectPr w:rsidR="00DC22AB">
          <w:pgSz w:w="11900" w:h="16840"/>
          <w:pgMar w:top="284" w:right="650" w:bottom="60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C22AB" w:rsidRDefault="00DC22AB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04"/>
        <w:gridCol w:w="3216"/>
        <w:gridCol w:w="734"/>
        <w:gridCol w:w="1620"/>
        <w:gridCol w:w="1668"/>
        <w:gridCol w:w="1236"/>
        <w:gridCol w:w="1574"/>
      </w:tblGrid>
      <w:tr w:rsidR="00DC22AB">
        <w:trPr>
          <w:trHeight w:hRule="exact" w:val="28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Народные праздники и праздничные обряды.</w:t>
            </w:r>
          </w:p>
          <w:p w:rsidR="00DC22AB" w:rsidRDefault="00695918">
            <w:pPr>
              <w:autoSpaceDE w:val="0"/>
              <w:autoSpaceDN w:val="0"/>
              <w:spacing w:before="70" w:after="0" w:line="281" w:lineRule="auto"/>
              <w:ind w:left="72"/>
            </w:pP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Выполнение сюжетной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композиции или участие в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работе по созданию </w:t>
            </w:r>
            <w:r w:rsidRPr="00B8310A">
              <w:rPr>
                <w:lang w:val="ru-RU"/>
              </w:rP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коллективного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панно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тему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традиций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народных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праздников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DC22A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C22AB">
        <w:trPr>
          <w:trHeight w:hRule="exact" w:val="284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86" w:lineRule="auto"/>
              <w:ind w:left="72"/>
            </w:pP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Народные художественные промыслы. Многообразие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видов традиционных ремёсел и происхождение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художественных промыслов народов России.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Традиции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культуры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особенные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каждого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региона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DC22A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C22AB">
        <w:trPr>
          <w:trHeight w:hRule="exact" w:val="28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98" w:after="0" w:line="286" w:lineRule="auto"/>
              <w:ind w:left="72" w:right="144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Народные художественные промыслы. Разнообразие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материалов народных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ремёсел и их связь с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регионально-национальным бытом (дерево, береста,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керамика, металл, кость, мех и кожа, шерсть и лён и др.)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DC22A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C22AB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98" w:after="0" w:line="281" w:lineRule="auto"/>
              <w:ind w:left="72" w:right="288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Народные художественные промыслы. Традиционные древние образы в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современных игрушках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народных промыслов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DC22A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C22AB">
        <w:trPr>
          <w:trHeight w:hRule="exact" w:val="11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100" w:after="0" w:line="271" w:lineRule="auto"/>
              <w:ind w:left="72" w:right="144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Создание эскиза игрушки по мотивам избранного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промысла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DC22AB">
            <w:pPr>
              <w:autoSpaceDE w:val="0"/>
              <w:autoSpaceDN w:val="0"/>
              <w:spacing w:before="100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100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C22AB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Роспись по дереву. Хохлома. Создание эскиза изделия по мотивам промысла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DC22A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C22AB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Керамика. Искусство Гжели. Создание эскиза изделия по мотивам промысла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DC22A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C22AB">
        <w:trPr>
          <w:trHeight w:hRule="exact" w:val="14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98" w:after="0"/>
              <w:ind w:left="72" w:right="576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Городецкая роспись по дереву. Создание эскиза изделия по мотивам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промысла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DC22A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DC22AB" w:rsidRDefault="00DC22AB">
      <w:pPr>
        <w:autoSpaceDE w:val="0"/>
        <w:autoSpaceDN w:val="0"/>
        <w:spacing w:after="0" w:line="14" w:lineRule="exact"/>
      </w:pPr>
    </w:p>
    <w:p w:rsidR="00DC22AB" w:rsidRDefault="00DC22AB">
      <w:pPr>
        <w:sectPr w:rsidR="00DC22AB">
          <w:pgSz w:w="11900" w:h="16840"/>
          <w:pgMar w:top="284" w:right="650" w:bottom="44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C22AB" w:rsidRDefault="00DC22AB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04"/>
        <w:gridCol w:w="3216"/>
        <w:gridCol w:w="734"/>
        <w:gridCol w:w="1620"/>
        <w:gridCol w:w="1668"/>
        <w:gridCol w:w="1236"/>
        <w:gridCol w:w="1574"/>
      </w:tblGrid>
      <w:tr w:rsidR="00DC22AB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62" w:lineRule="auto"/>
              <w:ind w:left="72" w:right="86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Роспись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металлу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Жостово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DC22A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C22AB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Народные художественные промыслы. Древние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традиции художественной обработки металла в разных регионах страны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DC22A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C22AB">
        <w:trPr>
          <w:trHeight w:hRule="exact" w:val="251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98" w:after="0" w:line="278" w:lineRule="auto"/>
              <w:ind w:left="72" w:right="144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Народные художественные промыслы. Искусство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лаковой живописи: Палех, Федоскино, </w:t>
            </w:r>
            <w:proofErr w:type="gramStart"/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Холуй</w:t>
            </w:r>
            <w:proofErr w:type="gramEnd"/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Мстёра.</w:t>
            </w:r>
          </w:p>
          <w:p w:rsidR="00DC22AB" w:rsidRPr="00B8310A" w:rsidRDefault="00695918">
            <w:pPr>
              <w:autoSpaceDE w:val="0"/>
              <w:autoSpaceDN w:val="0"/>
              <w:spacing w:before="70" w:after="0" w:line="271" w:lineRule="auto"/>
              <w:ind w:left="72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Создание композиции на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сказочный сюжет по мотивам лаковых миниатюр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DC22A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C22AB">
        <w:trPr>
          <w:trHeight w:hRule="exact" w:val="31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98" w:after="0" w:line="286" w:lineRule="auto"/>
              <w:ind w:left="72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Декоративно-прикладное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искусство в культуре разных эпох и народов. Роль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декоративно-прикладного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искусства в культуре древних цивилизаций. Выполнение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зарисовок элементов декора или декорированных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предметов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DC22A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C22AB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98" w:after="0" w:line="281" w:lineRule="auto"/>
              <w:ind w:left="72" w:right="288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Особенности орнамента в культурах разных народов. Выполнение изображений орнаментов выбранной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культуры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DC22A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C22AB">
        <w:trPr>
          <w:trHeight w:hRule="exact" w:val="217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98" w:after="0" w:line="283" w:lineRule="auto"/>
              <w:ind w:left="72" w:right="144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Особенности конструкции и декора одежды. Создание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эскиза одежды или деталей одежды для разных членов сообщества выбранной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культуры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DC22A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C22AB">
        <w:trPr>
          <w:trHeight w:hRule="exact" w:val="282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98" w:after="0" w:line="281" w:lineRule="auto"/>
              <w:ind w:left="72" w:right="432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Целостный образ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декоративно-прикладного искусства для каждой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исторической эпохи и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национальной культуры.</w:t>
            </w:r>
          </w:p>
          <w:p w:rsidR="00DC22AB" w:rsidRPr="00B8310A" w:rsidRDefault="00695918">
            <w:pPr>
              <w:autoSpaceDE w:val="0"/>
              <w:autoSpaceDN w:val="0"/>
              <w:spacing w:before="70" w:after="0" w:line="271" w:lineRule="auto"/>
              <w:ind w:left="72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Создание коллективного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панно, показывающего образ выбранной эпохи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DC22A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DC22AB" w:rsidRDefault="00DC22AB">
      <w:pPr>
        <w:autoSpaceDE w:val="0"/>
        <w:autoSpaceDN w:val="0"/>
        <w:spacing w:after="0" w:line="14" w:lineRule="exact"/>
      </w:pPr>
    </w:p>
    <w:p w:rsidR="00DC22AB" w:rsidRDefault="00DC22AB">
      <w:pPr>
        <w:sectPr w:rsidR="00DC22AB">
          <w:pgSz w:w="11900" w:h="16840"/>
          <w:pgMar w:top="284" w:right="650" w:bottom="52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C22AB" w:rsidRDefault="00DC22AB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04"/>
        <w:gridCol w:w="3216"/>
        <w:gridCol w:w="734"/>
        <w:gridCol w:w="1620"/>
        <w:gridCol w:w="1668"/>
        <w:gridCol w:w="1236"/>
        <w:gridCol w:w="1574"/>
      </w:tblGrid>
      <w:tr w:rsidR="00DC22AB">
        <w:trPr>
          <w:trHeight w:hRule="exact" w:val="25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83" w:lineRule="auto"/>
              <w:ind w:left="72"/>
            </w:pP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Многообразие видов, форм, материалов и техник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современного декоративного искусства.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творческой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импровизации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основе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произведений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временных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художников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DC22A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C22AB">
        <w:trPr>
          <w:trHeight w:hRule="exact" w:val="251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Символический знак в современной жизни.</w:t>
            </w:r>
          </w:p>
          <w:p w:rsidR="00DC22AB" w:rsidRPr="00B8310A" w:rsidRDefault="00695918">
            <w:pPr>
              <w:autoSpaceDE w:val="0"/>
              <w:autoSpaceDN w:val="0"/>
              <w:spacing w:before="72" w:after="0" w:line="281" w:lineRule="auto"/>
              <w:ind w:left="72" w:right="432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Разработка эскиаз личной семейной эмблемы или эмблемы класса, школы, кружка дополнительного образования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DC22A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C22AB">
        <w:trPr>
          <w:trHeight w:hRule="exact" w:val="21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81" w:lineRule="auto"/>
              <w:ind w:left="72" w:right="288"/>
            </w:pP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Декор современных улиц и помещений</w:t>
            </w:r>
            <w:proofErr w:type="gramStart"/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.Д</w:t>
            </w:r>
            <w:proofErr w:type="gramEnd"/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екоративно-прикладное искусство в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жизни современного </w:t>
            </w:r>
            <w:r w:rsidRPr="00B8310A">
              <w:rPr>
                <w:lang w:val="ru-RU"/>
              </w:rPr>
              <w:br/>
            </w: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человека.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Праздничное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оформление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школы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DC22A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C22AB">
        <w:trPr>
          <w:trHeight w:hRule="exact" w:val="808"/>
        </w:trPr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Pr="00B8310A" w:rsidRDefault="00695918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B8310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6959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C22AB" w:rsidRDefault="00DC22AB"/>
        </w:tc>
      </w:tr>
    </w:tbl>
    <w:p w:rsidR="00DC22AB" w:rsidRDefault="00DC22AB">
      <w:pPr>
        <w:autoSpaceDE w:val="0"/>
        <w:autoSpaceDN w:val="0"/>
        <w:spacing w:after="0" w:line="14" w:lineRule="exact"/>
      </w:pPr>
    </w:p>
    <w:p w:rsidR="00DC22AB" w:rsidRDefault="00DC22AB">
      <w:pPr>
        <w:sectPr w:rsidR="00DC22AB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C22AB" w:rsidRDefault="00DC22AB">
      <w:pPr>
        <w:autoSpaceDE w:val="0"/>
        <w:autoSpaceDN w:val="0"/>
        <w:spacing w:after="78" w:line="220" w:lineRule="exact"/>
      </w:pPr>
    </w:p>
    <w:p w:rsidR="00DC22AB" w:rsidRDefault="00695918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5A33FF" w:rsidRPr="005A33FF" w:rsidRDefault="00695918" w:rsidP="005A33FF">
      <w:pPr>
        <w:autoSpaceDE w:val="0"/>
        <w:autoSpaceDN w:val="0"/>
        <w:spacing w:before="346" w:after="0" w:line="298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310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ОБЯЗАТЕЛЬНЫЕ УЧЕБНЫЕ МАТЕРИАЛЫ ДЛЯ УЧЕНИКА </w:t>
      </w:r>
      <w:r w:rsidRPr="00B8310A">
        <w:rPr>
          <w:lang w:val="ru-RU"/>
        </w:rPr>
        <w:br/>
      </w:r>
      <w:r w:rsidR="005A33FF" w:rsidRPr="005A33FF">
        <w:rPr>
          <w:rFonts w:ascii="Times New Roman" w:hAnsi="Times New Roman" w:cs="Times New Roman"/>
          <w:color w:val="000000"/>
          <w:sz w:val="24"/>
          <w:szCs w:val="24"/>
          <w:lang w:val="ru-RU"/>
        </w:rPr>
        <w:t>Л.А. Неменская, Изобразительное искусство. Искусство в жизни человека. 5класс, М., ОАО "Издательство</w:t>
      </w:r>
      <w:proofErr w:type="gramStart"/>
      <w:r w:rsidR="005A33FF" w:rsidRPr="005A33FF">
        <w:rPr>
          <w:rFonts w:ascii="Times New Roman" w:hAnsi="Times New Roman" w:cs="Times New Roman"/>
          <w:color w:val="000000"/>
          <w:sz w:val="24"/>
          <w:szCs w:val="24"/>
          <w:lang w:val="ru-RU"/>
        </w:rPr>
        <w:t>"М</w:t>
      </w:r>
      <w:proofErr w:type="gramEnd"/>
      <w:r w:rsidR="005A33FF" w:rsidRPr="005A33FF">
        <w:rPr>
          <w:rFonts w:ascii="Times New Roman" w:hAnsi="Times New Roman" w:cs="Times New Roman"/>
          <w:color w:val="000000"/>
          <w:sz w:val="24"/>
          <w:szCs w:val="24"/>
          <w:lang w:val="ru-RU"/>
        </w:rPr>
        <w:t>., Просвещение, 2014г</w:t>
      </w:r>
    </w:p>
    <w:p w:rsidR="00DC22AB" w:rsidRPr="00B8310A" w:rsidRDefault="005A33FF" w:rsidP="005A33FF">
      <w:pPr>
        <w:autoSpaceDE w:val="0"/>
        <w:autoSpaceDN w:val="0"/>
        <w:spacing w:before="346" w:after="0" w:line="298" w:lineRule="auto"/>
        <w:rPr>
          <w:lang w:val="ru-RU"/>
        </w:rPr>
      </w:pPr>
      <w:r w:rsidRPr="005A33FF">
        <w:rPr>
          <w:color w:val="000000"/>
          <w:sz w:val="27"/>
          <w:szCs w:val="27"/>
          <w:lang w:val="ru-RU"/>
        </w:rPr>
        <w:t>.</w:t>
      </w:r>
      <w:r w:rsidR="00695918" w:rsidRPr="00B8310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МЕТОДИЧЕСКИЕ МАТЕРИАЛЫ ДЛЯ УЧИТЕЛЯ </w:t>
      </w:r>
      <w:r w:rsidR="00695918" w:rsidRPr="00B8310A">
        <w:rPr>
          <w:lang w:val="ru-RU"/>
        </w:rPr>
        <w:br/>
      </w:r>
      <w:r w:rsidR="00695918" w:rsidRPr="00B8310A">
        <w:rPr>
          <w:rFonts w:ascii="Times New Roman" w:eastAsia="Times New Roman" w:hAnsi="Times New Roman"/>
          <w:color w:val="000000"/>
          <w:sz w:val="24"/>
          <w:lang w:val="ru-RU"/>
        </w:rPr>
        <w:t xml:space="preserve">ПРИМЕРНАЯ РАБОЧАЯ ПРОГРАММА ОСНОВНОГО ОБЩЕГО ОБРАЗОВАНИЯ ИЗОБРАЗИТЕЛЬНОЕ ИСКУССТВО </w:t>
      </w:r>
      <w:r w:rsidR="00695918" w:rsidRPr="00B8310A">
        <w:rPr>
          <w:lang w:val="ru-RU"/>
        </w:rPr>
        <w:br/>
      </w:r>
      <w:r w:rsidR="00695918" w:rsidRPr="00B8310A">
        <w:rPr>
          <w:rFonts w:ascii="Times New Roman" w:eastAsia="Times New Roman" w:hAnsi="Times New Roman"/>
          <w:color w:val="000000"/>
          <w:sz w:val="24"/>
          <w:lang w:val="ru-RU"/>
        </w:rPr>
        <w:t>(для 5–7 классов образовательных организаций)</w:t>
      </w:r>
    </w:p>
    <w:p w:rsidR="00DC22AB" w:rsidRPr="00B8310A" w:rsidRDefault="00695918">
      <w:pPr>
        <w:autoSpaceDE w:val="0"/>
        <w:autoSpaceDN w:val="0"/>
        <w:spacing w:before="264" w:after="0" w:line="302" w:lineRule="auto"/>
        <w:ind w:right="1440"/>
        <w:rPr>
          <w:lang w:val="ru-RU"/>
        </w:rPr>
      </w:pPr>
      <w:r w:rsidRPr="00B8310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ЦИФРОВЫЕ ОБРАЗОВАТЕЛЬНЫЕ РЕСУРСЫ И РЕСУРСЫ СЕТИ ИНТЕРНЕТ </w:t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resh</w:t>
      </w:r>
      <w:proofErr w:type="spellEnd"/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</w:p>
    <w:p w:rsidR="00DC22AB" w:rsidRPr="00B8310A" w:rsidRDefault="00DC22AB">
      <w:pPr>
        <w:rPr>
          <w:lang w:val="ru-RU"/>
        </w:rPr>
        <w:sectPr w:rsidR="00DC22AB" w:rsidRPr="00B8310A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C22AB" w:rsidRPr="00B8310A" w:rsidRDefault="00DC22AB">
      <w:pPr>
        <w:autoSpaceDE w:val="0"/>
        <w:autoSpaceDN w:val="0"/>
        <w:spacing w:after="78" w:line="220" w:lineRule="exact"/>
        <w:rPr>
          <w:lang w:val="ru-RU"/>
        </w:rPr>
      </w:pPr>
    </w:p>
    <w:p w:rsidR="00DC22AB" w:rsidRPr="00B8310A" w:rsidRDefault="00695918">
      <w:pPr>
        <w:autoSpaceDE w:val="0"/>
        <w:autoSpaceDN w:val="0"/>
        <w:spacing w:after="0" w:line="230" w:lineRule="auto"/>
        <w:rPr>
          <w:lang w:val="ru-RU"/>
        </w:rPr>
      </w:pPr>
      <w:r w:rsidRPr="00B8310A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:rsidR="00DC22AB" w:rsidRPr="00B8310A" w:rsidRDefault="00695918">
      <w:pPr>
        <w:autoSpaceDE w:val="0"/>
        <w:autoSpaceDN w:val="0"/>
        <w:spacing w:before="346" w:after="0" w:line="302" w:lineRule="auto"/>
        <w:ind w:right="7056"/>
        <w:jc w:val="center"/>
        <w:rPr>
          <w:lang w:val="ru-RU"/>
        </w:rPr>
      </w:pPr>
      <w:r w:rsidRPr="00B8310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УЧЕБНОЕ ОБОРУДОВАНИЕ </w:t>
      </w:r>
      <w:r w:rsidRPr="00B8310A">
        <w:rPr>
          <w:lang w:val="ru-RU"/>
        </w:rPr>
        <w:br/>
      </w: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>оборудование учебного кабинета</w:t>
      </w:r>
    </w:p>
    <w:p w:rsidR="00DC22AB" w:rsidRPr="00B8310A" w:rsidRDefault="00695918">
      <w:pPr>
        <w:autoSpaceDE w:val="0"/>
        <w:autoSpaceDN w:val="0"/>
        <w:spacing w:before="262" w:after="0" w:line="302" w:lineRule="auto"/>
        <w:ind w:right="4896"/>
        <w:rPr>
          <w:lang w:val="ru-RU"/>
        </w:rPr>
      </w:pPr>
      <w:proofErr w:type="gramStart"/>
      <w:r w:rsidRPr="00B8310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ОБОРУДОВАНИЕ ДЛЯ ПРАКТИЧЕСКИХ РАБОТ </w:t>
      </w:r>
      <w:r w:rsidRPr="00B8310A">
        <w:rPr>
          <w:rFonts w:ascii="Times New Roman" w:eastAsia="Times New Roman" w:hAnsi="Times New Roman"/>
          <w:color w:val="000000"/>
          <w:sz w:val="24"/>
          <w:lang w:val="ru-RU"/>
        </w:rPr>
        <w:t>комплекты учебного оборудования для обучающихся</w:t>
      </w:r>
      <w:proofErr w:type="gramEnd"/>
    </w:p>
    <w:p w:rsidR="00DC22AB" w:rsidRPr="00B8310A" w:rsidRDefault="00DC22AB">
      <w:pPr>
        <w:rPr>
          <w:lang w:val="ru-RU"/>
        </w:rPr>
        <w:sectPr w:rsidR="00DC22AB" w:rsidRPr="00B8310A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38690B" w:rsidRPr="00B8310A" w:rsidRDefault="0038690B">
      <w:pPr>
        <w:rPr>
          <w:lang w:val="ru-RU"/>
        </w:rPr>
      </w:pPr>
    </w:p>
    <w:sectPr w:rsidR="0038690B" w:rsidRPr="00B8310A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41261019"/>
    <w:multiLevelType w:val="hybridMultilevel"/>
    <w:tmpl w:val="A344FB20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0">
    <w:nsid w:val="752F5AE5"/>
    <w:multiLevelType w:val="hybridMultilevel"/>
    <w:tmpl w:val="7ACC8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47730"/>
    <w:rsid w:val="00034616"/>
    <w:rsid w:val="0006063C"/>
    <w:rsid w:val="00077320"/>
    <w:rsid w:val="0015074B"/>
    <w:rsid w:val="0029639D"/>
    <w:rsid w:val="00326F90"/>
    <w:rsid w:val="0038690B"/>
    <w:rsid w:val="004F654D"/>
    <w:rsid w:val="00555331"/>
    <w:rsid w:val="005A33FF"/>
    <w:rsid w:val="00695918"/>
    <w:rsid w:val="00995876"/>
    <w:rsid w:val="00AA1D8D"/>
    <w:rsid w:val="00B47730"/>
    <w:rsid w:val="00B8310A"/>
    <w:rsid w:val="00BD5BBC"/>
    <w:rsid w:val="00CB0664"/>
    <w:rsid w:val="00DC22AB"/>
    <w:rsid w:val="00DD4D32"/>
    <w:rsid w:val="00F36116"/>
    <w:rsid w:val="00FC6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1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F36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F361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27</Pages>
  <Words>6900</Words>
  <Characters>39332</Characters>
  <Application>Microsoft Office Word</Application>
  <DocSecurity>0</DocSecurity>
  <Lines>327</Lines>
  <Paragraphs>92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46140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uzer</cp:lastModifiedBy>
  <cp:revision>5</cp:revision>
  <dcterms:created xsi:type="dcterms:W3CDTF">2022-09-09T13:54:00Z</dcterms:created>
  <dcterms:modified xsi:type="dcterms:W3CDTF">2022-09-10T14:08:00Z</dcterms:modified>
</cp:coreProperties>
</file>