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D2" w:rsidRPr="00D405FC" w:rsidRDefault="001E5EFB" w:rsidP="001E5EFB">
      <w:pPr>
        <w:pStyle w:val="a"/>
        <w:rPr>
          <w:lang w:eastAsia="ru-RU"/>
        </w:rPr>
      </w:pPr>
      <w:r>
        <w:rPr>
          <w:rFonts w:ascii="Times New Roman" w:eastAsia="Times New Roman" w:hAnsi="Times New Roman" w:cs="Times New Roman"/>
          <w:b/>
          <w:noProof/>
          <w:sz w:val="24"/>
          <w:szCs w:val="24"/>
          <w:lang w:eastAsia="ru-RU"/>
        </w:rPr>
        <w:drawing>
          <wp:inline distT="0" distB="0" distL="0" distR="0">
            <wp:extent cx="5940425" cy="8394404"/>
            <wp:effectExtent l="19050" t="0" r="3175" b="0"/>
            <wp:docPr id="2" name="Рисунок 2" descr="C:\Users\uzer\Desktop\рабочие программы 2021-2022\внеурочная деятельность 2021-2022\титул\культ.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er\Desktop\рабочие программы 2021-2022\внеурочная деятельность 2021-2022\титул\культ.tiff"/>
                    <pic:cNvPicPr>
                      <a:picLocks noChangeAspect="1" noChangeArrowheads="1"/>
                    </pic:cNvPicPr>
                  </pic:nvPicPr>
                  <pic:blipFill>
                    <a:blip r:embed="rId5"/>
                    <a:srcRect/>
                    <a:stretch>
                      <a:fillRect/>
                    </a:stretch>
                  </pic:blipFill>
                  <pic:spPr bwMode="auto">
                    <a:xfrm>
                      <a:off x="0" y="0"/>
                      <a:ext cx="5940425" cy="8394404"/>
                    </a:xfrm>
                    <a:prstGeom prst="rect">
                      <a:avLst/>
                    </a:prstGeom>
                    <a:noFill/>
                    <a:ln w="9525">
                      <a:noFill/>
                      <a:miter lim="800000"/>
                      <a:headEnd/>
                      <a:tailEnd/>
                    </a:ln>
                  </pic:spPr>
                </pic:pic>
              </a:graphicData>
            </a:graphic>
          </wp:inline>
        </w:drawing>
      </w:r>
      <w:r>
        <w:rPr>
          <w:lang w:eastAsia="ru-RU"/>
        </w:rPr>
        <w:br w:type="column"/>
      </w:r>
    </w:p>
    <w:p w:rsidR="002137D2" w:rsidRPr="00BE21F1" w:rsidRDefault="002137D2" w:rsidP="002137D2">
      <w:pPr>
        <w:jc w:val="center"/>
        <w:rPr>
          <w:rFonts w:ascii="Times New Roman" w:eastAsia="Calibri" w:hAnsi="Times New Roman" w:cs="Times New Roman"/>
          <w:b/>
          <w:color w:val="000000"/>
          <w:sz w:val="24"/>
          <w:szCs w:val="24"/>
        </w:rPr>
      </w:pPr>
      <w:r>
        <w:t xml:space="preserve"> </w:t>
      </w:r>
      <w:r>
        <w:rPr>
          <w:rFonts w:ascii="Times New Roman" w:hAnsi="Times New Roman" w:cs="Times New Roman"/>
          <w:b/>
          <w:sz w:val="24"/>
          <w:szCs w:val="24"/>
        </w:rPr>
        <w:t>Р</w:t>
      </w:r>
      <w:r w:rsidRPr="00BE21F1">
        <w:rPr>
          <w:rFonts w:ascii="Times New Roman" w:hAnsi="Times New Roman" w:cs="Times New Roman"/>
          <w:b/>
          <w:sz w:val="24"/>
          <w:szCs w:val="24"/>
        </w:rPr>
        <w:t>езультаты освоения курса внеурочной деятельности</w:t>
      </w:r>
    </w:p>
    <w:p w:rsidR="002137D2" w:rsidRDefault="002137D2" w:rsidP="002137D2">
      <w:pPr>
        <w:rPr>
          <w:rFonts w:ascii="Times New Roman" w:eastAsia="Calibri" w:hAnsi="Times New Roman" w:cs="Times New Roman"/>
          <w:color w:val="000000"/>
          <w:sz w:val="24"/>
          <w:szCs w:val="24"/>
        </w:rPr>
      </w:pPr>
      <w:r w:rsidRPr="00D507EA">
        <w:rPr>
          <w:rFonts w:ascii="Times New Roman" w:eastAsia="Calibri" w:hAnsi="Times New Roman" w:cs="Times New Roman"/>
          <w:b/>
          <w:color w:val="000000"/>
          <w:sz w:val="24"/>
          <w:szCs w:val="24"/>
        </w:rPr>
        <w:t>Личностными результатами</w:t>
      </w:r>
      <w:r>
        <w:rPr>
          <w:rFonts w:ascii="Times New Roman" w:eastAsia="Calibri" w:hAnsi="Times New Roman" w:cs="Times New Roman"/>
          <w:color w:val="000000"/>
          <w:sz w:val="24"/>
          <w:szCs w:val="24"/>
        </w:rPr>
        <w:t xml:space="preserve"> реализации программы являются:</w:t>
      </w:r>
    </w:p>
    <w:p w:rsidR="002137D2" w:rsidRPr="009C269C" w:rsidRDefault="002137D2" w:rsidP="002137D2">
      <w:pPr>
        <w:pStyle w:val="a0"/>
        <w:numPr>
          <w:ilvl w:val="0"/>
          <w:numId w:val="2"/>
        </w:numPr>
        <w:rPr>
          <w:sz w:val="24"/>
          <w:szCs w:val="24"/>
        </w:rPr>
      </w:pPr>
      <w:r w:rsidRPr="009C269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137D2" w:rsidRPr="009C269C" w:rsidRDefault="002137D2" w:rsidP="002137D2">
      <w:pPr>
        <w:pStyle w:val="a0"/>
        <w:numPr>
          <w:ilvl w:val="0"/>
          <w:numId w:val="2"/>
        </w:numPr>
        <w:rPr>
          <w:sz w:val="24"/>
          <w:szCs w:val="24"/>
        </w:rPr>
      </w:pPr>
      <w:r w:rsidRPr="009C269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137D2" w:rsidRPr="009C269C" w:rsidRDefault="002137D2" w:rsidP="002137D2">
      <w:pPr>
        <w:pStyle w:val="a0"/>
        <w:numPr>
          <w:ilvl w:val="0"/>
          <w:numId w:val="2"/>
        </w:numPr>
        <w:rPr>
          <w:sz w:val="24"/>
          <w:szCs w:val="24"/>
        </w:rPr>
      </w:pPr>
      <w:r w:rsidRPr="009C269C">
        <w:rPr>
          <w:sz w:val="24"/>
          <w:szCs w:val="24"/>
        </w:rPr>
        <w:t>воспитание уважения к культуре, языкам, традициям и обычаям народов, проживающих в Российской Федерации.</w:t>
      </w:r>
    </w:p>
    <w:p w:rsidR="002137D2" w:rsidRDefault="002137D2" w:rsidP="002137D2">
      <w:pPr>
        <w:pStyle w:val="a0"/>
        <w:numPr>
          <w:ilvl w:val="0"/>
          <w:numId w:val="2"/>
        </w:numPr>
        <w:rPr>
          <w:sz w:val="24"/>
          <w:szCs w:val="24"/>
        </w:rPr>
      </w:pPr>
      <w:r w:rsidRPr="009C269C">
        <w:rPr>
          <w:sz w:val="24"/>
          <w:szCs w:val="24"/>
        </w:rPr>
        <w:t xml:space="preserve">эстетическое отношения к миру, готовность к эстетическому обустройству собственного быта. </w:t>
      </w:r>
    </w:p>
    <w:p w:rsidR="002137D2" w:rsidRPr="009C269C" w:rsidRDefault="002137D2" w:rsidP="002137D2">
      <w:pPr>
        <w:rPr>
          <w:rFonts w:ascii="Times New Roman" w:hAnsi="Times New Roman" w:cs="Times New Roman"/>
          <w:b/>
          <w:sz w:val="24"/>
          <w:szCs w:val="24"/>
        </w:rPr>
      </w:pPr>
      <w:r w:rsidRPr="009C269C">
        <w:rPr>
          <w:rFonts w:ascii="Times New Roman" w:hAnsi="Times New Roman" w:cs="Times New Roman"/>
          <w:b/>
          <w:sz w:val="24"/>
          <w:szCs w:val="24"/>
        </w:rPr>
        <w:t>Метапр</w:t>
      </w:r>
      <w:r>
        <w:rPr>
          <w:rFonts w:ascii="Times New Roman" w:hAnsi="Times New Roman" w:cs="Times New Roman"/>
          <w:b/>
          <w:sz w:val="24"/>
          <w:szCs w:val="24"/>
        </w:rPr>
        <w:t xml:space="preserve">едметные результаты </w:t>
      </w:r>
      <w:r w:rsidRPr="009C269C">
        <w:rPr>
          <w:rFonts w:ascii="Times New Roman" w:hAnsi="Times New Roman" w:cs="Times New Roman"/>
          <w:b/>
          <w:sz w:val="24"/>
          <w:szCs w:val="24"/>
        </w:rPr>
        <w:t>представлены тремя группами универсальных учебных действий (УУД).</w:t>
      </w:r>
    </w:p>
    <w:p w:rsidR="002137D2" w:rsidRPr="009C269C" w:rsidRDefault="002137D2" w:rsidP="002137D2">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Регулятивные универсальные учебные действия</w:t>
      </w:r>
    </w:p>
    <w:p w:rsidR="002137D2" w:rsidRPr="009C269C" w:rsidRDefault="002137D2" w:rsidP="002137D2">
      <w:pPr>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2137D2" w:rsidRPr="009C269C" w:rsidRDefault="002137D2" w:rsidP="002137D2">
      <w:pPr>
        <w:pStyle w:val="a0"/>
        <w:numPr>
          <w:ilvl w:val="0"/>
          <w:numId w:val="4"/>
        </w:numPr>
        <w:rPr>
          <w:sz w:val="24"/>
          <w:szCs w:val="24"/>
        </w:rPr>
      </w:pPr>
      <w:r w:rsidRPr="009C269C">
        <w:rPr>
          <w:sz w:val="24"/>
          <w:szCs w:val="24"/>
        </w:rPr>
        <w:t>самостоятельно определять цели, задавать параметры и критерии, по которым можно определить, что цель достигнута;</w:t>
      </w:r>
    </w:p>
    <w:p w:rsidR="002137D2" w:rsidRPr="009C269C" w:rsidRDefault="002137D2" w:rsidP="002137D2">
      <w:pPr>
        <w:pStyle w:val="a0"/>
        <w:numPr>
          <w:ilvl w:val="0"/>
          <w:numId w:val="4"/>
        </w:numPr>
        <w:rPr>
          <w:sz w:val="24"/>
          <w:szCs w:val="24"/>
        </w:rPr>
      </w:pPr>
      <w:r w:rsidRPr="009C269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137D2" w:rsidRPr="009C269C" w:rsidRDefault="002137D2" w:rsidP="002137D2">
      <w:pPr>
        <w:pStyle w:val="a0"/>
        <w:numPr>
          <w:ilvl w:val="0"/>
          <w:numId w:val="4"/>
        </w:numPr>
        <w:rPr>
          <w:sz w:val="24"/>
          <w:szCs w:val="24"/>
        </w:rPr>
      </w:pPr>
      <w:r w:rsidRPr="009C269C">
        <w:rPr>
          <w:sz w:val="24"/>
          <w:szCs w:val="24"/>
        </w:rPr>
        <w:t>ставить и формулировать собственные задачи в образовательной деятельности и жизненных ситуациях;</w:t>
      </w:r>
    </w:p>
    <w:p w:rsidR="002137D2" w:rsidRPr="009C269C" w:rsidRDefault="002137D2" w:rsidP="002137D2">
      <w:pPr>
        <w:pStyle w:val="a0"/>
        <w:numPr>
          <w:ilvl w:val="0"/>
          <w:numId w:val="4"/>
        </w:numPr>
        <w:rPr>
          <w:sz w:val="24"/>
          <w:szCs w:val="24"/>
        </w:rPr>
      </w:pPr>
      <w:r w:rsidRPr="009C269C">
        <w:rPr>
          <w:sz w:val="24"/>
          <w:szCs w:val="24"/>
        </w:rPr>
        <w:t>оценивать ресурсы, в том числе время и другие нематериальные ресурсы, необходимые для достижения поставленной цели;</w:t>
      </w:r>
    </w:p>
    <w:p w:rsidR="002137D2" w:rsidRPr="009C269C" w:rsidRDefault="002137D2" w:rsidP="002137D2">
      <w:pPr>
        <w:pStyle w:val="a0"/>
        <w:numPr>
          <w:ilvl w:val="0"/>
          <w:numId w:val="4"/>
        </w:numPr>
        <w:rPr>
          <w:sz w:val="24"/>
          <w:szCs w:val="24"/>
        </w:rPr>
      </w:pPr>
      <w:r w:rsidRPr="009C269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2137D2" w:rsidRPr="009C269C" w:rsidRDefault="002137D2" w:rsidP="002137D2">
      <w:pPr>
        <w:pStyle w:val="a0"/>
        <w:numPr>
          <w:ilvl w:val="0"/>
          <w:numId w:val="4"/>
        </w:numPr>
        <w:rPr>
          <w:sz w:val="24"/>
          <w:szCs w:val="24"/>
        </w:rPr>
      </w:pPr>
      <w:r w:rsidRPr="009C269C">
        <w:rPr>
          <w:sz w:val="24"/>
          <w:szCs w:val="24"/>
        </w:rPr>
        <w:t>организовывать эффективный поиск ресурсов, необходимых для достижения поставленной цели;</w:t>
      </w:r>
    </w:p>
    <w:p w:rsidR="002137D2" w:rsidRPr="009C269C" w:rsidRDefault="002137D2" w:rsidP="002137D2">
      <w:pPr>
        <w:pStyle w:val="a0"/>
        <w:numPr>
          <w:ilvl w:val="0"/>
          <w:numId w:val="4"/>
        </w:numPr>
        <w:rPr>
          <w:sz w:val="24"/>
          <w:szCs w:val="24"/>
        </w:rPr>
      </w:pPr>
      <w:r w:rsidRPr="009C269C">
        <w:rPr>
          <w:sz w:val="24"/>
          <w:szCs w:val="24"/>
        </w:rPr>
        <w:t>сопоставлять полученный результат деятельности с поставленной заранее целью.</w:t>
      </w:r>
    </w:p>
    <w:p w:rsidR="002137D2" w:rsidRPr="009C269C" w:rsidRDefault="002137D2" w:rsidP="002137D2">
      <w:pPr>
        <w:rPr>
          <w:rFonts w:ascii="Times New Roman" w:hAnsi="Times New Roman" w:cs="Times New Roman"/>
          <w:b/>
          <w:sz w:val="24"/>
          <w:szCs w:val="24"/>
        </w:rPr>
      </w:pPr>
      <w:r w:rsidRPr="009C269C">
        <w:rPr>
          <w:rFonts w:ascii="Times New Roman" w:hAnsi="Times New Roman" w:cs="Times New Roman"/>
          <w:b/>
          <w:sz w:val="24"/>
          <w:szCs w:val="24"/>
        </w:rPr>
        <w:t>Познавательные универсальные учебные действия</w:t>
      </w:r>
    </w:p>
    <w:p w:rsidR="002137D2" w:rsidRPr="009C269C" w:rsidRDefault="002137D2" w:rsidP="002137D2">
      <w:pPr>
        <w:rPr>
          <w:rFonts w:ascii="Times New Roman" w:hAnsi="Times New Roman" w:cs="Times New Roman"/>
          <w:b/>
          <w:sz w:val="24"/>
          <w:szCs w:val="24"/>
        </w:rPr>
      </w:pPr>
      <w:r w:rsidRPr="009C269C">
        <w:rPr>
          <w:rFonts w:ascii="Times New Roman" w:hAnsi="Times New Roman" w:cs="Times New Roman"/>
          <w:b/>
          <w:sz w:val="24"/>
          <w:szCs w:val="24"/>
        </w:rPr>
        <w:t xml:space="preserve">Выпускник научится: </w:t>
      </w:r>
    </w:p>
    <w:p w:rsidR="002137D2" w:rsidRPr="009C269C" w:rsidRDefault="002137D2" w:rsidP="002137D2">
      <w:pPr>
        <w:pStyle w:val="a0"/>
        <w:numPr>
          <w:ilvl w:val="0"/>
          <w:numId w:val="5"/>
        </w:numPr>
        <w:rPr>
          <w:sz w:val="24"/>
          <w:szCs w:val="24"/>
        </w:rPr>
      </w:pPr>
      <w:r w:rsidRPr="009C269C">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137D2" w:rsidRPr="009C269C" w:rsidRDefault="002137D2" w:rsidP="002137D2">
      <w:pPr>
        <w:pStyle w:val="a0"/>
        <w:numPr>
          <w:ilvl w:val="0"/>
          <w:numId w:val="5"/>
        </w:numPr>
        <w:rPr>
          <w:sz w:val="24"/>
          <w:szCs w:val="24"/>
        </w:rPr>
      </w:pPr>
      <w:r w:rsidRPr="009C269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137D2" w:rsidRPr="009C269C" w:rsidRDefault="002137D2" w:rsidP="002137D2">
      <w:pPr>
        <w:pStyle w:val="a0"/>
        <w:numPr>
          <w:ilvl w:val="0"/>
          <w:numId w:val="5"/>
        </w:numPr>
        <w:rPr>
          <w:sz w:val="24"/>
          <w:szCs w:val="24"/>
        </w:rPr>
      </w:pPr>
      <w:r w:rsidRPr="009C269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137D2" w:rsidRPr="009C269C" w:rsidRDefault="002137D2" w:rsidP="002137D2">
      <w:pPr>
        <w:pStyle w:val="a0"/>
        <w:numPr>
          <w:ilvl w:val="0"/>
          <w:numId w:val="5"/>
        </w:numPr>
        <w:rPr>
          <w:sz w:val="24"/>
          <w:szCs w:val="24"/>
        </w:rPr>
      </w:pPr>
      <w:r w:rsidRPr="009C269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137D2" w:rsidRPr="009C269C" w:rsidRDefault="002137D2" w:rsidP="002137D2">
      <w:pPr>
        <w:pStyle w:val="a0"/>
        <w:numPr>
          <w:ilvl w:val="0"/>
          <w:numId w:val="5"/>
        </w:numPr>
        <w:rPr>
          <w:sz w:val="24"/>
          <w:szCs w:val="24"/>
        </w:rPr>
      </w:pPr>
      <w:r w:rsidRPr="009C269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137D2" w:rsidRPr="009C269C" w:rsidRDefault="002137D2" w:rsidP="002137D2">
      <w:pPr>
        <w:pStyle w:val="a0"/>
        <w:numPr>
          <w:ilvl w:val="0"/>
          <w:numId w:val="5"/>
        </w:numPr>
        <w:rPr>
          <w:sz w:val="24"/>
          <w:szCs w:val="24"/>
        </w:rPr>
      </w:pPr>
      <w:r w:rsidRPr="009C269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2137D2" w:rsidRPr="009C269C" w:rsidRDefault="002137D2" w:rsidP="002137D2">
      <w:pPr>
        <w:pStyle w:val="a0"/>
        <w:numPr>
          <w:ilvl w:val="0"/>
          <w:numId w:val="5"/>
        </w:numPr>
        <w:rPr>
          <w:sz w:val="24"/>
          <w:szCs w:val="24"/>
        </w:rPr>
      </w:pPr>
      <w:r w:rsidRPr="009C269C">
        <w:rPr>
          <w:sz w:val="24"/>
          <w:szCs w:val="24"/>
        </w:rPr>
        <w:t>менять и удерживать разные позиции в познавательной деятельности.</w:t>
      </w:r>
    </w:p>
    <w:p w:rsidR="002137D2" w:rsidRPr="009C269C" w:rsidRDefault="002137D2" w:rsidP="002137D2">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Коммуникативные универсальные учебные действия</w:t>
      </w:r>
    </w:p>
    <w:p w:rsidR="002137D2" w:rsidRPr="009C269C" w:rsidRDefault="002137D2" w:rsidP="002137D2">
      <w:pPr>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2137D2" w:rsidRPr="009C269C" w:rsidRDefault="002137D2" w:rsidP="002137D2">
      <w:pPr>
        <w:pStyle w:val="a0"/>
        <w:numPr>
          <w:ilvl w:val="0"/>
          <w:numId w:val="6"/>
        </w:numPr>
        <w:rPr>
          <w:sz w:val="24"/>
          <w:szCs w:val="24"/>
        </w:rPr>
      </w:pPr>
      <w:r w:rsidRPr="009C269C">
        <w:rPr>
          <w:sz w:val="24"/>
          <w:szCs w:val="24"/>
        </w:rPr>
        <w:t xml:space="preserve">осуществлять деловую коммуникацию как со сверстниками, так и </w:t>
      </w:r>
      <w:proofErr w:type="gramStart"/>
      <w:r w:rsidRPr="009C269C">
        <w:rPr>
          <w:sz w:val="24"/>
          <w:szCs w:val="24"/>
        </w:rPr>
        <w:t>со</w:t>
      </w:r>
      <w:proofErr w:type="gramEnd"/>
      <w:r w:rsidRPr="009C269C">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137D2" w:rsidRPr="009C269C" w:rsidRDefault="002137D2" w:rsidP="002137D2">
      <w:pPr>
        <w:pStyle w:val="a0"/>
        <w:numPr>
          <w:ilvl w:val="0"/>
          <w:numId w:val="6"/>
        </w:numPr>
        <w:rPr>
          <w:sz w:val="24"/>
          <w:szCs w:val="24"/>
        </w:rPr>
      </w:pPr>
      <w:r w:rsidRPr="009C269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137D2" w:rsidRPr="009C269C" w:rsidRDefault="002137D2" w:rsidP="002137D2">
      <w:pPr>
        <w:pStyle w:val="a0"/>
        <w:numPr>
          <w:ilvl w:val="0"/>
          <w:numId w:val="6"/>
        </w:numPr>
        <w:rPr>
          <w:sz w:val="24"/>
          <w:szCs w:val="24"/>
        </w:rPr>
      </w:pPr>
      <w:r w:rsidRPr="009C269C">
        <w:rPr>
          <w:sz w:val="24"/>
          <w:szCs w:val="24"/>
        </w:rPr>
        <w:t>координировать и выполнять работу в условиях реального, виртуального и комбинированного взаимодействия;</w:t>
      </w:r>
    </w:p>
    <w:p w:rsidR="002137D2" w:rsidRPr="009C269C" w:rsidRDefault="002137D2" w:rsidP="002137D2">
      <w:pPr>
        <w:pStyle w:val="a0"/>
        <w:numPr>
          <w:ilvl w:val="0"/>
          <w:numId w:val="6"/>
        </w:numPr>
        <w:rPr>
          <w:sz w:val="24"/>
          <w:szCs w:val="24"/>
        </w:rPr>
      </w:pPr>
      <w:r w:rsidRPr="009C269C">
        <w:rPr>
          <w:sz w:val="24"/>
          <w:szCs w:val="24"/>
        </w:rPr>
        <w:t>развернуто, логично и точно излагать свою точку зрения с использованием адекватных (устных и письменных) языковых средств;</w:t>
      </w:r>
    </w:p>
    <w:p w:rsidR="002137D2" w:rsidRPr="009C269C" w:rsidRDefault="002137D2" w:rsidP="002137D2">
      <w:pPr>
        <w:pStyle w:val="a0"/>
        <w:numPr>
          <w:ilvl w:val="0"/>
          <w:numId w:val="6"/>
        </w:numPr>
        <w:rPr>
          <w:sz w:val="24"/>
          <w:szCs w:val="24"/>
        </w:rPr>
      </w:pPr>
      <w:r w:rsidRPr="009C269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137D2" w:rsidRDefault="002137D2" w:rsidP="002137D2">
      <w:pP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2137D2" w:rsidRPr="00D94F57" w:rsidRDefault="002137D2" w:rsidP="002137D2">
      <w:pPr>
        <w:pStyle w:val="a6"/>
        <w:rPr>
          <w:rFonts w:ascii="Times New Roman" w:hAnsi="Times New Roman" w:cs="Times New Roman"/>
          <w:b/>
          <w:sz w:val="24"/>
          <w:szCs w:val="24"/>
        </w:rPr>
      </w:pPr>
      <w:r w:rsidRPr="00D94F57">
        <w:rPr>
          <w:rFonts w:ascii="Times New Roman" w:hAnsi="Times New Roman" w:cs="Times New Roman"/>
          <w:b/>
          <w:sz w:val="24"/>
          <w:szCs w:val="24"/>
        </w:rPr>
        <w:t>Выпускник на базовом уровне научится:</w:t>
      </w:r>
    </w:p>
    <w:p w:rsidR="002137D2" w:rsidRPr="002137D2" w:rsidRDefault="002137D2" w:rsidP="002137D2">
      <w:pPr>
        <w:rPr>
          <w:lang w:eastAsia="ru-RU"/>
        </w:rPr>
      </w:pPr>
    </w:p>
    <w:p w:rsidR="002137D2" w:rsidRPr="00D94F57" w:rsidRDefault="002137D2" w:rsidP="002137D2">
      <w:pPr>
        <w:pStyle w:val="a6"/>
        <w:numPr>
          <w:ilvl w:val="0"/>
          <w:numId w:val="7"/>
        </w:numPr>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lastRenderedPageBreak/>
        <w:t>рассматривать историю России как неотъемлемую часть мирового исторического процесса;</w:t>
      </w:r>
      <w:r w:rsidRPr="00D94F57">
        <w:rPr>
          <w:rStyle w:val="apple-converted-space"/>
          <w:rFonts w:ascii="Times New Roman" w:hAnsi="Times New Roman" w:cs="Times New Roman"/>
          <w:sz w:val="24"/>
          <w:szCs w:val="24"/>
        </w:rPr>
        <w:t> </w:t>
      </w:r>
    </w:p>
    <w:p w:rsidR="002137D2" w:rsidRPr="00D94F57" w:rsidRDefault="002137D2" w:rsidP="002137D2">
      <w:pPr>
        <w:pStyle w:val="a6"/>
        <w:numPr>
          <w:ilvl w:val="0"/>
          <w:numId w:val="7"/>
        </w:numPr>
        <w:rPr>
          <w:rFonts w:ascii="Times New Roman" w:hAnsi="Times New Roman" w:cs="Times New Roman"/>
          <w:sz w:val="24"/>
          <w:szCs w:val="24"/>
          <w:shd w:val="clear" w:color="auto" w:fill="FFFFFF"/>
        </w:rPr>
      </w:pPr>
      <w:r w:rsidRPr="00D94F57">
        <w:rPr>
          <w:rFonts w:ascii="Times New Roman" w:hAnsi="Times New Roman" w:cs="Times New Roman"/>
          <w:sz w:val="24"/>
          <w:szCs w:val="24"/>
          <w:shd w:val="clear" w:color="auto" w:fill="FFFFFF"/>
        </w:rPr>
        <w:t xml:space="preserve">представлять культурное наследие России и других стран; </w:t>
      </w:r>
    </w:p>
    <w:p w:rsidR="002137D2" w:rsidRPr="00D94F57" w:rsidRDefault="002137D2" w:rsidP="002137D2">
      <w:pPr>
        <w:pStyle w:val="a6"/>
        <w:numPr>
          <w:ilvl w:val="0"/>
          <w:numId w:val="7"/>
        </w:numPr>
        <w:rPr>
          <w:rFonts w:ascii="Times New Roman" w:hAnsi="Times New Roman" w:cs="Times New Roman"/>
          <w:sz w:val="24"/>
          <w:szCs w:val="24"/>
          <w:shd w:val="clear" w:color="auto" w:fill="FFFFFF"/>
        </w:rPr>
      </w:pPr>
      <w:r w:rsidRPr="00D94F57">
        <w:rPr>
          <w:rFonts w:ascii="Times New Roman" w:hAnsi="Times New Roman" w:cs="Times New Roman"/>
          <w:sz w:val="24"/>
          <w:szCs w:val="24"/>
          <w:shd w:val="clear" w:color="auto" w:fill="FFFFFF"/>
        </w:rPr>
        <w:t xml:space="preserve">работать с историческими документами; </w:t>
      </w:r>
    </w:p>
    <w:p w:rsidR="002137D2" w:rsidRPr="00D94F57" w:rsidRDefault="002137D2" w:rsidP="002137D2">
      <w:pPr>
        <w:pStyle w:val="a6"/>
        <w:numPr>
          <w:ilvl w:val="0"/>
          <w:numId w:val="7"/>
        </w:numPr>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сравнивать различные исторические документы, давать им общую характеристику;</w:t>
      </w:r>
      <w:r w:rsidRPr="00D94F57">
        <w:rPr>
          <w:rStyle w:val="apple-converted-space"/>
          <w:rFonts w:ascii="Times New Roman" w:hAnsi="Times New Roman" w:cs="Times New Roman"/>
          <w:sz w:val="24"/>
          <w:szCs w:val="24"/>
        </w:rPr>
        <w:t> </w:t>
      </w:r>
    </w:p>
    <w:p w:rsidR="002137D2" w:rsidRPr="00D94F57" w:rsidRDefault="002137D2" w:rsidP="002137D2">
      <w:pPr>
        <w:pStyle w:val="a6"/>
        <w:numPr>
          <w:ilvl w:val="0"/>
          <w:numId w:val="7"/>
        </w:numPr>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критически анализировать информацию из различных источников;</w:t>
      </w:r>
      <w:r w:rsidRPr="00D94F57">
        <w:rPr>
          <w:rStyle w:val="apple-converted-space"/>
          <w:rFonts w:ascii="Times New Roman" w:hAnsi="Times New Roman" w:cs="Times New Roman"/>
          <w:sz w:val="24"/>
          <w:szCs w:val="24"/>
        </w:rPr>
        <w:t> </w:t>
      </w:r>
    </w:p>
    <w:p w:rsidR="002137D2" w:rsidRPr="00D94F57" w:rsidRDefault="002137D2" w:rsidP="002137D2">
      <w:pPr>
        <w:pStyle w:val="a6"/>
        <w:numPr>
          <w:ilvl w:val="0"/>
          <w:numId w:val="7"/>
        </w:numPr>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соотносить иллюстративный материал с историческими событиями, явлениями, процессами, персоналиями;</w:t>
      </w:r>
    </w:p>
    <w:p w:rsidR="002137D2" w:rsidRPr="00D94F57" w:rsidRDefault="002137D2" w:rsidP="002137D2">
      <w:pPr>
        <w:pStyle w:val="a6"/>
        <w:numPr>
          <w:ilvl w:val="0"/>
          <w:numId w:val="7"/>
        </w:numPr>
        <w:rPr>
          <w:rFonts w:ascii="Times New Roman" w:hAnsi="Times New Roman" w:cs="Times New Roman"/>
          <w:sz w:val="24"/>
          <w:szCs w:val="24"/>
          <w:shd w:val="clear" w:color="auto" w:fill="FFFFFF"/>
        </w:rPr>
      </w:pPr>
      <w:r w:rsidRPr="00D94F57">
        <w:rPr>
          <w:rFonts w:ascii="Times New Roman" w:hAnsi="Times New Roman" w:cs="Times New Roman"/>
          <w:sz w:val="24"/>
          <w:szCs w:val="24"/>
        </w:rPr>
        <w:t>использовать аудиовизуальный ряд как источник информации;</w:t>
      </w:r>
      <w:r w:rsidRPr="00D94F57">
        <w:rPr>
          <w:rFonts w:ascii="Times New Roman" w:hAnsi="Times New Roman" w:cs="Times New Roman"/>
          <w:sz w:val="24"/>
          <w:szCs w:val="24"/>
          <w:shd w:val="clear" w:color="auto" w:fill="FFFFFF"/>
        </w:rPr>
        <w:t xml:space="preserve"> </w:t>
      </w:r>
    </w:p>
    <w:p w:rsidR="002137D2" w:rsidRPr="00D94F57" w:rsidRDefault="002137D2" w:rsidP="002137D2">
      <w:pPr>
        <w:pStyle w:val="a6"/>
        <w:numPr>
          <w:ilvl w:val="0"/>
          <w:numId w:val="7"/>
        </w:numPr>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D94F57">
        <w:rPr>
          <w:rStyle w:val="apple-converted-space"/>
          <w:rFonts w:ascii="Times New Roman" w:hAnsi="Times New Roman" w:cs="Times New Roman"/>
          <w:sz w:val="24"/>
          <w:szCs w:val="24"/>
        </w:rPr>
        <w:t> </w:t>
      </w:r>
    </w:p>
    <w:p w:rsidR="002137D2" w:rsidRPr="00D94F57" w:rsidRDefault="002137D2" w:rsidP="002137D2">
      <w:pPr>
        <w:pStyle w:val="a6"/>
        <w:numPr>
          <w:ilvl w:val="0"/>
          <w:numId w:val="7"/>
        </w:numPr>
        <w:rPr>
          <w:rFonts w:ascii="Times New Roman" w:hAnsi="Times New Roman" w:cs="Times New Roman"/>
          <w:sz w:val="24"/>
          <w:szCs w:val="24"/>
          <w:shd w:val="clear" w:color="auto" w:fill="FFFFFF"/>
        </w:rPr>
      </w:pPr>
      <w:r w:rsidRPr="00D94F57">
        <w:rPr>
          <w:rFonts w:ascii="Times New Roman" w:hAnsi="Times New Roman" w:cs="Times New Roman"/>
          <w:sz w:val="24"/>
          <w:szCs w:val="24"/>
          <w:shd w:val="clear" w:color="auto" w:fill="FFFFFF"/>
        </w:rPr>
        <w:t>демонстрировать умение вести диалог, участвовать в дискуссии по исторической тема</w:t>
      </w:r>
      <w:r>
        <w:rPr>
          <w:rFonts w:ascii="Times New Roman" w:hAnsi="Times New Roman" w:cs="Times New Roman"/>
          <w:sz w:val="24"/>
          <w:szCs w:val="24"/>
          <w:shd w:val="clear" w:color="auto" w:fill="FFFFFF"/>
        </w:rPr>
        <w:t>тике.</w:t>
      </w:r>
      <w:r w:rsidRPr="00D94F57">
        <w:rPr>
          <w:rFonts w:ascii="Times New Roman" w:hAnsi="Times New Roman" w:cs="Times New Roman"/>
          <w:sz w:val="24"/>
          <w:szCs w:val="24"/>
          <w:shd w:val="clear" w:color="auto" w:fill="FFFFFF"/>
        </w:rPr>
        <w:t xml:space="preserve"> </w:t>
      </w:r>
    </w:p>
    <w:p w:rsidR="002137D2" w:rsidRDefault="002137D2" w:rsidP="002137D2">
      <w:pPr>
        <w:rPr>
          <w:rFonts w:ascii="Times New Roman" w:eastAsia="Calibri" w:hAnsi="Times New Roman" w:cs="Times New Roman"/>
          <w:color w:val="000000"/>
          <w:sz w:val="24"/>
          <w:szCs w:val="24"/>
        </w:rPr>
      </w:pPr>
    </w:p>
    <w:p w:rsidR="00B05FF4" w:rsidRDefault="00B05FF4"/>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Pr="00BE21F1" w:rsidRDefault="000A4C3A" w:rsidP="000A4C3A">
      <w:pPr>
        <w:pStyle w:val="a7"/>
        <w:jc w:val="center"/>
        <w:rPr>
          <w:b/>
        </w:rPr>
      </w:pPr>
      <w:r w:rsidRPr="00BE21F1">
        <w:rPr>
          <w:b/>
        </w:rPr>
        <w:lastRenderedPageBreak/>
        <w:t>Содержание курса внеурочной деятельности с указанием фо</w:t>
      </w:r>
      <w:r>
        <w:rPr>
          <w:b/>
        </w:rPr>
        <w:t>рм организации и видов деятельности</w:t>
      </w:r>
    </w:p>
    <w:p w:rsidR="000A4C3A" w:rsidRPr="00437530" w:rsidRDefault="008E4943" w:rsidP="000A4C3A">
      <w:pPr>
        <w:pStyle w:val="a7"/>
        <w:rPr>
          <w:b/>
        </w:rPr>
      </w:pPr>
      <w:r>
        <w:rPr>
          <w:b/>
        </w:rPr>
        <w:t>Вводное занятие. (1 час)</w:t>
      </w:r>
    </w:p>
    <w:p w:rsidR="00437530" w:rsidRDefault="00437530" w:rsidP="000A4C3A">
      <w:pPr>
        <w:pStyle w:val="a7"/>
      </w:pPr>
      <w:r>
        <w:t xml:space="preserve">Понятие «культура». Культура. Человек. История. Культура как человеческое осмысление истории, основа формирования национального самосознания. Культура как способ познания человеком мира. Культурные явления как «знаки культуры», ее язык. Культура как саморазвивающаяся система. Взаимосвязь культурных и исторических явлений. Содержание понятия «культурно-историческая эпоха». Механизмы саморазвития культуры. Роль системы жизненных ценностей в формировании культурно исторической эпохи. Понятия «культурный диалог» и «культурная доминанта» в истории культуры. Культура как смысл истории. Роль культуры в эпоху глобализирующегося мира. </w:t>
      </w:r>
    </w:p>
    <w:p w:rsidR="00437530" w:rsidRDefault="00437530" w:rsidP="000A4C3A">
      <w:pPr>
        <w:pStyle w:val="a7"/>
        <w:rPr>
          <w:b/>
        </w:rPr>
      </w:pPr>
      <w:r w:rsidRPr="00C4366D">
        <w:rPr>
          <w:b/>
          <w:i/>
        </w:rPr>
        <w:t>Формы организации и виды деятельности обучающихся.</w:t>
      </w:r>
      <w:r>
        <w:t xml:space="preserve"> Групповая и индивидуальная: работа с раздаточными материалами, участие в дискуссии.</w:t>
      </w:r>
    </w:p>
    <w:p w:rsidR="00FF06B8" w:rsidRDefault="00FF06B8" w:rsidP="000A4C3A">
      <w:pPr>
        <w:pStyle w:val="a7"/>
        <w:rPr>
          <w:b/>
        </w:rPr>
      </w:pPr>
      <w:r w:rsidRPr="00FF06B8">
        <w:rPr>
          <w:b/>
        </w:rPr>
        <w:t>Культура Древней Руси. Христианская культура и языческие традиции.</w:t>
      </w:r>
      <w:r w:rsidR="008E4943">
        <w:rPr>
          <w:b/>
        </w:rPr>
        <w:t xml:space="preserve"> (2 часа)</w:t>
      </w:r>
    </w:p>
    <w:p w:rsidR="00B53917" w:rsidRDefault="00683203" w:rsidP="000A4C3A">
      <w:pPr>
        <w:pStyle w:val="a7"/>
      </w:pPr>
      <w: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Архитектура и живопись.</w:t>
      </w:r>
      <w:r w:rsidR="00B53917" w:rsidRPr="00B53917">
        <w:rPr>
          <w:rFonts w:ascii="Segoe UI" w:hAnsi="Segoe UI" w:cs="Segoe UI"/>
          <w:color w:val="000000"/>
          <w:sz w:val="18"/>
          <w:szCs w:val="18"/>
        </w:rPr>
        <w:t xml:space="preserve"> </w:t>
      </w:r>
      <w:r>
        <w:t xml:space="preserve"> </w:t>
      </w:r>
      <w:r w:rsidR="00B53917">
        <w:t xml:space="preserve">Храм и икона как образ мира. Культура Руси как разнообразие возможностей. Киев как русский Константинополь. Формирование языка храмового зодчества в Новгороде. Символика архитектурного облика Владимира. Новые черты в изобразительном искусстве. Своеобразие фресковой живописи и самобытность иконописи Новгорода. </w:t>
      </w:r>
    </w:p>
    <w:p w:rsidR="00683203" w:rsidRDefault="00B53917" w:rsidP="000A4C3A">
      <w:pPr>
        <w:pStyle w:val="a7"/>
      </w:pPr>
      <w:r w:rsidRPr="00C4366D">
        <w:rPr>
          <w:b/>
          <w:i/>
        </w:rPr>
        <w:t>Формы организации и виды деятельности обучающихся.</w:t>
      </w:r>
      <w:r>
        <w:t xml:space="preserve"> Групповая и индивидуальная: работа с текстами, схемами и таблицами. Коллективная: дискуссия по проблеме.</w:t>
      </w:r>
    </w:p>
    <w:p w:rsidR="000A4C3A" w:rsidRPr="00B80FDE" w:rsidRDefault="00FF06B8" w:rsidP="000A4C3A">
      <w:pPr>
        <w:pStyle w:val="a7"/>
        <w:rPr>
          <w:b/>
          <w:vertAlign w:val="subscript"/>
        </w:rPr>
      </w:pPr>
      <w:r w:rsidRPr="00FF06B8">
        <w:rPr>
          <w:b/>
        </w:rPr>
        <w:t xml:space="preserve">Культурное развитие русских земель и княжеств в </w:t>
      </w:r>
      <w:r w:rsidRPr="00FF06B8">
        <w:rPr>
          <w:b/>
          <w:lang w:val="en-US"/>
        </w:rPr>
        <w:t>XII</w:t>
      </w:r>
      <w:r w:rsidRPr="00FF06B8">
        <w:rPr>
          <w:b/>
        </w:rPr>
        <w:t xml:space="preserve"> – середине </w:t>
      </w:r>
      <w:r w:rsidRPr="00FF06B8">
        <w:rPr>
          <w:b/>
          <w:lang w:val="en-US"/>
        </w:rPr>
        <w:t>XV</w:t>
      </w:r>
      <w:r w:rsidRPr="00FF06B8">
        <w:rPr>
          <w:b/>
        </w:rPr>
        <w:t xml:space="preserve"> в.</w:t>
      </w:r>
      <w:r w:rsidR="008E4943">
        <w:rPr>
          <w:b/>
        </w:rPr>
        <w:t xml:space="preserve"> (2 часа)</w:t>
      </w:r>
    </w:p>
    <w:p w:rsidR="000A4C3A" w:rsidRDefault="00683203" w:rsidP="000A4C3A">
      <w:pPr>
        <w:pStyle w:val="a7"/>
      </w:pPr>
      <w:r>
        <w:t>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w:t>
      </w:r>
      <w:r>
        <w:rPr>
          <w:b/>
        </w:rPr>
        <w:t xml:space="preserve"> </w:t>
      </w:r>
      <w:r>
        <w:t xml:space="preserve">Культура и быт. Летописание. «Слово о погибели Русской земли». «Задонщина». Жития. Епифаний Премудрый. Архитектура и живопись. Феофан Грек. Андрей Рублев. </w:t>
      </w:r>
      <w:r w:rsidR="00B53917">
        <w:t>Москва и Новгород как культурные альтернативы. Москва и тема духовного и политического единства Русской земли. Новгород и тема человеческой личности. Новгородские и псковские ереси как демонстрация самоценности человека в условиях формирования единой государственности. Новаторские черты художественного творчества в Новгороде.</w:t>
      </w:r>
    </w:p>
    <w:p w:rsidR="00B53917" w:rsidRDefault="00B53917" w:rsidP="000A4C3A">
      <w:pPr>
        <w:pStyle w:val="a7"/>
        <w:rPr>
          <w:b/>
        </w:rPr>
      </w:pPr>
      <w:r w:rsidRPr="00C4366D">
        <w:rPr>
          <w:b/>
          <w:i/>
        </w:rPr>
        <w:t>Формы организации и виды деятельности обучающихся.</w:t>
      </w:r>
      <w:r>
        <w:t xml:space="preserve"> Групповая: работа с текстами, выполнение проблемных заданий; просмотр и обсуждение фрагментов видеофильмов.</w:t>
      </w:r>
    </w:p>
    <w:p w:rsidR="00B80FDE" w:rsidRDefault="00B80FDE" w:rsidP="000A4C3A">
      <w:pPr>
        <w:pStyle w:val="a7"/>
        <w:rPr>
          <w:b/>
        </w:rPr>
      </w:pPr>
      <w:r w:rsidRPr="00B80FDE">
        <w:rPr>
          <w:b/>
        </w:rPr>
        <w:t xml:space="preserve">Развитие культуры народов России в </w:t>
      </w:r>
      <w:r w:rsidRPr="00B80FDE">
        <w:rPr>
          <w:b/>
          <w:lang w:val="en-US"/>
        </w:rPr>
        <w:t>XV</w:t>
      </w:r>
      <w:r w:rsidRPr="00B80FDE">
        <w:rPr>
          <w:b/>
        </w:rPr>
        <w:t xml:space="preserve">- </w:t>
      </w:r>
      <w:r w:rsidRPr="00B80FDE">
        <w:rPr>
          <w:b/>
          <w:lang w:val="en-US"/>
        </w:rPr>
        <w:t>XVII</w:t>
      </w:r>
      <w:r w:rsidRPr="00B80FDE">
        <w:rPr>
          <w:b/>
        </w:rPr>
        <w:t xml:space="preserve"> вв. Усиление светских элементов в русской культуре </w:t>
      </w:r>
      <w:r w:rsidRPr="00B80FDE">
        <w:rPr>
          <w:b/>
          <w:lang w:val="en-US"/>
        </w:rPr>
        <w:t>XVII</w:t>
      </w:r>
      <w:r w:rsidRPr="00B80FDE">
        <w:rPr>
          <w:b/>
        </w:rPr>
        <w:t xml:space="preserve"> вв.</w:t>
      </w:r>
      <w:r w:rsidR="008E4943">
        <w:rPr>
          <w:b/>
        </w:rPr>
        <w:t xml:space="preserve"> (2 часа)</w:t>
      </w:r>
    </w:p>
    <w:p w:rsidR="00B838A7" w:rsidRDefault="00B838A7" w:rsidP="000A4C3A">
      <w:pPr>
        <w:pStyle w:val="a7"/>
      </w:pPr>
      <w:r>
        <w:t xml:space="preserve">Культурное пространство единого Русского государства. Культура Московской Руси в XVI в. Начало книгопечатания (И. Фёдоров) и его влияние на общество. Публицистика. Исторические повести. Зодчество (шатровые храмы). Живопись (Дионисий). </w:t>
      </w:r>
      <w:r>
        <w:lastRenderedPageBreak/>
        <w:t>«Домострой»: патриархальные традиции в быте и нравах. 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93442F" w:rsidRPr="00B838A7" w:rsidRDefault="0093442F" w:rsidP="000A4C3A">
      <w:pPr>
        <w:pStyle w:val="a7"/>
      </w:pPr>
      <w:r w:rsidRPr="00C4366D">
        <w:rPr>
          <w:b/>
          <w:i/>
        </w:rPr>
        <w:t>Формы организации и виды деятельности обучающихся.</w:t>
      </w:r>
      <w:r>
        <w:t xml:space="preserve"> Групповая и индивидуальная: работа с текстами, ответы на вопросы, выполнение заданий; просмотр и обсуждение видеофильмов.</w:t>
      </w:r>
    </w:p>
    <w:p w:rsidR="00B838A7" w:rsidRDefault="00B80FDE" w:rsidP="000A4C3A">
      <w:pPr>
        <w:pStyle w:val="a7"/>
        <w:rPr>
          <w:b/>
        </w:rPr>
      </w:pPr>
      <w:r w:rsidRPr="00B80FDE">
        <w:rPr>
          <w:b/>
        </w:rPr>
        <w:t>Культура петровской эпо</w:t>
      </w:r>
      <w:r w:rsidR="00B838A7">
        <w:rPr>
          <w:b/>
        </w:rPr>
        <w:t>хи.</w:t>
      </w:r>
      <w:r w:rsidR="008E4943">
        <w:rPr>
          <w:b/>
        </w:rPr>
        <w:t xml:space="preserve"> (2 часа)</w:t>
      </w:r>
    </w:p>
    <w:p w:rsidR="00B838A7" w:rsidRPr="00B838A7" w:rsidRDefault="00683203" w:rsidP="000A4C3A">
      <w:pPr>
        <w:pStyle w:val="a7"/>
        <w:rPr>
          <w:b/>
        </w:rPr>
      </w:pPr>
      <w: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Академического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культуре.</w:t>
      </w:r>
    </w:p>
    <w:p w:rsidR="0093442F" w:rsidRDefault="0093442F" w:rsidP="000A4C3A">
      <w:pPr>
        <w:pStyle w:val="a7"/>
      </w:pPr>
      <w:r w:rsidRPr="00C4366D">
        <w:rPr>
          <w:b/>
          <w:i/>
        </w:rPr>
        <w:t>Формы организации и виды деятельности обучающихся</w:t>
      </w:r>
      <w:r w:rsidRPr="0093442F">
        <w:rPr>
          <w:b/>
        </w:rPr>
        <w:t>.</w:t>
      </w:r>
      <w:r>
        <w:t xml:space="preserve"> Групповая, индивидуальная: анализ текстов, проблем, коллективное обсуждение, аргументация мнений и анализ различных точек зрения. </w:t>
      </w:r>
    </w:p>
    <w:p w:rsidR="000A4C3A" w:rsidRPr="0093442F" w:rsidRDefault="00B838A7" w:rsidP="000A4C3A">
      <w:pPr>
        <w:pStyle w:val="a7"/>
        <w:rPr>
          <w:b/>
        </w:rPr>
      </w:pPr>
      <w:r w:rsidRPr="0093442F">
        <w:rPr>
          <w:b/>
        </w:rPr>
        <w:t xml:space="preserve">Русское Просвещение. Культура России в </w:t>
      </w:r>
      <w:r w:rsidRPr="0093442F">
        <w:rPr>
          <w:b/>
          <w:lang w:val="en-US"/>
        </w:rPr>
        <w:t>XVIII</w:t>
      </w:r>
      <w:r w:rsidRPr="0093442F">
        <w:rPr>
          <w:b/>
        </w:rPr>
        <w:t xml:space="preserve"> веке.</w:t>
      </w:r>
      <w:r w:rsidR="008E4943">
        <w:rPr>
          <w:b/>
        </w:rPr>
        <w:t xml:space="preserve"> (2 часа)</w:t>
      </w:r>
    </w:p>
    <w:p w:rsidR="0093442F" w:rsidRDefault="00683203" w:rsidP="000A4C3A">
      <w:pPr>
        <w:pStyle w:val="a7"/>
      </w:pPr>
      <w:r>
        <w:t>Поэзия и литература. Живопись и скульптура. Архитектура. Музыка и театр.</w:t>
      </w:r>
      <w:r w:rsidR="0093442F" w:rsidRPr="0093442F">
        <w:t xml:space="preserve"> </w:t>
      </w:r>
      <w:r w:rsidR="0093442F">
        <w:t xml:space="preserve">Русские просветители XVIII в. и их роль в становлении культуры европейского типа. «Ученая дружина» петровского времени. Русские просветители второй половины XVIII в.: типы и судьбы (М.В. Ломоносов, Е.Р. Дашкова, Н.И. Новиков, А.Н. Радищев и др.). Противоречивость культурного процесса в Новое время. Диалог новых и традиционных культурных ценностей. Становление государственной цензуры как завершение формирования системы государственного просветительства в начале XIX в. Проникновение европейского образования в провинцию. Появление различий между столичной и провинциальной культурами. </w:t>
      </w:r>
    </w:p>
    <w:p w:rsidR="000A4C3A" w:rsidRDefault="0093442F" w:rsidP="000A4C3A">
      <w:pPr>
        <w:pStyle w:val="a7"/>
        <w:rPr>
          <w:b/>
        </w:rPr>
      </w:pPr>
      <w:r w:rsidRPr="00C4366D">
        <w:rPr>
          <w:b/>
          <w:i/>
        </w:rPr>
        <w:t>Формы организации и виды деятельности обучающихся.</w:t>
      </w:r>
      <w:r>
        <w:t xml:space="preserve"> Групповая и индивидуальная: работа с раздаточными материалами, участие в дискуссии. </w:t>
      </w:r>
      <w:r w:rsidR="00683203">
        <w:t xml:space="preserve"> </w:t>
      </w:r>
    </w:p>
    <w:p w:rsidR="000A4C3A" w:rsidRPr="00683203" w:rsidRDefault="00B838A7" w:rsidP="000A4C3A">
      <w:pPr>
        <w:pStyle w:val="a7"/>
        <w:rPr>
          <w:b/>
        </w:rPr>
      </w:pPr>
      <w:r w:rsidRPr="00683203">
        <w:rPr>
          <w:b/>
        </w:rPr>
        <w:t xml:space="preserve">Культура России в первой  половине </w:t>
      </w:r>
      <w:r w:rsidRPr="00683203">
        <w:rPr>
          <w:b/>
          <w:lang w:val="en-US"/>
        </w:rPr>
        <w:t>XIX</w:t>
      </w:r>
      <w:r w:rsidRPr="00683203">
        <w:rPr>
          <w:b/>
        </w:rPr>
        <w:t xml:space="preserve"> в.</w:t>
      </w:r>
      <w:r w:rsidR="008E4943">
        <w:rPr>
          <w:b/>
        </w:rPr>
        <w:t xml:space="preserve"> (2 часа)</w:t>
      </w:r>
    </w:p>
    <w:p w:rsidR="0093442F" w:rsidRDefault="00683203" w:rsidP="000A4C3A">
      <w:pPr>
        <w:pStyle w:val="a7"/>
      </w:pPr>
      <w:r>
        <w:t xml:space="preserve">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Формирование русской музыкальной школы. Театр. Живопись: классицизм, романтизм, реализм. Архитектура: русский ампир, классицизм. Вклад российской культуры в мировую культуру. </w:t>
      </w:r>
      <w:r w:rsidR="0093442F">
        <w:t xml:space="preserve">«Пушкинская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w:t>
      </w:r>
      <w:r w:rsidR="0093442F">
        <w:lastRenderedPageBreak/>
        <w:t xml:space="preserve">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w:t>
      </w:r>
      <w:proofErr w:type="gramStart"/>
      <w:r w:rsidR="0093442F">
        <w:t>в</w:t>
      </w:r>
      <w:proofErr w:type="gramEnd"/>
      <w:r w:rsidR="0093442F">
        <w:t xml:space="preserve">. </w:t>
      </w:r>
    </w:p>
    <w:p w:rsidR="000A4C3A" w:rsidRDefault="0093442F" w:rsidP="000A4C3A">
      <w:pPr>
        <w:pStyle w:val="a7"/>
        <w:rPr>
          <w:b/>
        </w:rPr>
      </w:pPr>
      <w:r w:rsidRPr="00C4366D">
        <w:rPr>
          <w:b/>
          <w:i/>
        </w:rPr>
        <w:t>Формы организации и виды деятельности обучающихся.</w:t>
      </w:r>
      <w:r w:rsidRPr="00C4366D">
        <w:rPr>
          <w:i/>
        </w:rPr>
        <w:t xml:space="preserve"> </w:t>
      </w:r>
      <w:r>
        <w:t>Групповая и индивидуальная: работа с текстами, ответы на вопросы, выполнение заданий.</w:t>
      </w:r>
    </w:p>
    <w:p w:rsidR="000A4C3A" w:rsidRPr="00683203" w:rsidRDefault="00683203" w:rsidP="000A4C3A">
      <w:pPr>
        <w:pStyle w:val="a7"/>
        <w:rPr>
          <w:b/>
        </w:rPr>
      </w:pPr>
      <w:r w:rsidRPr="00683203">
        <w:rPr>
          <w:b/>
        </w:rPr>
        <w:t xml:space="preserve">Культура России во второй половине </w:t>
      </w:r>
      <w:r w:rsidRPr="00683203">
        <w:rPr>
          <w:b/>
          <w:lang w:val="en-US"/>
        </w:rPr>
        <w:t>XIX</w:t>
      </w:r>
      <w:r w:rsidRPr="00683203">
        <w:rPr>
          <w:b/>
        </w:rPr>
        <w:t xml:space="preserve"> в. Место российской культуры в мировой культуре </w:t>
      </w:r>
      <w:r w:rsidRPr="00683203">
        <w:rPr>
          <w:b/>
          <w:lang w:val="en-US"/>
        </w:rPr>
        <w:t>XIX</w:t>
      </w:r>
      <w:r w:rsidRPr="00683203">
        <w:rPr>
          <w:b/>
        </w:rPr>
        <w:t xml:space="preserve"> в.</w:t>
      </w:r>
      <w:r w:rsidR="008E4943">
        <w:rPr>
          <w:b/>
        </w:rPr>
        <w:t xml:space="preserve"> (2 часа)</w:t>
      </w:r>
    </w:p>
    <w:p w:rsidR="0093442F" w:rsidRDefault="0093442F" w:rsidP="000A4C3A">
      <w:pPr>
        <w:pStyle w:val="a7"/>
      </w:pPr>
      <w:r>
        <w:t xml:space="preserve">Демократический вариант русской культуры 1860 гг. Реформаторский «дух времени» и его влияние на самосознание общества. Гласность и цензурная реформа. Перемены в общественной жизни. Университеты как центры просветительства и науки. Реформирование школьного дела. Эпоха Великих реформ как третья волна просветительства в России. Усиление роли интеллигенции в жизни общества. Роль литературы как «учителя жизни» в обновляющемся обществе. Становление критического реализма в литературе. И.С. Тургенев. Н.А. Некрасов. Ф.И. Тютчев. Формирование реализма в живописи. Феномен «передвижничества». Художественный язык передвижников. Явления и события общественной жизни в картинах художников. Деятельность «Товарищества передвижных художественных выставок». Передвижничество в музыкальной культуре. Меценатство как составная часть демократической культуры второй половины XIX в. Кризис передвижничества. Обогащение художественного языка в реалистической живописи 1870—1890 гг. (В.Г. Перов, И.Е. Репин, В.И. Суриков, В.В. Верещагин, Н.Н. Ге, Н.А. Ярошенко, И.Н. Крамской, А.К. Саврасов, В.Д. Поленов, И.И. Левитан). Диалог центра и провинции в эпоху реформаторства. </w:t>
      </w:r>
    </w:p>
    <w:p w:rsidR="000A4C3A" w:rsidRDefault="0093442F" w:rsidP="000A4C3A">
      <w:pPr>
        <w:pStyle w:val="a7"/>
        <w:rPr>
          <w:b/>
        </w:rPr>
      </w:pPr>
      <w:r w:rsidRPr="00C4366D">
        <w:rPr>
          <w:b/>
          <w:i/>
        </w:rPr>
        <w:t>Формы организации и виды деятельности обучающихся</w:t>
      </w:r>
      <w:r w:rsidRPr="0093442F">
        <w:rPr>
          <w:b/>
        </w:rPr>
        <w:t>.</w:t>
      </w:r>
      <w:r>
        <w:t xml:space="preserve"> Групповая, индивидуальная: анализ текстов, проблем, коллективное обсуждение, аргументация мнений и анализ различных точек </w:t>
      </w:r>
    </w:p>
    <w:p w:rsidR="001B4519" w:rsidRPr="001B4519" w:rsidRDefault="001B4519" w:rsidP="001B4519">
      <w:pPr>
        <w:rPr>
          <w:rFonts w:ascii="Times New Roman" w:hAnsi="Times New Roman" w:cs="Times New Roman"/>
          <w:b/>
          <w:sz w:val="24"/>
          <w:szCs w:val="24"/>
        </w:rPr>
      </w:pPr>
      <w:r w:rsidRPr="001B4519">
        <w:rPr>
          <w:rFonts w:ascii="Times New Roman" w:hAnsi="Times New Roman" w:cs="Times New Roman"/>
          <w:b/>
          <w:sz w:val="24"/>
          <w:szCs w:val="24"/>
        </w:rPr>
        <w:t xml:space="preserve">Культура России в начале </w:t>
      </w:r>
      <w:r w:rsidRPr="001B4519">
        <w:rPr>
          <w:rFonts w:ascii="Times New Roman" w:hAnsi="Times New Roman" w:cs="Times New Roman"/>
          <w:b/>
          <w:sz w:val="24"/>
          <w:szCs w:val="24"/>
          <w:lang w:val="en-US"/>
        </w:rPr>
        <w:t>XX</w:t>
      </w:r>
      <w:r w:rsidRPr="001B4519">
        <w:rPr>
          <w:rFonts w:ascii="Times New Roman" w:hAnsi="Times New Roman" w:cs="Times New Roman"/>
          <w:b/>
          <w:sz w:val="24"/>
          <w:szCs w:val="24"/>
        </w:rPr>
        <w:t xml:space="preserve"> века.</w:t>
      </w:r>
      <w:r w:rsidR="008E4943">
        <w:rPr>
          <w:rFonts w:ascii="Times New Roman" w:hAnsi="Times New Roman" w:cs="Times New Roman"/>
          <w:b/>
          <w:sz w:val="24"/>
          <w:szCs w:val="24"/>
        </w:rPr>
        <w:t xml:space="preserve"> (2 часа)</w:t>
      </w:r>
    </w:p>
    <w:p w:rsidR="0093442F" w:rsidRDefault="0093442F" w:rsidP="001B4519">
      <w:pPr>
        <w:rPr>
          <w:rFonts w:ascii="Times New Roman" w:hAnsi="Times New Roman" w:cs="Times New Roman"/>
          <w:sz w:val="24"/>
          <w:szCs w:val="24"/>
        </w:rPr>
      </w:pPr>
      <w:r w:rsidRPr="0093442F">
        <w:rPr>
          <w:rFonts w:ascii="Times New Roman" w:hAnsi="Times New Roman" w:cs="Times New Roman"/>
          <w:sz w:val="24"/>
          <w:szCs w:val="24"/>
        </w:rPr>
        <w:t xml:space="preserve">Понятие «культура Серебряного века» и ее хронологические рамки, мировоззренческие истоки. «Новый гуманизм» в философии B.C. Соловьева. «Сюжет человеческой души» в творчестве Ф.М. Достоевского. Декаданс как реакция на уходящий век и как новый порыв национального духа. Всемирные истоки художественной культуры Серебряного века. Новый интерес к культуре античного мира. Возрождение национальных художественных традиций: научное изучение русской старины, «открытие» русской иконы. «Русские сезоны» и новое «открытие» живописи XVIII в. Новое поколение русской интеллигенции.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Новые формы творческой жизни в начале XX в. Философские и литературные объединения интеллигенции. Журналы «нового искусства» и направления их деятельности. Многообразие и поисковый характер культурного творчества начала XX в. Художественный язык модерна. Движение «Мир искусства» как обновление культуры. Самобытность стилистики «Голубой розы». «Союз русских художников» как национальный вариант модерна. Особенности проявления модерна в архитектуре. Модерн как «большой стиль» культуры начала XX в. Тяготение к </w:t>
      </w:r>
      <w:r w:rsidRPr="0093442F">
        <w:rPr>
          <w:rFonts w:ascii="Times New Roman" w:hAnsi="Times New Roman" w:cs="Times New Roman"/>
          <w:sz w:val="24"/>
          <w:szCs w:val="24"/>
        </w:rPr>
        <w:lastRenderedPageBreak/>
        <w:t>синтезу искусств. Идеология нового театра (В.Э. Мейерхольд, Н.Н. Евреинов). 10 Модерн начала XX в. как стиль жизни. Роль меценатства в культурной жизни России конца XIX — начала XX в. Культура Серебряного века как культура нового типа. Новые явления в классической культуре начала XX в. Трансформация критического реализма в творчестве Л.Н. Толстого. «Литературная революция» А.П. Чехова. М. Горький как основатель нового направления в литературе начала XX в</w:t>
      </w:r>
      <w:r w:rsidR="00C4366D">
        <w:rPr>
          <w:rFonts w:ascii="Times New Roman" w:hAnsi="Times New Roman" w:cs="Times New Roman"/>
          <w:sz w:val="24"/>
          <w:szCs w:val="24"/>
        </w:rPr>
        <w:t>ека</w:t>
      </w:r>
      <w:r w:rsidRPr="0093442F">
        <w:rPr>
          <w:rFonts w:ascii="Times New Roman" w:hAnsi="Times New Roman" w:cs="Times New Roman"/>
          <w:sz w:val="24"/>
          <w:szCs w:val="24"/>
        </w:rPr>
        <w:t xml:space="preserve">. </w:t>
      </w:r>
    </w:p>
    <w:p w:rsidR="0093442F" w:rsidRPr="0093442F" w:rsidRDefault="0093442F" w:rsidP="001B4519">
      <w:pPr>
        <w:rPr>
          <w:rFonts w:ascii="Times New Roman" w:hAnsi="Times New Roman" w:cs="Times New Roman"/>
          <w:sz w:val="24"/>
          <w:szCs w:val="24"/>
        </w:rPr>
      </w:pPr>
      <w:r w:rsidRPr="00C4366D">
        <w:rPr>
          <w:rFonts w:ascii="Times New Roman" w:hAnsi="Times New Roman" w:cs="Times New Roman"/>
          <w:b/>
          <w:i/>
          <w:sz w:val="24"/>
          <w:szCs w:val="24"/>
        </w:rPr>
        <w:t>Формы организации деятельности обучающихся.</w:t>
      </w:r>
      <w:r w:rsidRPr="0093442F">
        <w:rPr>
          <w:rFonts w:ascii="Times New Roman" w:hAnsi="Times New Roman" w:cs="Times New Roman"/>
          <w:sz w:val="24"/>
          <w:szCs w:val="24"/>
        </w:rPr>
        <w:t xml:space="preserve"> Групповая: работа с текстами, выполнение проблемных заданий; просмотр и обсуждение фрагментов </w:t>
      </w:r>
    </w:p>
    <w:p w:rsidR="001B4519" w:rsidRPr="001B4519" w:rsidRDefault="001B4519" w:rsidP="001B4519">
      <w:pPr>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 советского общества в 1920-1930-е гг.</w:t>
      </w:r>
      <w:r w:rsidR="008E4943">
        <w:rPr>
          <w:rFonts w:ascii="Times New Roman" w:hAnsi="Times New Roman" w:cs="Times New Roman"/>
          <w:b/>
          <w:sz w:val="24"/>
          <w:szCs w:val="24"/>
        </w:rPr>
        <w:t xml:space="preserve"> (2 часа)</w:t>
      </w:r>
    </w:p>
    <w:p w:rsidR="001B4519" w:rsidRPr="00FD2FA8" w:rsidRDefault="001B4519" w:rsidP="001B4519">
      <w:pPr>
        <w:rPr>
          <w:rFonts w:ascii="Times New Roman" w:hAnsi="Times New Roman" w:cs="Times New Roman"/>
          <w:b/>
          <w:sz w:val="24"/>
          <w:szCs w:val="24"/>
        </w:rPr>
      </w:pPr>
      <w:r w:rsidRPr="00FD2FA8">
        <w:rPr>
          <w:rFonts w:ascii="Times New Roman" w:hAnsi="Times New Roman" w:cs="Times New Roman"/>
          <w:sz w:val="24"/>
          <w:szCs w:val="24"/>
        </w:rPr>
        <w:t>Пролеткульт и нэпманская культура. Борьба с безграмотностью. Основные направления в литературе (футуризм) и архитектуре (конструктивизм). Достижения в области киноискусства. Культурная революция. Роль Наркомпроса. Рабфаки. Культура и идеология. Установление жѐсткого государственного контроля над сферой искусства. Социалистический реализм как художественный метод. Создание творческих союзов и их роль в пропаганде советской культуры.</w:t>
      </w:r>
    </w:p>
    <w:p w:rsidR="0093442F" w:rsidRPr="0093442F" w:rsidRDefault="0093442F" w:rsidP="001B4519">
      <w:pPr>
        <w:rPr>
          <w:rFonts w:ascii="Times New Roman" w:hAnsi="Times New Roman" w:cs="Times New Roman"/>
          <w:sz w:val="24"/>
          <w:szCs w:val="24"/>
        </w:rPr>
      </w:pPr>
      <w:r w:rsidRPr="00C4366D">
        <w:rPr>
          <w:rFonts w:ascii="Times New Roman" w:hAnsi="Times New Roman" w:cs="Times New Roman"/>
          <w:b/>
          <w:i/>
          <w:sz w:val="24"/>
          <w:szCs w:val="24"/>
        </w:rPr>
        <w:t>Формы организации деятельности обучающихся.</w:t>
      </w:r>
      <w:r w:rsidRPr="0093442F">
        <w:rPr>
          <w:rFonts w:ascii="Times New Roman" w:hAnsi="Times New Roman" w:cs="Times New Roman"/>
          <w:sz w:val="24"/>
          <w:szCs w:val="24"/>
        </w:rPr>
        <w:t xml:space="preserve"> Групповая: работа с текстами, выполнение проблемных заданий.</w:t>
      </w:r>
    </w:p>
    <w:p w:rsidR="00FD2FA8" w:rsidRDefault="001B4519" w:rsidP="001B4519">
      <w:pPr>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 советского общества в годы Великой Отечественной войны.</w:t>
      </w:r>
      <w:r w:rsidR="008E4943">
        <w:rPr>
          <w:rFonts w:ascii="Times New Roman" w:hAnsi="Times New Roman" w:cs="Times New Roman"/>
          <w:b/>
          <w:sz w:val="24"/>
          <w:szCs w:val="24"/>
        </w:rPr>
        <w:t xml:space="preserve"> (2 часа)</w:t>
      </w:r>
    </w:p>
    <w:p w:rsidR="00C4366D" w:rsidRDefault="00C4366D" w:rsidP="001B4519">
      <w:pPr>
        <w:rPr>
          <w:rFonts w:ascii="Times New Roman" w:hAnsi="Times New Roman" w:cs="Times New Roman"/>
          <w:sz w:val="24"/>
          <w:szCs w:val="24"/>
        </w:rPr>
      </w:pPr>
      <w:r w:rsidRPr="00C4366D">
        <w:rPr>
          <w:rFonts w:ascii="Times New Roman" w:hAnsi="Times New Roman" w:cs="Times New Roman"/>
          <w:sz w:val="24"/>
          <w:szCs w:val="24"/>
        </w:rPr>
        <w:t>Песня «Священная война»</w:t>
      </w:r>
      <w:r>
        <w:rPr>
          <w:rFonts w:ascii="Times New Roman" w:hAnsi="Times New Roman" w:cs="Times New Roman"/>
          <w:sz w:val="24"/>
          <w:szCs w:val="24"/>
        </w:rPr>
        <w:t xml:space="preserve"> - призыв к сопротивлению врагу. Советские писатели, композиторы, художники, ученые в условиях войны. Выступления фронтовых концертных бригад. Песенное творчество и фольклор. Кино военных лет. Государство и церковь в годы войны.</w:t>
      </w:r>
    </w:p>
    <w:p w:rsidR="00C4366D" w:rsidRPr="008E4943" w:rsidRDefault="00C4366D" w:rsidP="00C4366D">
      <w:pPr>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и виды деятельности обучающихся.</w:t>
      </w:r>
      <w:r w:rsidRPr="008E4943">
        <w:rPr>
          <w:rFonts w:ascii="Times New Roman" w:hAnsi="Times New Roman" w:cs="Times New Roman"/>
          <w:sz w:val="24"/>
          <w:szCs w:val="24"/>
        </w:rPr>
        <w:t xml:space="preserve"> Групповая и индивидуальная: работа с текстами, ответы на вопросы, выполнение заданий.</w:t>
      </w:r>
    </w:p>
    <w:p w:rsidR="001B4519" w:rsidRPr="001B4519" w:rsidRDefault="001B4519" w:rsidP="001B4519">
      <w:pPr>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w:t>
      </w:r>
      <w:r w:rsidR="008E4943">
        <w:rPr>
          <w:rFonts w:ascii="Times New Roman" w:hAnsi="Times New Roman" w:cs="Times New Roman"/>
          <w:b/>
          <w:sz w:val="24"/>
          <w:szCs w:val="24"/>
        </w:rPr>
        <w:t xml:space="preserve"> в период «оттепели». (2 часа)</w:t>
      </w:r>
    </w:p>
    <w:p w:rsidR="006E7A12" w:rsidRDefault="00495072" w:rsidP="00FD2FA8">
      <w:pPr>
        <w:rPr>
          <w:rFonts w:ascii="Times New Roman" w:hAnsi="Times New Roman" w:cs="Times New Roman"/>
          <w:sz w:val="24"/>
          <w:szCs w:val="24"/>
        </w:rPr>
      </w:pPr>
      <w:r w:rsidRPr="00495072">
        <w:rPr>
          <w:rFonts w:ascii="Times New Roman" w:hAnsi="Times New Roman" w:cs="Times New Roman"/>
          <w:sz w:val="24"/>
          <w:szCs w:val="24"/>
        </w:rPr>
        <w:t>Изменение общественной атмосферы в период «оттепели». «Шестидесятники»</w:t>
      </w:r>
      <w:r>
        <w:rPr>
          <w:rFonts w:ascii="Times New Roman" w:hAnsi="Times New Roman" w:cs="Times New Roman"/>
          <w:sz w:val="24"/>
          <w:szCs w:val="24"/>
        </w:rPr>
        <w:t>. Л</w:t>
      </w:r>
      <w:r w:rsidRPr="00495072">
        <w:rPr>
          <w:rFonts w:ascii="Times New Roman" w:hAnsi="Times New Roman" w:cs="Times New Roman"/>
          <w:sz w:val="24"/>
          <w:szCs w:val="24"/>
        </w:rPr>
        <w:t>итература, кинематограф, театр</w:t>
      </w:r>
      <w:r>
        <w:rPr>
          <w:rFonts w:ascii="Times New Roman" w:hAnsi="Times New Roman" w:cs="Times New Roman"/>
          <w:sz w:val="24"/>
          <w:szCs w:val="24"/>
        </w:rPr>
        <w:t>, живопись</w:t>
      </w:r>
      <w:r w:rsidRPr="00495072">
        <w:rPr>
          <w:rFonts w:ascii="Times New Roman" w:hAnsi="Times New Roman" w:cs="Times New Roman"/>
          <w:sz w:val="24"/>
          <w:szCs w:val="24"/>
        </w:rPr>
        <w:t>: новые тенденции.</w:t>
      </w:r>
      <w:r>
        <w:rPr>
          <w:rFonts w:ascii="Times New Roman" w:hAnsi="Times New Roman" w:cs="Times New Roman"/>
          <w:sz w:val="24"/>
          <w:szCs w:val="24"/>
        </w:rPr>
        <w:t xml:space="preserve"> Всемирный фестиваль молодежи и студентов 1957 года. Учреждение Московского кинофестиваля. «Стиляги». Н. С. Хрущев и интеллигенция. Антирелигиозные кампании. Гонения на церковь. </w:t>
      </w:r>
    </w:p>
    <w:p w:rsidR="008E4943" w:rsidRPr="008E4943" w:rsidRDefault="008E4943" w:rsidP="00FD2FA8">
      <w:pPr>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деятельности обучающихся.</w:t>
      </w:r>
      <w:r w:rsidRPr="008E4943">
        <w:rPr>
          <w:rFonts w:ascii="Times New Roman" w:hAnsi="Times New Roman" w:cs="Times New Roman"/>
          <w:sz w:val="24"/>
          <w:szCs w:val="24"/>
        </w:rPr>
        <w:t xml:space="preserve"> Групповая: работа с текстами, выполнение проблемных заданий.</w:t>
      </w:r>
    </w:p>
    <w:p w:rsidR="006E7A12" w:rsidRDefault="008E4943" w:rsidP="006E7A12">
      <w:pPr>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w:t>
      </w:r>
      <w:r w:rsidR="006E7A12">
        <w:rPr>
          <w:rFonts w:ascii="Times New Roman" w:hAnsi="Times New Roman" w:cs="Times New Roman"/>
          <w:b/>
          <w:sz w:val="24"/>
          <w:szCs w:val="24"/>
        </w:rPr>
        <w:t xml:space="preserve"> в период «застоя</w:t>
      </w:r>
      <w:r>
        <w:rPr>
          <w:rFonts w:ascii="Times New Roman" w:hAnsi="Times New Roman" w:cs="Times New Roman"/>
          <w:b/>
          <w:sz w:val="24"/>
          <w:szCs w:val="24"/>
        </w:rPr>
        <w:t>». (2 часа)</w:t>
      </w:r>
    </w:p>
    <w:p w:rsidR="006E7A12" w:rsidRPr="006E7A12" w:rsidRDefault="006E7A12" w:rsidP="006E7A12">
      <w:pPr>
        <w:rPr>
          <w:rFonts w:ascii="Times New Roman" w:hAnsi="Times New Roman" w:cs="Times New Roman"/>
          <w:b/>
          <w:sz w:val="24"/>
          <w:szCs w:val="24"/>
        </w:rPr>
      </w:pPr>
      <w:r>
        <w:rPr>
          <w:rFonts w:ascii="Times New Roman" w:hAnsi="Times New Roman" w:cs="Times New Roman"/>
          <w:sz w:val="24"/>
          <w:szCs w:val="24"/>
        </w:rPr>
        <w:t xml:space="preserve">Диссиденты. </w:t>
      </w:r>
      <w:r w:rsidRPr="00495072">
        <w:rPr>
          <w:rFonts w:ascii="Times New Roman" w:hAnsi="Times New Roman" w:cs="Times New Roman"/>
          <w:sz w:val="24"/>
          <w:szCs w:val="24"/>
        </w:rPr>
        <w:t>Литература и искусство: поиски новых путей. Авторское кино. Авангардное искусство.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w:t>
      </w:r>
      <w:r>
        <w:rPr>
          <w:rFonts w:ascii="Times New Roman" w:hAnsi="Times New Roman" w:cs="Times New Roman"/>
          <w:sz w:val="24"/>
          <w:szCs w:val="24"/>
        </w:rPr>
        <w:t xml:space="preserve"> самиздат.</w:t>
      </w:r>
    </w:p>
    <w:p w:rsidR="006E7A12" w:rsidRPr="0093442F" w:rsidRDefault="006E7A12" w:rsidP="006E7A12">
      <w:pPr>
        <w:rPr>
          <w:rFonts w:ascii="Times New Roman" w:hAnsi="Times New Roman" w:cs="Times New Roman"/>
          <w:sz w:val="24"/>
          <w:szCs w:val="24"/>
        </w:rPr>
      </w:pPr>
      <w:r w:rsidRPr="0093442F">
        <w:rPr>
          <w:rFonts w:ascii="Times New Roman" w:hAnsi="Times New Roman" w:cs="Times New Roman"/>
          <w:b/>
          <w:sz w:val="24"/>
          <w:szCs w:val="24"/>
        </w:rPr>
        <w:lastRenderedPageBreak/>
        <w:t>Формы организации деятельности обучающихся.</w:t>
      </w:r>
      <w:r w:rsidRPr="0093442F">
        <w:rPr>
          <w:rFonts w:ascii="Times New Roman" w:hAnsi="Times New Roman" w:cs="Times New Roman"/>
          <w:sz w:val="24"/>
          <w:szCs w:val="24"/>
        </w:rPr>
        <w:t xml:space="preserve"> Групповая: работа с текстами, выполнение проблемных заданий; просмотр и обсуждение фрагментов </w:t>
      </w:r>
    </w:p>
    <w:p w:rsidR="006E7A12" w:rsidRPr="001B4519" w:rsidRDefault="006E7A12" w:rsidP="008E4943">
      <w:pPr>
        <w:rPr>
          <w:rFonts w:ascii="Times New Roman" w:hAnsi="Times New Roman" w:cs="Times New Roman"/>
          <w:b/>
          <w:sz w:val="24"/>
          <w:szCs w:val="24"/>
        </w:rPr>
      </w:pPr>
    </w:p>
    <w:p w:rsidR="001B4519" w:rsidRDefault="00495072" w:rsidP="00495072">
      <w:pPr>
        <w:rPr>
          <w:rFonts w:ascii="Times New Roman" w:hAnsi="Times New Roman" w:cs="Times New Roman"/>
          <w:b/>
          <w:sz w:val="24"/>
          <w:szCs w:val="24"/>
        </w:rPr>
      </w:pPr>
      <w:r w:rsidRPr="00495072">
        <w:rPr>
          <w:rFonts w:ascii="Times New Roman" w:hAnsi="Times New Roman" w:cs="Times New Roman"/>
          <w:b/>
          <w:sz w:val="24"/>
          <w:szCs w:val="24"/>
        </w:rPr>
        <w:t xml:space="preserve">Особенности развития советской культуры в 1980-х гг. </w:t>
      </w:r>
      <w:r w:rsidRPr="00495072">
        <w:rPr>
          <w:rFonts w:ascii="Times New Roman" w:hAnsi="Times New Roman" w:cs="Times New Roman"/>
          <w:b/>
          <w:sz w:val="24"/>
          <w:szCs w:val="24"/>
          <w:lang w:val="en-US"/>
        </w:rPr>
        <w:t>XX</w:t>
      </w:r>
      <w:r w:rsidRPr="00495072">
        <w:rPr>
          <w:rFonts w:ascii="Times New Roman" w:hAnsi="Times New Roman" w:cs="Times New Roman"/>
          <w:b/>
          <w:sz w:val="24"/>
          <w:szCs w:val="24"/>
        </w:rPr>
        <w:t xml:space="preserve"> в.</w:t>
      </w:r>
      <w:r w:rsidR="006E7A12">
        <w:rPr>
          <w:rFonts w:ascii="Times New Roman" w:hAnsi="Times New Roman" w:cs="Times New Roman"/>
          <w:b/>
          <w:sz w:val="24"/>
          <w:szCs w:val="24"/>
        </w:rPr>
        <w:t xml:space="preserve"> (2 часа)</w:t>
      </w:r>
    </w:p>
    <w:p w:rsidR="008E4943" w:rsidRPr="008E4943" w:rsidRDefault="008E4943" w:rsidP="00495072">
      <w:pPr>
        <w:rPr>
          <w:rFonts w:ascii="Times New Roman" w:hAnsi="Times New Roman" w:cs="Times New Roman"/>
          <w:sz w:val="24"/>
          <w:szCs w:val="24"/>
        </w:rPr>
      </w:pPr>
      <w:r w:rsidRPr="008E4943">
        <w:rPr>
          <w:rFonts w:ascii="Times New Roman" w:hAnsi="Times New Roman" w:cs="Times New Roman"/>
          <w:sz w:val="24"/>
          <w:szCs w:val="24"/>
        </w:rPr>
        <w:t xml:space="preserve">Особенности культурного процесса в 1980-е гг. Формы культурного сопротивления огосударствлению духовной жизни. Пространство «неофициальной» культуры 1980- </w:t>
      </w:r>
      <w:proofErr w:type="spellStart"/>
      <w:r w:rsidRPr="008E4943">
        <w:rPr>
          <w:rFonts w:ascii="Times New Roman" w:hAnsi="Times New Roman" w:cs="Times New Roman"/>
          <w:sz w:val="24"/>
          <w:szCs w:val="24"/>
        </w:rPr>
        <w:t>х</w:t>
      </w:r>
      <w:proofErr w:type="spellEnd"/>
      <w:r w:rsidRPr="008E4943">
        <w:rPr>
          <w:rFonts w:ascii="Times New Roman" w:hAnsi="Times New Roman" w:cs="Times New Roman"/>
          <w:sz w:val="24"/>
          <w:szCs w:val="24"/>
        </w:rPr>
        <w:t xml:space="preserve"> г: авторская песня, «народный театр», андеграунд, этажная бытовая культура. Ирония и смех в культуре 1980-х гг. </w:t>
      </w:r>
    </w:p>
    <w:p w:rsidR="008E4943" w:rsidRPr="008E4943" w:rsidRDefault="008E4943" w:rsidP="00495072">
      <w:pPr>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и виды деятельности обучающихся.</w:t>
      </w:r>
      <w:r w:rsidRPr="008E4943">
        <w:rPr>
          <w:rFonts w:ascii="Times New Roman" w:hAnsi="Times New Roman" w:cs="Times New Roman"/>
          <w:sz w:val="24"/>
          <w:szCs w:val="24"/>
        </w:rPr>
        <w:t xml:space="preserve"> Групповая и индивидуальная: работа с текстами, ответы на вопросы, выполнение заданий.</w:t>
      </w:r>
    </w:p>
    <w:p w:rsidR="001B4519" w:rsidRDefault="00495072" w:rsidP="00495072">
      <w:pPr>
        <w:rPr>
          <w:rFonts w:ascii="Times New Roman" w:hAnsi="Times New Roman" w:cs="Times New Roman"/>
          <w:b/>
          <w:sz w:val="24"/>
          <w:szCs w:val="24"/>
        </w:rPr>
      </w:pPr>
      <w:r w:rsidRPr="00495072">
        <w:rPr>
          <w:rFonts w:ascii="Times New Roman" w:hAnsi="Times New Roman" w:cs="Times New Roman"/>
          <w:b/>
          <w:sz w:val="24"/>
          <w:szCs w:val="24"/>
        </w:rPr>
        <w:t>Современная российская культура.</w:t>
      </w:r>
      <w:r w:rsidR="006E7A12">
        <w:rPr>
          <w:rFonts w:ascii="Times New Roman" w:hAnsi="Times New Roman" w:cs="Times New Roman"/>
          <w:b/>
          <w:sz w:val="24"/>
          <w:szCs w:val="24"/>
        </w:rPr>
        <w:t xml:space="preserve"> (2 часа)</w:t>
      </w:r>
    </w:p>
    <w:p w:rsidR="00495072" w:rsidRDefault="00437530" w:rsidP="00495072">
      <w:pPr>
        <w:rPr>
          <w:rFonts w:ascii="Times New Roman" w:hAnsi="Times New Roman" w:cs="Times New Roman"/>
          <w:sz w:val="24"/>
          <w:szCs w:val="24"/>
        </w:rPr>
      </w:pPr>
      <w:r w:rsidRPr="00437530">
        <w:rPr>
          <w:rFonts w:ascii="Times New Roman" w:hAnsi="Times New Roman" w:cs="Times New Roman"/>
          <w:sz w:val="24"/>
          <w:szCs w:val="24"/>
        </w:rPr>
        <w:t>Особенности развития совре</w:t>
      </w:r>
      <w:r w:rsidR="00495072" w:rsidRPr="00437530">
        <w:rPr>
          <w:rFonts w:ascii="Times New Roman" w:hAnsi="Times New Roman" w:cs="Times New Roman"/>
          <w:sz w:val="24"/>
          <w:szCs w:val="24"/>
        </w:rPr>
        <w:t>менной художественной культуры: литературы, киноискусства, театра, изобразительного искусства. Процессы глоба</w:t>
      </w:r>
      <w:r w:rsidRPr="00437530">
        <w:rPr>
          <w:rFonts w:ascii="Times New Roman" w:hAnsi="Times New Roman" w:cs="Times New Roman"/>
          <w:sz w:val="24"/>
          <w:szCs w:val="24"/>
        </w:rPr>
        <w:t>лизации  и массовая культура.</w:t>
      </w:r>
      <w:r w:rsidR="008E4943" w:rsidRPr="008E4943">
        <w:t xml:space="preserve"> </w:t>
      </w:r>
      <w:r w:rsidR="008E4943" w:rsidRPr="008E4943">
        <w:rPr>
          <w:rFonts w:ascii="Times New Roman" w:hAnsi="Times New Roman" w:cs="Times New Roman"/>
          <w:sz w:val="24"/>
          <w:szCs w:val="24"/>
        </w:rPr>
        <w:t>Формирование массовой культуры в постсоветском обществе и ее ценности. Причины снижения культурного вкуса. Роль рекламы в культуре повседневности. «Плюсы» и «минусы» массовой культуры в современном мире. Фундаментальная культура в структуре современной духовной жизни и противоречивость современного культурного процесса. Трансформация социальной литературы. Сюжеты и герои кинематографа современной России. Обретение нового образа в театральном творчестве. Переосмысление культурного наследия в изобразительном искусстве. Альтернативные формы и темы современного творчества. Феномен «другой литературы». Причины позиции «безыдейности» ли</w:t>
      </w:r>
      <w:r w:rsidR="00CC4013">
        <w:rPr>
          <w:rFonts w:ascii="Times New Roman" w:hAnsi="Times New Roman" w:cs="Times New Roman"/>
          <w:sz w:val="24"/>
          <w:szCs w:val="24"/>
        </w:rPr>
        <w:t xml:space="preserve">тературного творчества. Поиск </w:t>
      </w:r>
      <w:r w:rsidR="008E4943" w:rsidRPr="008E4943">
        <w:rPr>
          <w:rFonts w:ascii="Times New Roman" w:hAnsi="Times New Roman" w:cs="Times New Roman"/>
          <w:sz w:val="24"/>
          <w:szCs w:val="24"/>
        </w:rPr>
        <w:t xml:space="preserve"> новых форм художественного творчества в конце XX—XXI в. Интеллектуальные основания национального самосознания в современной культуре.</w:t>
      </w:r>
    </w:p>
    <w:p w:rsidR="008E4943" w:rsidRPr="008E4943" w:rsidRDefault="008E4943" w:rsidP="00495072">
      <w:pPr>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и виды деятельности обучающихся.</w:t>
      </w:r>
      <w:r w:rsidRPr="008E4943">
        <w:rPr>
          <w:rFonts w:ascii="Times New Roman" w:hAnsi="Times New Roman" w:cs="Times New Roman"/>
          <w:sz w:val="24"/>
          <w:szCs w:val="24"/>
        </w:rPr>
        <w:t xml:space="preserve"> Групповая, индивидуальная: анализ текстов, проблем, коллективное обсуждение, аргументация мнений и анализ различных точек зрения.</w:t>
      </w:r>
    </w:p>
    <w:p w:rsidR="006E7A12" w:rsidRDefault="006E7A12" w:rsidP="006E7A12">
      <w:pPr>
        <w:rPr>
          <w:rFonts w:ascii="Times New Roman" w:hAnsi="Times New Roman" w:cs="Times New Roman"/>
          <w:sz w:val="24"/>
          <w:szCs w:val="24"/>
        </w:rPr>
      </w:pPr>
      <w:r w:rsidRPr="006E7A12">
        <w:rPr>
          <w:rFonts w:ascii="Times New Roman" w:hAnsi="Times New Roman" w:cs="Times New Roman"/>
          <w:b/>
          <w:sz w:val="24"/>
          <w:szCs w:val="24"/>
        </w:rPr>
        <w:t>Заключение: обобщение изуче</w:t>
      </w:r>
      <w:r w:rsidR="00CC4013">
        <w:rPr>
          <w:rFonts w:ascii="Times New Roman" w:hAnsi="Times New Roman" w:cs="Times New Roman"/>
          <w:b/>
          <w:sz w:val="24"/>
          <w:szCs w:val="24"/>
        </w:rPr>
        <w:t>нного материла (1</w:t>
      </w:r>
      <w:r w:rsidRPr="006E7A12">
        <w:rPr>
          <w:rFonts w:ascii="Times New Roman" w:hAnsi="Times New Roman" w:cs="Times New Roman"/>
          <w:b/>
          <w:sz w:val="24"/>
          <w:szCs w:val="24"/>
        </w:rPr>
        <w:t xml:space="preserve"> час</w:t>
      </w:r>
      <w:r w:rsidRPr="006E7A12">
        <w:rPr>
          <w:rFonts w:ascii="Times New Roman" w:hAnsi="Times New Roman" w:cs="Times New Roman"/>
          <w:sz w:val="24"/>
          <w:szCs w:val="24"/>
        </w:rPr>
        <w:t xml:space="preserve">) </w:t>
      </w:r>
    </w:p>
    <w:p w:rsidR="001B4519" w:rsidRPr="006E7A12" w:rsidRDefault="006E7A12" w:rsidP="006E7A12">
      <w:pPr>
        <w:rPr>
          <w:rFonts w:ascii="Times New Roman" w:hAnsi="Times New Roman" w:cs="Times New Roman"/>
          <w:b/>
          <w:sz w:val="24"/>
          <w:szCs w:val="24"/>
        </w:rPr>
      </w:pPr>
      <w:r w:rsidRPr="006E7A12">
        <w:rPr>
          <w:rFonts w:ascii="Times New Roman" w:hAnsi="Times New Roman" w:cs="Times New Roman"/>
          <w:b/>
          <w:sz w:val="24"/>
          <w:szCs w:val="24"/>
        </w:rPr>
        <w:t>Формы организации и виды деятельности обучающихся.</w:t>
      </w:r>
      <w:r>
        <w:rPr>
          <w:rFonts w:ascii="Times New Roman" w:hAnsi="Times New Roman" w:cs="Times New Roman"/>
          <w:sz w:val="24"/>
          <w:szCs w:val="24"/>
        </w:rPr>
        <w:t xml:space="preserve"> Защита проектов</w:t>
      </w:r>
      <w:r w:rsidR="00AF48D2">
        <w:rPr>
          <w:rFonts w:ascii="Times New Roman" w:hAnsi="Times New Roman" w:cs="Times New Roman"/>
          <w:sz w:val="24"/>
          <w:szCs w:val="24"/>
        </w:rPr>
        <w:t>.</w:t>
      </w:r>
    </w:p>
    <w:p w:rsidR="006E7A12" w:rsidRDefault="006E7A12" w:rsidP="000A4C3A">
      <w:pPr>
        <w:jc w:val="center"/>
        <w:rPr>
          <w:rFonts w:ascii="Times New Roman" w:hAnsi="Times New Roman" w:cs="Times New Roman"/>
          <w:b/>
          <w:sz w:val="24"/>
          <w:szCs w:val="24"/>
        </w:rPr>
      </w:pPr>
    </w:p>
    <w:p w:rsidR="006E7A12" w:rsidRDefault="006E7A12" w:rsidP="000A4C3A">
      <w:pPr>
        <w:jc w:val="center"/>
        <w:rPr>
          <w:rFonts w:ascii="Times New Roman" w:hAnsi="Times New Roman" w:cs="Times New Roman"/>
          <w:b/>
          <w:sz w:val="24"/>
          <w:szCs w:val="24"/>
        </w:rPr>
      </w:pPr>
    </w:p>
    <w:p w:rsidR="006E7A12" w:rsidRDefault="006E7A12" w:rsidP="000A4C3A">
      <w:pPr>
        <w:jc w:val="center"/>
        <w:rPr>
          <w:rFonts w:ascii="Times New Roman" w:hAnsi="Times New Roman" w:cs="Times New Roman"/>
          <w:b/>
          <w:sz w:val="24"/>
          <w:szCs w:val="24"/>
        </w:rPr>
      </w:pPr>
    </w:p>
    <w:p w:rsidR="006E7A12" w:rsidRDefault="006E7A12" w:rsidP="000A4C3A">
      <w:pPr>
        <w:jc w:val="center"/>
        <w:rPr>
          <w:rFonts w:ascii="Times New Roman" w:hAnsi="Times New Roman" w:cs="Times New Roman"/>
          <w:b/>
          <w:sz w:val="24"/>
          <w:szCs w:val="24"/>
        </w:rPr>
      </w:pPr>
    </w:p>
    <w:p w:rsidR="006E7A12" w:rsidRDefault="006E7A12" w:rsidP="000A4C3A">
      <w:pPr>
        <w:jc w:val="center"/>
        <w:rPr>
          <w:rFonts w:ascii="Times New Roman" w:hAnsi="Times New Roman" w:cs="Times New Roman"/>
          <w:b/>
          <w:sz w:val="24"/>
          <w:szCs w:val="24"/>
        </w:rPr>
      </w:pPr>
    </w:p>
    <w:p w:rsidR="006E7A12" w:rsidRDefault="006E7A12" w:rsidP="000A4C3A">
      <w:pPr>
        <w:jc w:val="center"/>
        <w:rPr>
          <w:rFonts w:ascii="Times New Roman" w:hAnsi="Times New Roman" w:cs="Times New Roman"/>
          <w:b/>
          <w:sz w:val="24"/>
          <w:szCs w:val="24"/>
        </w:rPr>
      </w:pPr>
    </w:p>
    <w:p w:rsidR="000A4C3A" w:rsidRDefault="000A4C3A" w:rsidP="00AF48D2">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r w:rsidR="00CC4013">
        <w:rPr>
          <w:rFonts w:ascii="Times New Roman" w:hAnsi="Times New Roman" w:cs="Times New Roman"/>
          <w:b/>
          <w:sz w:val="24"/>
          <w:szCs w:val="24"/>
        </w:rPr>
        <w:t xml:space="preserve"> курса «Мир русской культуры»</w:t>
      </w:r>
      <w:r>
        <w:rPr>
          <w:rFonts w:ascii="Times New Roman" w:hAnsi="Times New Roman" w:cs="Times New Roman"/>
          <w:b/>
          <w:sz w:val="24"/>
          <w:szCs w:val="24"/>
        </w:rPr>
        <w:t>, 11 класс</w:t>
      </w:r>
    </w:p>
    <w:tbl>
      <w:tblPr>
        <w:tblStyle w:val="a8"/>
        <w:tblW w:w="0" w:type="auto"/>
        <w:tblLook w:val="04A0"/>
      </w:tblPr>
      <w:tblGrid>
        <w:gridCol w:w="959"/>
        <w:gridCol w:w="5421"/>
        <w:gridCol w:w="3191"/>
      </w:tblGrid>
      <w:tr w:rsidR="000A4C3A" w:rsidTr="00437530">
        <w:tc>
          <w:tcPr>
            <w:tcW w:w="959" w:type="dxa"/>
          </w:tcPr>
          <w:p w:rsidR="000A4C3A" w:rsidRDefault="000A4C3A" w:rsidP="00437530">
            <w:pPr>
              <w:jc w:val="center"/>
              <w:rPr>
                <w:rFonts w:ascii="Times New Roman" w:hAnsi="Times New Roman" w:cs="Times New Roman"/>
                <w:b/>
                <w:sz w:val="24"/>
                <w:szCs w:val="24"/>
              </w:rPr>
            </w:pPr>
            <w:r>
              <w:rPr>
                <w:rFonts w:ascii="Times New Roman" w:hAnsi="Times New Roman" w:cs="Times New Roman"/>
                <w:b/>
                <w:sz w:val="24"/>
                <w:szCs w:val="24"/>
              </w:rPr>
              <w:t>№</w:t>
            </w:r>
          </w:p>
        </w:tc>
        <w:tc>
          <w:tcPr>
            <w:tcW w:w="5421" w:type="dxa"/>
          </w:tcPr>
          <w:p w:rsidR="000A4C3A" w:rsidRDefault="000A4C3A" w:rsidP="00437530">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3191" w:type="dxa"/>
          </w:tcPr>
          <w:p w:rsidR="000A4C3A" w:rsidRDefault="000A4C3A" w:rsidP="00437530">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w:t>
            </w:r>
          </w:p>
        </w:tc>
      </w:tr>
      <w:tr w:rsidR="000A4C3A" w:rsidTr="00437530">
        <w:tc>
          <w:tcPr>
            <w:tcW w:w="959"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1.</w:t>
            </w:r>
          </w:p>
        </w:tc>
        <w:tc>
          <w:tcPr>
            <w:tcW w:w="5421" w:type="dxa"/>
          </w:tcPr>
          <w:p w:rsidR="000A4C3A" w:rsidRPr="00A306D5" w:rsidRDefault="000A4C3A" w:rsidP="006E7A12">
            <w:pPr>
              <w:pStyle w:val="a7"/>
            </w:pPr>
            <w:r w:rsidRPr="00D4533C">
              <w:t>Вводное занятие.</w:t>
            </w:r>
            <w:r w:rsidRPr="00F73DA8">
              <w:rPr>
                <w:b/>
              </w:rPr>
              <w:t xml:space="preserve"> </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1</w:t>
            </w:r>
            <w:r>
              <w:rPr>
                <w:rFonts w:ascii="Times New Roman" w:hAnsi="Times New Roman" w:cs="Times New Roman"/>
                <w:sz w:val="24"/>
                <w:szCs w:val="24"/>
              </w:rPr>
              <w:t xml:space="preserve"> занятие</w:t>
            </w:r>
          </w:p>
        </w:tc>
      </w:tr>
      <w:tr w:rsidR="000A4C3A" w:rsidTr="00437530">
        <w:tc>
          <w:tcPr>
            <w:tcW w:w="9571" w:type="dxa"/>
            <w:gridSpan w:val="3"/>
          </w:tcPr>
          <w:p w:rsidR="000A4C3A" w:rsidRDefault="00F43CB6" w:rsidP="000A4C3A">
            <w:pPr>
              <w:pStyle w:val="a7"/>
              <w:jc w:val="center"/>
              <w:rPr>
                <w:b/>
              </w:rPr>
            </w:pPr>
            <w:r>
              <w:rPr>
                <w:b/>
              </w:rPr>
              <w:t>Раздел 1. Древность и Средневековье.</w:t>
            </w:r>
            <w:r w:rsidR="00CC4013">
              <w:rPr>
                <w:b/>
              </w:rPr>
              <w:t xml:space="preserve"> (7 часов)</w:t>
            </w:r>
          </w:p>
        </w:tc>
      </w:tr>
      <w:tr w:rsidR="000A4C3A" w:rsidTr="00437530">
        <w:tc>
          <w:tcPr>
            <w:tcW w:w="959"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2.</w:t>
            </w:r>
          </w:p>
        </w:tc>
        <w:tc>
          <w:tcPr>
            <w:tcW w:w="5421" w:type="dxa"/>
          </w:tcPr>
          <w:p w:rsidR="000A4C3A" w:rsidRPr="002243E9" w:rsidRDefault="000A4C3A" w:rsidP="00437530">
            <w:pPr>
              <w:rPr>
                <w:rFonts w:ascii="Times New Roman" w:hAnsi="Times New Roman" w:cs="Times New Roman"/>
                <w:sz w:val="24"/>
                <w:szCs w:val="24"/>
              </w:rPr>
            </w:pPr>
            <w:r>
              <w:rPr>
                <w:rFonts w:ascii="Times New Roman" w:hAnsi="Times New Roman" w:cs="Times New Roman"/>
                <w:sz w:val="24"/>
                <w:szCs w:val="24"/>
              </w:rPr>
              <w:t>Культура Древней Руси. Христианская культура и языческие традиции.</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3.</w:t>
            </w:r>
          </w:p>
        </w:tc>
        <w:tc>
          <w:tcPr>
            <w:tcW w:w="5421" w:type="dxa"/>
          </w:tcPr>
          <w:p w:rsidR="000A4C3A" w:rsidRPr="002243E9" w:rsidRDefault="000C731F" w:rsidP="00437530">
            <w:pPr>
              <w:rPr>
                <w:rFonts w:ascii="Times New Roman" w:hAnsi="Times New Roman" w:cs="Times New Roman"/>
                <w:sz w:val="24"/>
                <w:szCs w:val="24"/>
              </w:rPr>
            </w:pPr>
            <w:r>
              <w:rPr>
                <w:rFonts w:ascii="Times New Roman" w:hAnsi="Times New Roman" w:cs="Times New Roman"/>
                <w:sz w:val="24"/>
                <w:szCs w:val="24"/>
              </w:rPr>
              <w:t>Практикум по теме «Культура Древней Руси. Христианская культура и языческие традиции»</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4</w:t>
            </w:r>
            <w:r w:rsidR="000A4C3A" w:rsidRPr="002243E9">
              <w:rPr>
                <w:rFonts w:ascii="Times New Roman" w:hAnsi="Times New Roman" w:cs="Times New Roman"/>
                <w:sz w:val="24"/>
                <w:szCs w:val="24"/>
              </w:rPr>
              <w:t>.</w:t>
            </w:r>
          </w:p>
        </w:tc>
        <w:tc>
          <w:tcPr>
            <w:tcW w:w="5421" w:type="dxa"/>
          </w:tcPr>
          <w:p w:rsidR="000A4C3A" w:rsidRPr="00B60B3D" w:rsidRDefault="00B60B3D" w:rsidP="00437530">
            <w:pPr>
              <w:rPr>
                <w:rFonts w:ascii="Times New Roman" w:hAnsi="Times New Roman" w:cs="Times New Roman"/>
                <w:sz w:val="24"/>
                <w:szCs w:val="24"/>
              </w:rPr>
            </w:pPr>
            <w:r w:rsidRPr="00B60B3D">
              <w:rPr>
                <w:rFonts w:ascii="Times New Roman" w:hAnsi="Times New Roman" w:cs="Times New Roman"/>
                <w:sz w:val="24"/>
                <w:szCs w:val="24"/>
              </w:rPr>
              <w:t>Культурное развитие русских земель и княжеств</w:t>
            </w:r>
            <w:r>
              <w:rPr>
                <w:rFonts w:ascii="Times New Roman" w:hAnsi="Times New Roman" w:cs="Times New Roman"/>
                <w:sz w:val="24"/>
                <w:szCs w:val="24"/>
              </w:rPr>
              <w:t xml:space="preserve"> в </w:t>
            </w:r>
            <w:r>
              <w:rPr>
                <w:rFonts w:ascii="Times New Roman" w:hAnsi="Times New Roman" w:cs="Times New Roman"/>
                <w:sz w:val="24"/>
                <w:szCs w:val="24"/>
                <w:lang w:val="en-US"/>
              </w:rPr>
              <w:t>XII</w:t>
            </w:r>
            <w:r w:rsidRPr="00B60B3D">
              <w:rPr>
                <w:rFonts w:ascii="Times New Roman" w:hAnsi="Times New Roman" w:cs="Times New Roman"/>
                <w:sz w:val="24"/>
                <w:szCs w:val="24"/>
              </w:rPr>
              <w:t xml:space="preserve"> </w:t>
            </w:r>
            <w:r>
              <w:rPr>
                <w:rFonts w:ascii="Times New Roman" w:hAnsi="Times New Roman" w:cs="Times New Roman"/>
                <w:sz w:val="24"/>
                <w:szCs w:val="24"/>
              </w:rPr>
              <w:t>–</w:t>
            </w:r>
            <w:r w:rsidRPr="00B60B3D">
              <w:rPr>
                <w:rFonts w:ascii="Times New Roman" w:hAnsi="Times New Roman" w:cs="Times New Roman"/>
                <w:sz w:val="24"/>
                <w:szCs w:val="24"/>
              </w:rPr>
              <w:t xml:space="preserve"> </w:t>
            </w:r>
            <w:r>
              <w:rPr>
                <w:rFonts w:ascii="Times New Roman" w:hAnsi="Times New Roman" w:cs="Times New Roman"/>
                <w:sz w:val="24"/>
                <w:szCs w:val="24"/>
              </w:rPr>
              <w:t xml:space="preserve">середине </w:t>
            </w:r>
            <w:r>
              <w:rPr>
                <w:rFonts w:ascii="Times New Roman" w:hAnsi="Times New Roman" w:cs="Times New Roman"/>
                <w:sz w:val="24"/>
                <w:szCs w:val="24"/>
                <w:lang w:val="en-US"/>
              </w:rPr>
              <w:t>XV</w:t>
            </w:r>
            <w:r w:rsidRPr="00B60B3D">
              <w:rPr>
                <w:rFonts w:ascii="Times New Roman" w:hAnsi="Times New Roman" w:cs="Times New Roman"/>
                <w:sz w:val="24"/>
                <w:szCs w:val="24"/>
              </w:rPr>
              <w:t xml:space="preserve"> </w:t>
            </w:r>
            <w:r>
              <w:rPr>
                <w:rFonts w:ascii="Times New Roman" w:hAnsi="Times New Roman" w:cs="Times New Roman"/>
                <w:sz w:val="24"/>
                <w:szCs w:val="24"/>
              </w:rPr>
              <w:t>в.</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5</w:t>
            </w:r>
            <w:r w:rsidR="000A4C3A">
              <w:rPr>
                <w:rFonts w:ascii="Times New Roman" w:hAnsi="Times New Roman" w:cs="Times New Roman"/>
                <w:sz w:val="24"/>
                <w:szCs w:val="24"/>
              </w:rPr>
              <w:t>.</w:t>
            </w:r>
          </w:p>
        </w:tc>
        <w:tc>
          <w:tcPr>
            <w:tcW w:w="5421" w:type="dxa"/>
          </w:tcPr>
          <w:p w:rsidR="000A4C3A" w:rsidRDefault="000C731F" w:rsidP="00437530">
            <w:pPr>
              <w:rPr>
                <w:rFonts w:ascii="Times New Roman" w:hAnsi="Times New Roman" w:cs="Times New Roman"/>
                <w:b/>
                <w:sz w:val="24"/>
                <w:szCs w:val="24"/>
              </w:rPr>
            </w:pPr>
            <w:r>
              <w:rPr>
                <w:rFonts w:ascii="Times New Roman" w:hAnsi="Times New Roman" w:cs="Times New Roman"/>
                <w:sz w:val="24"/>
                <w:szCs w:val="24"/>
              </w:rPr>
              <w:t>Практикум по теме «</w:t>
            </w:r>
            <w:r w:rsidRPr="00B60B3D">
              <w:rPr>
                <w:rFonts w:ascii="Times New Roman" w:hAnsi="Times New Roman" w:cs="Times New Roman"/>
                <w:sz w:val="24"/>
                <w:szCs w:val="24"/>
              </w:rPr>
              <w:t>Культурное развитие русских земель и княжеств</w:t>
            </w:r>
            <w:r>
              <w:rPr>
                <w:rFonts w:ascii="Times New Roman" w:hAnsi="Times New Roman" w:cs="Times New Roman"/>
                <w:sz w:val="24"/>
                <w:szCs w:val="24"/>
              </w:rPr>
              <w:t xml:space="preserve"> в </w:t>
            </w:r>
            <w:r>
              <w:rPr>
                <w:rFonts w:ascii="Times New Roman" w:hAnsi="Times New Roman" w:cs="Times New Roman"/>
                <w:sz w:val="24"/>
                <w:szCs w:val="24"/>
                <w:lang w:val="en-US"/>
              </w:rPr>
              <w:t>XII</w:t>
            </w:r>
            <w:r w:rsidRPr="00B60B3D">
              <w:rPr>
                <w:rFonts w:ascii="Times New Roman" w:hAnsi="Times New Roman" w:cs="Times New Roman"/>
                <w:sz w:val="24"/>
                <w:szCs w:val="24"/>
              </w:rPr>
              <w:t xml:space="preserve"> </w:t>
            </w:r>
            <w:r>
              <w:rPr>
                <w:rFonts w:ascii="Times New Roman" w:hAnsi="Times New Roman" w:cs="Times New Roman"/>
                <w:sz w:val="24"/>
                <w:szCs w:val="24"/>
              </w:rPr>
              <w:t>–</w:t>
            </w:r>
            <w:r w:rsidRPr="00B60B3D">
              <w:rPr>
                <w:rFonts w:ascii="Times New Roman" w:hAnsi="Times New Roman" w:cs="Times New Roman"/>
                <w:sz w:val="24"/>
                <w:szCs w:val="24"/>
              </w:rPr>
              <w:t xml:space="preserve"> </w:t>
            </w:r>
            <w:r>
              <w:rPr>
                <w:rFonts w:ascii="Times New Roman" w:hAnsi="Times New Roman" w:cs="Times New Roman"/>
                <w:sz w:val="24"/>
                <w:szCs w:val="24"/>
              </w:rPr>
              <w:t xml:space="preserve">середине </w:t>
            </w:r>
            <w:r>
              <w:rPr>
                <w:rFonts w:ascii="Times New Roman" w:hAnsi="Times New Roman" w:cs="Times New Roman"/>
                <w:sz w:val="24"/>
                <w:szCs w:val="24"/>
                <w:lang w:val="en-US"/>
              </w:rPr>
              <w:t>XV</w:t>
            </w:r>
            <w:r w:rsidRPr="00B60B3D">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6</w:t>
            </w:r>
            <w:r w:rsidR="000A4C3A">
              <w:rPr>
                <w:rFonts w:ascii="Times New Roman" w:hAnsi="Times New Roman" w:cs="Times New Roman"/>
                <w:sz w:val="24"/>
                <w:szCs w:val="24"/>
              </w:rPr>
              <w:t>.</w:t>
            </w:r>
          </w:p>
        </w:tc>
        <w:tc>
          <w:tcPr>
            <w:tcW w:w="5421" w:type="dxa"/>
          </w:tcPr>
          <w:p w:rsidR="000A4C3A" w:rsidRPr="00B60B3D" w:rsidRDefault="00B60B3D" w:rsidP="00437530">
            <w:pPr>
              <w:rPr>
                <w:rFonts w:ascii="Times New Roman" w:hAnsi="Times New Roman" w:cs="Times New Roman"/>
                <w:sz w:val="24"/>
                <w:szCs w:val="24"/>
              </w:rPr>
            </w:pPr>
            <w:r w:rsidRPr="00B60B3D">
              <w:rPr>
                <w:rFonts w:ascii="Times New Roman" w:hAnsi="Times New Roman" w:cs="Times New Roman"/>
                <w:sz w:val="24"/>
                <w:szCs w:val="24"/>
              </w:rPr>
              <w:t>Развитие культуры</w:t>
            </w:r>
            <w:r>
              <w:rPr>
                <w:rFonts w:ascii="Times New Roman" w:hAnsi="Times New Roman" w:cs="Times New Roman"/>
                <w:sz w:val="24"/>
                <w:szCs w:val="24"/>
              </w:rPr>
              <w:t xml:space="preserve"> народов России в </w:t>
            </w:r>
            <w:r>
              <w:rPr>
                <w:rFonts w:ascii="Times New Roman" w:hAnsi="Times New Roman" w:cs="Times New Roman"/>
                <w:sz w:val="24"/>
                <w:szCs w:val="24"/>
                <w:lang w:val="en-US"/>
              </w:rPr>
              <w:t>XV</w:t>
            </w:r>
            <w:r w:rsidRPr="00B60B3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XVII</w:t>
            </w:r>
            <w:r>
              <w:rPr>
                <w:rFonts w:ascii="Times New Roman" w:hAnsi="Times New Roman" w:cs="Times New Roman"/>
                <w:sz w:val="24"/>
                <w:szCs w:val="24"/>
              </w:rPr>
              <w:t xml:space="preserve"> вв. Усиление светских элементов в русской культуре </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7</w:t>
            </w:r>
            <w:r w:rsidR="000A4C3A">
              <w:rPr>
                <w:rFonts w:ascii="Times New Roman" w:hAnsi="Times New Roman" w:cs="Times New Roman"/>
                <w:sz w:val="24"/>
                <w:szCs w:val="24"/>
              </w:rPr>
              <w:t>.</w:t>
            </w:r>
          </w:p>
        </w:tc>
        <w:tc>
          <w:tcPr>
            <w:tcW w:w="5421" w:type="dxa"/>
          </w:tcPr>
          <w:p w:rsidR="000A4C3A" w:rsidRPr="000C731F" w:rsidRDefault="000C731F" w:rsidP="00437530">
            <w:pPr>
              <w:rPr>
                <w:rFonts w:ascii="Times New Roman" w:hAnsi="Times New Roman" w:cs="Times New Roman"/>
                <w:sz w:val="24"/>
                <w:szCs w:val="24"/>
              </w:rPr>
            </w:pPr>
            <w:r w:rsidRPr="000C731F">
              <w:rPr>
                <w:rFonts w:ascii="Times New Roman" w:hAnsi="Times New Roman" w:cs="Times New Roman"/>
                <w:sz w:val="24"/>
                <w:szCs w:val="24"/>
              </w:rPr>
              <w:t xml:space="preserve">Практикум </w:t>
            </w:r>
            <w:r>
              <w:rPr>
                <w:rFonts w:ascii="Times New Roman" w:hAnsi="Times New Roman" w:cs="Times New Roman"/>
                <w:sz w:val="24"/>
                <w:szCs w:val="24"/>
              </w:rPr>
              <w:t>по теме «</w:t>
            </w:r>
            <w:r w:rsidRPr="00B60B3D">
              <w:rPr>
                <w:rFonts w:ascii="Times New Roman" w:hAnsi="Times New Roman" w:cs="Times New Roman"/>
                <w:sz w:val="24"/>
                <w:szCs w:val="24"/>
              </w:rPr>
              <w:t>Развитие культуры</w:t>
            </w:r>
            <w:r>
              <w:rPr>
                <w:rFonts w:ascii="Times New Roman" w:hAnsi="Times New Roman" w:cs="Times New Roman"/>
                <w:sz w:val="24"/>
                <w:szCs w:val="24"/>
              </w:rPr>
              <w:t xml:space="preserve"> народов России в </w:t>
            </w:r>
            <w:r>
              <w:rPr>
                <w:rFonts w:ascii="Times New Roman" w:hAnsi="Times New Roman" w:cs="Times New Roman"/>
                <w:sz w:val="24"/>
                <w:szCs w:val="24"/>
                <w:lang w:val="en-US"/>
              </w:rPr>
              <w:t>XV</w:t>
            </w:r>
            <w:r w:rsidRPr="00B60B3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XVII</w:t>
            </w:r>
            <w:r>
              <w:rPr>
                <w:rFonts w:ascii="Times New Roman" w:hAnsi="Times New Roman" w:cs="Times New Roman"/>
                <w:sz w:val="24"/>
                <w:szCs w:val="24"/>
              </w:rPr>
              <w:t xml:space="preserve"> вв. Усиление светских элементов в русской культуре </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CC4013" w:rsidTr="00437530">
        <w:tc>
          <w:tcPr>
            <w:tcW w:w="959" w:type="dxa"/>
          </w:tcPr>
          <w:p w:rsidR="00CC4013" w:rsidRDefault="00CC4013" w:rsidP="00437530">
            <w:pPr>
              <w:jc w:val="center"/>
              <w:rPr>
                <w:rFonts w:ascii="Times New Roman" w:hAnsi="Times New Roman" w:cs="Times New Roman"/>
                <w:sz w:val="24"/>
                <w:szCs w:val="24"/>
              </w:rPr>
            </w:pPr>
            <w:r>
              <w:rPr>
                <w:rFonts w:ascii="Times New Roman" w:hAnsi="Times New Roman" w:cs="Times New Roman"/>
                <w:sz w:val="24"/>
                <w:szCs w:val="24"/>
              </w:rPr>
              <w:t>8.</w:t>
            </w:r>
          </w:p>
        </w:tc>
        <w:tc>
          <w:tcPr>
            <w:tcW w:w="5421" w:type="dxa"/>
          </w:tcPr>
          <w:p w:rsidR="00CC4013" w:rsidRPr="000C731F" w:rsidRDefault="00CC4013" w:rsidP="00437530">
            <w:pPr>
              <w:rPr>
                <w:rFonts w:ascii="Times New Roman" w:hAnsi="Times New Roman" w:cs="Times New Roman"/>
                <w:sz w:val="24"/>
                <w:szCs w:val="24"/>
              </w:rPr>
            </w:pPr>
            <w:r>
              <w:rPr>
                <w:rFonts w:ascii="Times New Roman" w:hAnsi="Times New Roman" w:cs="Times New Roman"/>
                <w:sz w:val="24"/>
                <w:szCs w:val="24"/>
              </w:rPr>
              <w:t>Повторение по теме «Древность и Средневековье»</w:t>
            </w:r>
          </w:p>
        </w:tc>
        <w:tc>
          <w:tcPr>
            <w:tcW w:w="3191" w:type="dxa"/>
          </w:tcPr>
          <w:p w:rsidR="00CC4013" w:rsidRPr="00837E5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 занятие</w:t>
            </w:r>
          </w:p>
        </w:tc>
      </w:tr>
      <w:tr w:rsidR="00F43CB6" w:rsidTr="00437530">
        <w:tc>
          <w:tcPr>
            <w:tcW w:w="9571" w:type="dxa"/>
            <w:gridSpan w:val="3"/>
          </w:tcPr>
          <w:p w:rsidR="00F43CB6" w:rsidRPr="00F43CB6" w:rsidRDefault="00F43CB6" w:rsidP="00437530">
            <w:pPr>
              <w:jc w:val="center"/>
              <w:rPr>
                <w:rFonts w:ascii="Times New Roman" w:hAnsi="Times New Roman" w:cs="Times New Roman"/>
                <w:b/>
                <w:sz w:val="24"/>
                <w:szCs w:val="24"/>
              </w:rPr>
            </w:pPr>
            <w:r w:rsidRPr="00F43CB6">
              <w:rPr>
                <w:rFonts w:ascii="Times New Roman" w:hAnsi="Times New Roman" w:cs="Times New Roman"/>
                <w:b/>
                <w:sz w:val="24"/>
                <w:szCs w:val="24"/>
              </w:rPr>
              <w:t>Раздел 2. Новое время</w:t>
            </w:r>
            <w:r w:rsidR="00CC4013">
              <w:rPr>
                <w:rFonts w:ascii="Times New Roman" w:hAnsi="Times New Roman" w:cs="Times New Roman"/>
                <w:b/>
                <w:sz w:val="24"/>
                <w:szCs w:val="24"/>
              </w:rPr>
              <w:t xml:space="preserve"> (11 часов)</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9</w:t>
            </w:r>
            <w:r w:rsidR="000A4C3A">
              <w:rPr>
                <w:rFonts w:ascii="Times New Roman" w:hAnsi="Times New Roman" w:cs="Times New Roman"/>
                <w:sz w:val="24"/>
                <w:szCs w:val="24"/>
              </w:rPr>
              <w:t>.</w:t>
            </w:r>
          </w:p>
        </w:tc>
        <w:tc>
          <w:tcPr>
            <w:tcW w:w="5421" w:type="dxa"/>
          </w:tcPr>
          <w:p w:rsidR="000A4C3A" w:rsidRPr="00B60B3D" w:rsidRDefault="00B60B3D" w:rsidP="004F08C3">
            <w:pPr>
              <w:rPr>
                <w:rFonts w:ascii="Times New Roman" w:hAnsi="Times New Roman" w:cs="Times New Roman"/>
                <w:sz w:val="24"/>
                <w:szCs w:val="24"/>
              </w:rPr>
            </w:pPr>
            <w:r>
              <w:rPr>
                <w:rFonts w:ascii="Times New Roman" w:hAnsi="Times New Roman" w:cs="Times New Roman"/>
                <w:sz w:val="24"/>
                <w:szCs w:val="24"/>
              </w:rPr>
              <w:t xml:space="preserve">Культура </w:t>
            </w:r>
            <w:r w:rsidR="004F08C3">
              <w:rPr>
                <w:rFonts w:ascii="Times New Roman" w:hAnsi="Times New Roman" w:cs="Times New Roman"/>
                <w:sz w:val="24"/>
                <w:szCs w:val="24"/>
              </w:rPr>
              <w:t>петровской эпохи.</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C731F" w:rsidTr="00437530">
        <w:tc>
          <w:tcPr>
            <w:tcW w:w="959" w:type="dxa"/>
          </w:tcPr>
          <w:p w:rsidR="000C731F" w:rsidRDefault="00CC4013" w:rsidP="00437530">
            <w:pPr>
              <w:jc w:val="center"/>
              <w:rPr>
                <w:rFonts w:ascii="Times New Roman" w:hAnsi="Times New Roman" w:cs="Times New Roman"/>
                <w:sz w:val="24"/>
                <w:szCs w:val="24"/>
              </w:rPr>
            </w:pPr>
            <w:r>
              <w:rPr>
                <w:rFonts w:ascii="Times New Roman" w:hAnsi="Times New Roman" w:cs="Times New Roman"/>
                <w:sz w:val="24"/>
                <w:szCs w:val="24"/>
              </w:rPr>
              <w:t>10</w:t>
            </w:r>
            <w:r w:rsidR="000C731F">
              <w:rPr>
                <w:rFonts w:ascii="Times New Roman" w:hAnsi="Times New Roman" w:cs="Times New Roman"/>
                <w:sz w:val="24"/>
                <w:szCs w:val="24"/>
              </w:rPr>
              <w:t>.</w:t>
            </w:r>
          </w:p>
        </w:tc>
        <w:tc>
          <w:tcPr>
            <w:tcW w:w="5421" w:type="dxa"/>
          </w:tcPr>
          <w:p w:rsidR="000C731F" w:rsidRPr="00F43CB6" w:rsidRDefault="000C731F" w:rsidP="00437530">
            <w:pPr>
              <w:rPr>
                <w:rFonts w:ascii="Times New Roman" w:hAnsi="Times New Roman" w:cs="Times New Roman"/>
                <w:sz w:val="24"/>
                <w:szCs w:val="24"/>
              </w:rPr>
            </w:pPr>
            <w:r>
              <w:rPr>
                <w:rFonts w:ascii="Times New Roman" w:hAnsi="Times New Roman" w:cs="Times New Roman"/>
                <w:sz w:val="24"/>
                <w:szCs w:val="24"/>
              </w:rPr>
              <w:t>Практикум по теме «Культура петровской эпохи».</w:t>
            </w:r>
          </w:p>
        </w:tc>
        <w:tc>
          <w:tcPr>
            <w:tcW w:w="3191" w:type="dxa"/>
          </w:tcPr>
          <w:p w:rsidR="000C731F" w:rsidRPr="002243E9" w:rsidRDefault="000C731F"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11</w:t>
            </w:r>
            <w:r w:rsidR="000A4C3A">
              <w:rPr>
                <w:rFonts w:ascii="Times New Roman" w:hAnsi="Times New Roman" w:cs="Times New Roman"/>
                <w:sz w:val="24"/>
                <w:szCs w:val="24"/>
              </w:rPr>
              <w:t>.</w:t>
            </w:r>
          </w:p>
        </w:tc>
        <w:tc>
          <w:tcPr>
            <w:tcW w:w="5421" w:type="dxa"/>
          </w:tcPr>
          <w:p w:rsidR="000A4C3A" w:rsidRPr="00F43CB6" w:rsidRDefault="00F43CB6" w:rsidP="00437530">
            <w:pPr>
              <w:rPr>
                <w:rFonts w:ascii="Times New Roman" w:hAnsi="Times New Roman" w:cs="Times New Roman"/>
                <w:sz w:val="24"/>
                <w:szCs w:val="24"/>
              </w:rPr>
            </w:pPr>
            <w:r w:rsidRPr="00F43CB6">
              <w:rPr>
                <w:rFonts w:ascii="Times New Roman" w:hAnsi="Times New Roman" w:cs="Times New Roman"/>
                <w:sz w:val="24"/>
                <w:szCs w:val="24"/>
              </w:rPr>
              <w:t>Русское Просвещение.</w:t>
            </w:r>
            <w:r>
              <w:rPr>
                <w:rFonts w:ascii="Times New Roman" w:hAnsi="Times New Roman" w:cs="Times New Roman"/>
                <w:sz w:val="24"/>
                <w:szCs w:val="24"/>
              </w:rPr>
              <w:t xml:space="preserve"> Культура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C731F" w:rsidTr="00437530">
        <w:tc>
          <w:tcPr>
            <w:tcW w:w="959" w:type="dxa"/>
          </w:tcPr>
          <w:p w:rsidR="000C731F" w:rsidRDefault="00CC4013" w:rsidP="00437530">
            <w:pPr>
              <w:jc w:val="center"/>
              <w:rPr>
                <w:rFonts w:ascii="Times New Roman" w:hAnsi="Times New Roman" w:cs="Times New Roman"/>
                <w:sz w:val="24"/>
                <w:szCs w:val="24"/>
              </w:rPr>
            </w:pPr>
            <w:r>
              <w:rPr>
                <w:rFonts w:ascii="Times New Roman" w:hAnsi="Times New Roman" w:cs="Times New Roman"/>
                <w:sz w:val="24"/>
                <w:szCs w:val="24"/>
              </w:rPr>
              <w:t>12.</w:t>
            </w:r>
          </w:p>
        </w:tc>
        <w:tc>
          <w:tcPr>
            <w:tcW w:w="5421" w:type="dxa"/>
          </w:tcPr>
          <w:p w:rsidR="000C731F" w:rsidRDefault="000C731F" w:rsidP="004F08C3">
            <w:pPr>
              <w:rPr>
                <w:rFonts w:ascii="Times New Roman" w:hAnsi="Times New Roman" w:cs="Times New Roman"/>
                <w:sz w:val="24"/>
                <w:szCs w:val="24"/>
              </w:rPr>
            </w:pPr>
            <w:r>
              <w:rPr>
                <w:rFonts w:ascii="Times New Roman" w:hAnsi="Times New Roman" w:cs="Times New Roman"/>
                <w:sz w:val="24"/>
                <w:szCs w:val="24"/>
              </w:rPr>
              <w:t xml:space="preserve">Практикум по теме «Русское </w:t>
            </w:r>
            <w:r w:rsidRPr="00F43CB6">
              <w:rPr>
                <w:rFonts w:ascii="Times New Roman" w:hAnsi="Times New Roman" w:cs="Times New Roman"/>
                <w:sz w:val="24"/>
                <w:szCs w:val="24"/>
              </w:rPr>
              <w:t>Просвещение.</w:t>
            </w:r>
            <w:r>
              <w:rPr>
                <w:rFonts w:ascii="Times New Roman" w:hAnsi="Times New Roman" w:cs="Times New Roman"/>
                <w:sz w:val="24"/>
                <w:szCs w:val="24"/>
              </w:rPr>
              <w:t xml:space="preserve"> Культура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3191" w:type="dxa"/>
          </w:tcPr>
          <w:p w:rsidR="000C731F" w:rsidRPr="00837E53" w:rsidRDefault="000C731F"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13</w:t>
            </w:r>
            <w:r w:rsidR="000A4C3A">
              <w:rPr>
                <w:rFonts w:ascii="Times New Roman" w:hAnsi="Times New Roman" w:cs="Times New Roman"/>
                <w:sz w:val="24"/>
                <w:szCs w:val="24"/>
              </w:rPr>
              <w:t>.</w:t>
            </w:r>
          </w:p>
        </w:tc>
        <w:tc>
          <w:tcPr>
            <w:tcW w:w="5421" w:type="dxa"/>
          </w:tcPr>
          <w:p w:rsidR="000A4C3A" w:rsidRDefault="004F08C3" w:rsidP="004F08C3">
            <w:pPr>
              <w:rPr>
                <w:rFonts w:ascii="Times New Roman" w:hAnsi="Times New Roman" w:cs="Times New Roman"/>
                <w:b/>
                <w:sz w:val="24"/>
                <w:szCs w:val="24"/>
              </w:rPr>
            </w:pPr>
            <w:r>
              <w:rPr>
                <w:rFonts w:ascii="Times New Roman" w:hAnsi="Times New Roman" w:cs="Times New Roman"/>
                <w:sz w:val="24"/>
                <w:szCs w:val="24"/>
              </w:rPr>
              <w:t xml:space="preserve">Культура России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C731F" w:rsidTr="00437530">
        <w:tc>
          <w:tcPr>
            <w:tcW w:w="959" w:type="dxa"/>
          </w:tcPr>
          <w:p w:rsidR="000C731F" w:rsidRDefault="00CC4013" w:rsidP="00437530">
            <w:pPr>
              <w:jc w:val="center"/>
              <w:rPr>
                <w:rFonts w:ascii="Times New Roman" w:hAnsi="Times New Roman" w:cs="Times New Roman"/>
                <w:sz w:val="24"/>
                <w:szCs w:val="24"/>
              </w:rPr>
            </w:pPr>
            <w:r>
              <w:rPr>
                <w:rFonts w:ascii="Times New Roman" w:hAnsi="Times New Roman" w:cs="Times New Roman"/>
                <w:sz w:val="24"/>
                <w:szCs w:val="24"/>
              </w:rPr>
              <w:t>14</w:t>
            </w:r>
            <w:r w:rsidR="000C731F">
              <w:rPr>
                <w:rFonts w:ascii="Times New Roman" w:hAnsi="Times New Roman" w:cs="Times New Roman"/>
                <w:sz w:val="24"/>
                <w:szCs w:val="24"/>
              </w:rPr>
              <w:t>.</w:t>
            </w:r>
          </w:p>
        </w:tc>
        <w:tc>
          <w:tcPr>
            <w:tcW w:w="5421" w:type="dxa"/>
          </w:tcPr>
          <w:p w:rsidR="000C731F" w:rsidRDefault="000C731F" w:rsidP="004F08C3">
            <w:pPr>
              <w:rPr>
                <w:rFonts w:ascii="Times New Roman" w:hAnsi="Times New Roman" w:cs="Times New Roman"/>
                <w:sz w:val="24"/>
                <w:szCs w:val="24"/>
              </w:rPr>
            </w:pPr>
            <w:r>
              <w:rPr>
                <w:rFonts w:ascii="Times New Roman" w:hAnsi="Times New Roman" w:cs="Times New Roman"/>
                <w:sz w:val="24"/>
                <w:szCs w:val="24"/>
              </w:rPr>
              <w:t xml:space="preserve">Практикум по теме «Культура России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C731F" w:rsidRPr="00837E53" w:rsidRDefault="000C731F"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15</w:t>
            </w:r>
            <w:r w:rsidR="000A4C3A">
              <w:rPr>
                <w:rFonts w:ascii="Times New Roman" w:hAnsi="Times New Roman" w:cs="Times New Roman"/>
                <w:sz w:val="24"/>
                <w:szCs w:val="24"/>
              </w:rPr>
              <w:t>.</w:t>
            </w:r>
          </w:p>
        </w:tc>
        <w:tc>
          <w:tcPr>
            <w:tcW w:w="5421" w:type="dxa"/>
          </w:tcPr>
          <w:p w:rsidR="000A4C3A" w:rsidRPr="004149EB" w:rsidRDefault="004149EB" w:rsidP="00437530">
            <w:pPr>
              <w:rPr>
                <w:rFonts w:ascii="Times New Roman" w:hAnsi="Times New Roman" w:cs="Times New Roman"/>
                <w:sz w:val="24"/>
                <w:szCs w:val="24"/>
              </w:rPr>
            </w:pPr>
            <w:r>
              <w:rPr>
                <w:rFonts w:ascii="Times New Roman" w:hAnsi="Times New Roman" w:cs="Times New Roman"/>
                <w:sz w:val="24"/>
                <w:szCs w:val="24"/>
              </w:rPr>
              <w:t xml:space="preserve">Культура России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Место российской культуры в мировой культуре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16</w:t>
            </w:r>
            <w:r w:rsidR="000A4C3A">
              <w:rPr>
                <w:rFonts w:ascii="Times New Roman" w:hAnsi="Times New Roman" w:cs="Times New Roman"/>
                <w:sz w:val="24"/>
                <w:szCs w:val="24"/>
              </w:rPr>
              <w:t>.</w:t>
            </w:r>
          </w:p>
        </w:tc>
        <w:tc>
          <w:tcPr>
            <w:tcW w:w="5421" w:type="dxa"/>
          </w:tcPr>
          <w:p w:rsidR="000A4C3A" w:rsidRDefault="000C731F" w:rsidP="00437530">
            <w:pPr>
              <w:rPr>
                <w:rFonts w:ascii="Times New Roman" w:hAnsi="Times New Roman" w:cs="Times New Roman"/>
                <w:b/>
                <w:sz w:val="24"/>
                <w:szCs w:val="24"/>
              </w:rPr>
            </w:pPr>
            <w:r>
              <w:rPr>
                <w:rFonts w:ascii="Times New Roman" w:hAnsi="Times New Roman" w:cs="Times New Roman"/>
                <w:sz w:val="24"/>
                <w:szCs w:val="24"/>
              </w:rPr>
              <w:t xml:space="preserve">Практикум «Культура России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Место российской культуры в мировой культуре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17</w:t>
            </w:r>
            <w:r w:rsidR="000A4C3A">
              <w:rPr>
                <w:rFonts w:ascii="Times New Roman" w:hAnsi="Times New Roman" w:cs="Times New Roman"/>
                <w:sz w:val="24"/>
                <w:szCs w:val="24"/>
              </w:rPr>
              <w:t>.</w:t>
            </w:r>
          </w:p>
        </w:tc>
        <w:tc>
          <w:tcPr>
            <w:tcW w:w="5421" w:type="dxa"/>
          </w:tcPr>
          <w:p w:rsidR="000A4C3A" w:rsidRDefault="000C731F" w:rsidP="00437530">
            <w:pPr>
              <w:rPr>
                <w:rFonts w:ascii="Times New Roman" w:hAnsi="Times New Roman" w:cs="Times New Roman"/>
                <w:b/>
                <w:sz w:val="24"/>
                <w:szCs w:val="24"/>
              </w:rPr>
            </w:pPr>
            <w:r w:rsidRPr="004149EB">
              <w:rPr>
                <w:rFonts w:ascii="Times New Roman" w:hAnsi="Times New Roman" w:cs="Times New Roman"/>
                <w:sz w:val="24"/>
                <w:szCs w:val="24"/>
              </w:rPr>
              <w:t xml:space="preserve">Культура России в начале </w:t>
            </w:r>
            <w:r w:rsidRPr="004149EB">
              <w:rPr>
                <w:rFonts w:ascii="Times New Roman" w:hAnsi="Times New Roman" w:cs="Times New Roman"/>
                <w:sz w:val="24"/>
                <w:szCs w:val="24"/>
                <w:lang w:val="en-US"/>
              </w:rPr>
              <w:t>XX</w:t>
            </w:r>
            <w:r w:rsidRPr="004149EB">
              <w:rPr>
                <w:rFonts w:ascii="Times New Roman" w:hAnsi="Times New Roman" w:cs="Times New Roman"/>
                <w:sz w:val="24"/>
                <w:szCs w:val="24"/>
              </w:rPr>
              <w:t xml:space="preserve"> века.</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18</w:t>
            </w:r>
            <w:r w:rsidR="000A4C3A">
              <w:rPr>
                <w:rFonts w:ascii="Times New Roman" w:hAnsi="Times New Roman" w:cs="Times New Roman"/>
                <w:sz w:val="24"/>
                <w:szCs w:val="24"/>
              </w:rPr>
              <w:t>.</w:t>
            </w:r>
          </w:p>
        </w:tc>
        <w:tc>
          <w:tcPr>
            <w:tcW w:w="5421" w:type="dxa"/>
          </w:tcPr>
          <w:p w:rsidR="000A4C3A" w:rsidRPr="004149EB" w:rsidRDefault="000C731F" w:rsidP="00437530">
            <w:pPr>
              <w:rPr>
                <w:rFonts w:ascii="Times New Roman" w:hAnsi="Times New Roman" w:cs="Times New Roman"/>
                <w:sz w:val="24"/>
                <w:szCs w:val="24"/>
              </w:rPr>
            </w:pPr>
            <w:r>
              <w:rPr>
                <w:rFonts w:ascii="Times New Roman" w:hAnsi="Times New Roman" w:cs="Times New Roman"/>
                <w:sz w:val="24"/>
                <w:szCs w:val="24"/>
              </w:rPr>
              <w:t>Практикум по теме «</w:t>
            </w:r>
            <w:r w:rsidR="004149EB" w:rsidRPr="004149EB">
              <w:rPr>
                <w:rFonts w:ascii="Times New Roman" w:hAnsi="Times New Roman" w:cs="Times New Roman"/>
                <w:sz w:val="24"/>
                <w:szCs w:val="24"/>
              </w:rPr>
              <w:t xml:space="preserve">Культура России в начале </w:t>
            </w:r>
            <w:r w:rsidR="004149EB" w:rsidRPr="004149EB">
              <w:rPr>
                <w:rFonts w:ascii="Times New Roman" w:hAnsi="Times New Roman" w:cs="Times New Roman"/>
                <w:sz w:val="24"/>
                <w:szCs w:val="24"/>
                <w:lang w:val="en-US"/>
              </w:rPr>
              <w:t>XX</w:t>
            </w:r>
            <w:r w:rsidR="004149EB" w:rsidRPr="004149EB">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CC4013" w:rsidTr="00437530">
        <w:tc>
          <w:tcPr>
            <w:tcW w:w="959" w:type="dxa"/>
          </w:tcPr>
          <w:p w:rsidR="00CC401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19.</w:t>
            </w:r>
          </w:p>
        </w:tc>
        <w:tc>
          <w:tcPr>
            <w:tcW w:w="5421" w:type="dxa"/>
          </w:tcPr>
          <w:p w:rsidR="00CC4013" w:rsidRDefault="00CC4013" w:rsidP="00437530">
            <w:pPr>
              <w:rPr>
                <w:rFonts w:ascii="Times New Roman" w:hAnsi="Times New Roman" w:cs="Times New Roman"/>
                <w:sz w:val="24"/>
                <w:szCs w:val="24"/>
              </w:rPr>
            </w:pPr>
            <w:r>
              <w:rPr>
                <w:rFonts w:ascii="Times New Roman" w:hAnsi="Times New Roman" w:cs="Times New Roman"/>
                <w:sz w:val="24"/>
                <w:szCs w:val="24"/>
              </w:rPr>
              <w:t>Повторение по теме «Новое время»</w:t>
            </w:r>
          </w:p>
        </w:tc>
        <w:tc>
          <w:tcPr>
            <w:tcW w:w="3191" w:type="dxa"/>
          </w:tcPr>
          <w:p w:rsidR="00CC4013" w:rsidRPr="00837E5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 занятие</w:t>
            </w:r>
          </w:p>
        </w:tc>
      </w:tr>
      <w:tr w:rsidR="00F43CB6" w:rsidTr="00437530">
        <w:tc>
          <w:tcPr>
            <w:tcW w:w="9571" w:type="dxa"/>
            <w:gridSpan w:val="3"/>
          </w:tcPr>
          <w:p w:rsidR="00F43CB6" w:rsidRPr="00F43CB6" w:rsidRDefault="00F43CB6" w:rsidP="00437530">
            <w:pPr>
              <w:jc w:val="center"/>
              <w:rPr>
                <w:rFonts w:ascii="Times New Roman" w:hAnsi="Times New Roman" w:cs="Times New Roman"/>
                <w:b/>
                <w:sz w:val="24"/>
                <w:szCs w:val="24"/>
              </w:rPr>
            </w:pPr>
            <w:r w:rsidRPr="00F43CB6">
              <w:rPr>
                <w:rFonts w:ascii="Times New Roman" w:hAnsi="Times New Roman" w:cs="Times New Roman"/>
                <w:b/>
                <w:sz w:val="24"/>
                <w:szCs w:val="24"/>
              </w:rPr>
              <w:t>Раздел 3. Новейшее время</w:t>
            </w:r>
            <w:r w:rsidR="00C4366D">
              <w:rPr>
                <w:rFonts w:ascii="Times New Roman" w:hAnsi="Times New Roman" w:cs="Times New Roman"/>
                <w:b/>
                <w:sz w:val="24"/>
                <w:szCs w:val="24"/>
              </w:rPr>
              <w:t xml:space="preserve"> (13</w:t>
            </w:r>
            <w:r w:rsidR="00CC4013">
              <w:rPr>
                <w:rFonts w:ascii="Times New Roman" w:hAnsi="Times New Roman" w:cs="Times New Roman"/>
                <w:b/>
                <w:sz w:val="24"/>
                <w:szCs w:val="24"/>
              </w:rPr>
              <w:t xml:space="preserve"> часов)</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20</w:t>
            </w:r>
            <w:r w:rsidR="000A4C3A">
              <w:rPr>
                <w:rFonts w:ascii="Times New Roman" w:hAnsi="Times New Roman" w:cs="Times New Roman"/>
                <w:sz w:val="24"/>
                <w:szCs w:val="24"/>
              </w:rPr>
              <w:t>.</w:t>
            </w:r>
          </w:p>
        </w:tc>
        <w:tc>
          <w:tcPr>
            <w:tcW w:w="5421" w:type="dxa"/>
          </w:tcPr>
          <w:p w:rsidR="000A4C3A" w:rsidRDefault="007535C4" w:rsidP="00437530">
            <w:pPr>
              <w:rPr>
                <w:rFonts w:ascii="Times New Roman" w:hAnsi="Times New Roman" w:cs="Times New Roman"/>
                <w:b/>
                <w:sz w:val="24"/>
                <w:szCs w:val="24"/>
              </w:rPr>
            </w:pPr>
            <w:r w:rsidRPr="004149EB">
              <w:rPr>
                <w:rFonts w:ascii="Times New Roman" w:hAnsi="Times New Roman" w:cs="Times New Roman"/>
                <w:sz w:val="24"/>
                <w:szCs w:val="24"/>
              </w:rPr>
              <w:t>Культурное пространство советского общества в 1920-1930-е гг.</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21</w:t>
            </w:r>
            <w:r w:rsidR="000A4C3A">
              <w:rPr>
                <w:rFonts w:ascii="Times New Roman" w:hAnsi="Times New Roman" w:cs="Times New Roman"/>
                <w:sz w:val="24"/>
                <w:szCs w:val="24"/>
              </w:rPr>
              <w:t>.</w:t>
            </w:r>
          </w:p>
        </w:tc>
        <w:tc>
          <w:tcPr>
            <w:tcW w:w="5421" w:type="dxa"/>
          </w:tcPr>
          <w:p w:rsidR="000A4C3A" w:rsidRPr="004149EB" w:rsidRDefault="007535C4" w:rsidP="00437530">
            <w:pPr>
              <w:rPr>
                <w:rFonts w:ascii="Times New Roman" w:hAnsi="Times New Roman" w:cs="Times New Roman"/>
                <w:sz w:val="24"/>
                <w:szCs w:val="24"/>
              </w:rPr>
            </w:pPr>
            <w:r>
              <w:rPr>
                <w:rFonts w:ascii="Times New Roman" w:hAnsi="Times New Roman" w:cs="Times New Roman"/>
                <w:sz w:val="24"/>
                <w:szCs w:val="24"/>
              </w:rPr>
              <w:t>Практикум по теме «</w:t>
            </w:r>
            <w:r w:rsidRPr="004149EB">
              <w:rPr>
                <w:rFonts w:ascii="Times New Roman" w:hAnsi="Times New Roman" w:cs="Times New Roman"/>
                <w:sz w:val="24"/>
                <w:szCs w:val="24"/>
              </w:rPr>
              <w:t>Культурное пространство советского общества в 1920-1930-е гг.</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22</w:t>
            </w:r>
            <w:r w:rsidR="000A4C3A">
              <w:rPr>
                <w:rFonts w:ascii="Times New Roman" w:hAnsi="Times New Roman" w:cs="Times New Roman"/>
                <w:sz w:val="24"/>
                <w:szCs w:val="24"/>
              </w:rPr>
              <w:t>.</w:t>
            </w:r>
          </w:p>
        </w:tc>
        <w:tc>
          <w:tcPr>
            <w:tcW w:w="5421" w:type="dxa"/>
          </w:tcPr>
          <w:p w:rsidR="000A4C3A" w:rsidRDefault="007535C4" w:rsidP="00437530">
            <w:pPr>
              <w:rPr>
                <w:rFonts w:ascii="Times New Roman" w:hAnsi="Times New Roman" w:cs="Times New Roman"/>
                <w:b/>
                <w:sz w:val="24"/>
                <w:szCs w:val="24"/>
              </w:rPr>
            </w:pPr>
            <w:r w:rsidRPr="00175F5D">
              <w:rPr>
                <w:rFonts w:ascii="Times New Roman" w:hAnsi="Times New Roman" w:cs="Times New Roman"/>
                <w:sz w:val="24"/>
                <w:szCs w:val="24"/>
              </w:rPr>
              <w:t>Культурное пространство советского общества в годы Великой Отечественной войны.</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23</w:t>
            </w:r>
            <w:r w:rsidR="000A4C3A">
              <w:rPr>
                <w:rFonts w:ascii="Times New Roman" w:hAnsi="Times New Roman" w:cs="Times New Roman"/>
                <w:sz w:val="24"/>
                <w:szCs w:val="24"/>
              </w:rPr>
              <w:t>.</w:t>
            </w:r>
          </w:p>
        </w:tc>
        <w:tc>
          <w:tcPr>
            <w:tcW w:w="5421" w:type="dxa"/>
          </w:tcPr>
          <w:p w:rsidR="000A4C3A" w:rsidRDefault="007535C4" w:rsidP="00437530">
            <w:pPr>
              <w:rPr>
                <w:rFonts w:ascii="Times New Roman" w:hAnsi="Times New Roman" w:cs="Times New Roman"/>
                <w:b/>
                <w:sz w:val="24"/>
                <w:szCs w:val="24"/>
              </w:rPr>
            </w:pPr>
            <w:r>
              <w:rPr>
                <w:rFonts w:ascii="Times New Roman" w:hAnsi="Times New Roman" w:cs="Times New Roman"/>
                <w:sz w:val="24"/>
                <w:szCs w:val="24"/>
              </w:rPr>
              <w:t>Практикум по теме «</w:t>
            </w:r>
            <w:r w:rsidRPr="00175F5D">
              <w:rPr>
                <w:rFonts w:ascii="Times New Roman" w:hAnsi="Times New Roman" w:cs="Times New Roman"/>
                <w:sz w:val="24"/>
                <w:szCs w:val="24"/>
              </w:rPr>
              <w:t xml:space="preserve">Культурное пространство советского общества в годы Великой </w:t>
            </w:r>
            <w:r w:rsidRPr="00175F5D">
              <w:rPr>
                <w:rFonts w:ascii="Times New Roman" w:hAnsi="Times New Roman" w:cs="Times New Roman"/>
                <w:sz w:val="24"/>
                <w:szCs w:val="24"/>
              </w:rPr>
              <w:lastRenderedPageBreak/>
              <w:t>Отечественной войны</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lastRenderedPageBreak/>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lastRenderedPageBreak/>
              <w:t>24</w:t>
            </w:r>
            <w:r w:rsidR="000A4C3A">
              <w:rPr>
                <w:rFonts w:ascii="Times New Roman" w:hAnsi="Times New Roman" w:cs="Times New Roman"/>
                <w:sz w:val="24"/>
                <w:szCs w:val="24"/>
              </w:rPr>
              <w:t>.</w:t>
            </w:r>
          </w:p>
        </w:tc>
        <w:tc>
          <w:tcPr>
            <w:tcW w:w="5421" w:type="dxa"/>
          </w:tcPr>
          <w:p w:rsidR="000A4C3A" w:rsidRPr="00175F5D" w:rsidRDefault="007535C4" w:rsidP="00437530">
            <w:pPr>
              <w:rPr>
                <w:rFonts w:ascii="Times New Roman" w:hAnsi="Times New Roman" w:cs="Times New Roman"/>
                <w:sz w:val="24"/>
                <w:szCs w:val="24"/>
              </w:rPr>
            </w:pPr>
            <w:r w:rsidRPr="00175F5D">
              <w:rPr>
                <w:rFonts w:ascii="Times New Roman" w:hAnsi="Times New Roman" w:cs="Times New Roman"/>
                <w:sz w:val="24"/>
                <w:szCs w:val="24"/>
              </w:rPr>
              <w:t xml:space="preserve">Культурное пространство </w:t>
            </w:r>
            <w:r>
              <w:rPr>
                <w:rFonts w:ascii="Times New Roman" w:hAnsi="Times New Roman" w:cs="Times New Roman"/>
                <w:sz w:val="24"/>
                <w:szCs w:val="24"/>
              </w:rPr>
              <w:t>в период «оттепели»</w:t>
            </w:r>
            <w:r w:rsidR="006E7A12">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25</w:t>
            </w:r>
            <w:r w:rsidR="000A4C3A">
              <w:rPr>
                <w:rFonts w:ascii="Times New Roman" w:hAnsi="Times New Roman" w:cs="Times New Roman"/>
                <w:sz w:val="24"/>
                <w:szCs w:val="24"/>
              </w:rPr>
              <w:t>.</w:t>
            </w:r>
          </w:p>
        </w:tc>
        <w:tc>
          <w:tcPr>
            <w:tcW w:w="5421" w:type="dxa"/>
          </w:tcPr>
          <w:p w:rsidR="000A4C3A" w:rsidRPr="007535C4" w:rsidRDefault="007535C4" w:rsidP="00437530">
            <w:pPr>
              <w:rPr>
                <w:rFonts w:ascii="Times New Roman" w:hAnsi="Times New Roman" w:cs="Times New Roman"/>
                <w:sz w:val="24"/>
                <w:szCs w:val="24"/>
              </w:rPr>
            </w:pPr>
            <w:r w:rsidRPr="007535C4">
              <w:rPr>
                <w:rFonts w:ascii="Times New Roman" w:hAnsi="Times New Roman" w:cs="Times New Roman"/>
                <w:sz w:val="24"/>
                <w:szCs w:val="24"/>
              </w:rPr>
              <w:t xml:space="preserve">Практикум по теме </w:t>
            </w:r>
            <w:r>
              <w:rPr>
                <w:rFonts w:ascii="Times New Roman" w:hAnsi="Times New Roman" w:cs="Times New Roman"/>
                <w:sz w:val="24"/>
                <w:szCs w:val="24"/>
              </w:rPr>
              <w:t>«</w:t>
            </w:r>
            <w:r w:rsidRPr="00175F5D">
              <w:rPr>
                <w:rFonts w:ascii="Times New Roman" w:hAnsi="Times New Roman" w:cs="Times New Roman"/>
                <w:sz w:val="24"/>
                <w:szCs w:val="24"/>
              </w:rPr>
              <w:t xml:space="preserve">Культурное пространство </w:t>
            </w:r>
            <w:r w:rsidR="006E7A12">
              <w:rPr>
                <w:rFonts w:ascii="Times New Roman" w:hAnsi="Times New Roman" w:cs="Times New Roman"/>
                <w:sz w:val="24"/>
                <w:szCs w:val="24"/>
              </w:rPr>
              <w:t>в период «оттепели»</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6E7A12" w:rsidTr="00437530">
        <w:tc>
          <w:tcPr>
            <w:tcW w:w="959" w:type="dxa"/>
          </w:tcPr>
          <w:p w:rsidR="006E7A12" w:rsidRDefault="00CC4013" w:rsidP="00437530">
            <w:pPr>
              <w:jc w:val="center"/>
              <w:rPr>
                <w:rFonts w:ascii="Times New Roman" w:hAnsi="Times New Roman" w:cs="Times New Roman"/>
                <w:sz w:val="24"/>
                <w:szCs w:val="24"/>
              </w:rPr>
            </w:pPr>
            <w:r>
              <w:rPr>
                <w:rFonts w:ascii="Times New Roman" w:hAnsi="Times New Roman" w:cs="Times New Roman"/>
                <w:sz w:val="24"/>
                <w:szCs w:val="24"/>
              </w:rPr>
              <w:t>26</w:t>
            </w:r>
            <w:r w:rsidR="006E7A12">
              <w:rPr>
                <w:rFonts w:ascii="Times New Roman" w:hAnsi="Times New Roman" w:cs="Times New Roman"/>
                <w:sz w:val="24"/>
                <w:szCs w:val="24"/>
              </w:rPr>
              <w:t>.</w:t>
            </w:r>
          </w:p>
        </w:tc>
        <w:tc>
          <w:tcPr>
            <w:tcW w:w="5421" w:type="dxa"/>
          </w:tcPr>
          <w:p w:rsidR="006E7A12" w:rsidRPr="007535C4" w:rsidRDefault="006E7A12" w:rsidP="00437530">
            <w:pPr>
              <w:rPr>
                <w:rFonts w:ascii="Times New Roman" w:hAnsi="Times New Roman" w:cs="Times New Roman"/>
                <w:sz w:val="24"/>
                <w:szCs w:val="24"/>
              </w:rPr>
            </w:pPr>
            <w:r w:rsidRPr="00175F5D">
              <w:rPr>
                <w:rFonts w:ascii="Times New Roman" w:hAnsi="Times New Roman" w:cs="Times New Roman"/>
                <w:sz w:val="24"/>
                <w:szCs w:val="24"/>
              </w:rPr>
              <w:t xml:space="preserve">Культурное пространство </w:t>
            </w:r>
            <w:r>
              <w:rPr>
                <w:rFonts w:ascii="Times New Roman" w:hAnsi="Times New Roman" w:cs="Times New Roman"/>
                <w:sz w:val="24"/>
                <w:szCs w:val="24"/>
              </w:rPr>
              <w:t>в период «застоя».</w:t>
            </w:r>
          </w:p>
        </w:tc>
        <w:tc>
          <w:tcPr>
            <w:tcW w:w="3191" w:type="dxa"/>
          </w:tcPr>
          <w:p w:rsidR="006E7A12" w:rsidRPr="002243E9" w:rsidRDefault="006E7A12"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6E7A12" w:rsidTr="00437530">
        <w:tc>
          <w:tcPr>
            <w:tcW w:w="959" w:type="dxa"/>
          </w:tcPr>
          <w:p w:rsidR="006E7A12" w:rsidRDefault="00CC4013" w:rsidP="00437530">
            <w:pPr>
              <w:jc w:val="center"/>
              <w:rPr>
                <w:rFonts w:ascii="Times New Roman" w:hAnsi="Times New Roman" w:cs="Times New Roman"/>
                <w:sz w:val="24"/>
                <w:szCs w:val="24"/>
              </w:rPr>
            </w:pPr>
            <w:r>
              <w:rPr>
                <w:rFonts w:ascii="Times New Roman" w:hAnsi="Times New Roman" w:cs="Times New Roman"/>
                <w:sz w:val="24"/>
                <w:szCs w:val="24"/>
              </w:rPr>
              <w:t>27</w:t>
            </w:r>
            <w:r w:rsidR="006E7A12">
              <w:rPr>
                <w:rFonts w:ascii="Times New Roman" w:hAnsi="Times New Roman" w:cs="Times New Roman"/>
                <w:sz w:val="24"/>
                <w:szCs w:val="24"/>
              </w:rPr>
              <w:t>.</w:t>
            </w:r>
          </w:p>
        </w:tc>
        <w:tc>
          <w:tcPr>
            <w:tcW w:w="5421" w:type="dxa"/>
          </w:tcPr>
          <w:p w:rsidR="006E7A12" w:rsidRPr="007535C4" w:rsidRDefault="006E7A12" w:rsidP="00437530">
            <w:pPr>
              <w:rPr>
                <w:rFonts w:ascii="Times New Roman" w:hAnsi="Times New Roman" w:cs="Times New Roman"/>
                <w:sz w:val="24"/>
                <w:szCs w:val="24"/>
              </w:rPr>
            </w:pPr>
            <w:r>
              <w:rPr>
                <w:rFonts w:ascii="Times New Roman" w:hAnsi="Times New Roman" w:cs="Times New Roman"/>
                <w:sz w:val="24"/>
                <w:szCs w:val="24"/>
              </w:rPr>
              <w:t>Практикум по теме «</w:t>
            </w:r>
            <w:r w:rsidRPr="00175F5D">
              <w:rPr>
                <w:rFonts w:ascii="Times New Roman" w:hAnsi="Times New Roman" w:cs="Times New Roman"/>
                <w:sz w:val="24"/>
                <w:szCs w:val="24"/>
              </w:rPr>
              <w:t xml:space="preserve">Культурное пространство </w:t>
            </w:r>
            <w:r>
              <w:rPr>
                <w:rFonts w:ascii="Times New Roman" w:hAnsi="Times New Roman" w:cs="Times New Roman"/>
                <w:sz w:val="24"/>
                <w:szCs w:val="24"/>
              </w:rPr>
              <w:t>в период «застоя»»</w:t>
            </w:r>
          </w:p>
        </w:tc>
        <w:tc>
          <w:tcPr>
            <w:tcW w:w="3191" w:type="dxa"/>
          </w:tcPr>
          <w:p w:rsidR="006E7A12" w:rsidRPr="002243E9" w:rsidRDefault="006E7A12"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28</w:t>
            </w:r>
            <w:r w:rsidR="000A4C3A">
              <w:rPr>
                <w:rFonts w:ascii="Times New Roman" w:hAnsi="Times New Roman" w:cs="Times New Roman"/>
                <w:sz w:val="24"/>
                <w:szCs w:val="24"/>
              </w:rPr>
              <w:t>.</w:t>
            </w:r>
          </w:p>
        </w:tc>
        <w:tc>
          <w:tcPr>
            <w:tcW w:w="5421" w:type="dxa"/>
          </w:tcPr>
          <w:p w:rsidR="000A4C3A" w:rsidRPr="004F08C3" w:rsidRDefault="004F08C3" w:rsidP="00437530">
            <w:pPr>
              <w:rPr>
                <w:rFonts w:ascii="Times New Roman" w:hAnsi="Times New Roman" w:cs="Times New Roman"/>
                <w:sz w:val="24"/>
                <w:szCs w:val="24"/>
              </w:rPr>
            </w:pPr>
            <w:r w:rsidRPr="004F08C3">
              <w:rPr>
                <w:rFonts w:ascii="Times New Roman" w:hAnsi="Times New Roman" w:cs="Times New Roman"/>
                <w:sz w:val="24"/>
                <w:szCs w:val="24"/>
              </w:rPr>
              <w:t xml:space="preserve">Особенности развития советской культуры в </w:t>
            </w:r>
            <w:r>
              <w:rPr>
                <w:rFonts w:ascii="Times New Roman" w:hAnsi="Times New Roman" w:cs="Times New Roman"/>
                <w:sz w:val="24"/>
                <w:szCs w:val="24"/>
              </w:rPr>
              <w:t>1980-х</w:t>
            </w:r>
            <w:r w:rsidRPr="004F08C3">
              <w:rPr>
                <w:rFonts w:ascii="Times New Roman" w:hAnsi="Times New Roman" w:cs="Times New Roman"/>
                <w:sz w:val="24"/>
                <w:szCs w:val="24"/>
              </w:rPr>
              <w:t xml:space="preserve"> гг. </w:t>
            </w:r>
            <w:r w:rsidRPr="004F08C3">
              <w:rPr>
                <w:rFonts w:ascii="Times New Roman" w:hAnsi="Times New Roman" w:cs="Times New Roman"/>
                <w:sz w:val="24"/>
                <w:szCs w:val="24"/>
                <w:lang w:val="en-US"/>
              </w:rPr>
              <w:t>XX</w:t>
            </w:r>
            <w:r w:rsidRPr="004F08C3">
              <w:rPr>
                <w:rFonts w:ascii="Times New Roman" w:hAnsi="Times New Roman" w:cs="Times New Roman"/>
                <w:sz w:val="24"/>
                <w:szCs w:val="24"/>
              </w:rPr>
              <w:t xml:space="preserve"> в.</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29</w:t>
            </w:r>
            <w:r w:rsidR="000A4C3A">
              <w:rPr>
                <w:rFonts w:ascii="Times New Roman" w:hAnsi="Times New Roman" w:cs="Times New Roman"/>
                <w:sz w:val="24"/>
                <w:szCs w:val="24"/>
              </w:rPr>
              <w:t>.</w:t>
            </w:r>
          </w:p>
        </w:tc>
        <w:tc>
          <w:tcPr>
            <w:tcW w:w="5421" w:type="dxa"/>
          </w:tcPr>
          <w:p w:rsidR="000A4C3A" w:rsidRPr="007535C4" w:rsidRDefault="007535C4" w:rsidP="00437530">
            <w:pPr>
              <w:rPr>
                <w:rFonts w:ascii="Times New Roman" w:hAnsi="Times New Roman" w:cs="Times New Roman"/>
                <w:sz w:val="24"/>
                <w:szCs w:val="24"/>
              </w:rPr>
            </w:pPr>
            <w:r w:rsidRPr="007535C4">
              <w:rPr>
                <w:rFonts w:ascii="Times New Roman" w:hAnsi="Times New Roman" w:cs="Times New Roman"/>
                <w:sz w:val="24"/>
                <w:szCs w:val="24"/>
              </w:rPr>
              <w:t xml:space="preserve">Практикум по теме </w:t>
            </w:r>
            <w:r>
              <w:rPr>
                <w:rFonts w:ascii="Times New Roman" w:hAnsi="Times New Roman" w:cs="Times New Roman"/>
                <w:sz w:val="24"/>
                <w:szCs w:val="24"/>
              </w:rPr>
              <w:t>«</w:t>
            </w:r>
            <w:r w:rsidRPr="004F08C3">
              <w:rPr>
                <w:rFonts w:ascii="Times New Roman" w:hAnsi="Times New Roman" w:cs="Times New Roman"/>
                <w:sz w:val="24"/>
                <w:szCs w:val="24"/>
              </w:rPr>
              <w:t xml:space="preserve">Особенности развития советской культуры в </w:t>
            </w:r>
            <w:r>
              <w:rPr>
                <w:rFonts w:ascii="Times New Roman" w:hAnsi="Times New Roman" w:cs="Times New Roman"/>
                <w:sz w:val="24"/>
                <w:szCs w:val="24"/>
              </w:rPr>
              <w:t>1980-х</w:t>
            </w:r>
            <w:r w:rsidRPr="004F08C3">
              <w:rPr>
                <w:rFonts w:ascii="Times New Roman" w:hAnsi="Times New Roman" w:cs="Times New Roman"/>
                <w:sz w:val="24"/>
                <w:szCs w:val="24"/>
              </w:rPr>
              <w:t xml:space="preserve"> гг. </w:t>
            </w:r>
            <w:r w:rsidRPr="004F08C3">
              <w:rPr>
                <w:rFonts w:ascii="Times New Roman" w:hAnsi="Times New Roman" w:cs="Times New Roman"/>
                <w:sz w:val="24"/>
                <w:szCs w:val="24"/>
                <w:lang w:val="en-US"/>
              </w:rPr>
              <w:t>XX</w:t>
            </w:r>
            <w:r w:rsidRPr="004F08C3">
              <w:rPr>
                <w:rFonts w:ascii="Times New Roman" w:hAnsi="Times New Roman" w:cs="Times New Roman"/>
                <w:sz w:val="24"/>
                <w:szCs w:val="24"/>
              </w:rPr>
              <w:t xml:space="preserve"> в.</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30</w:t>
            </w:r>
            <w:r w:rsidR="000A4C3A">
              <w:rPr>
                <w:rFonts w:ascii="Times New Roman" w:hAnsi="Times New Roman" w:cs="Times New Roman"/>
                <w:sz w:val="24"/>
                <w:szCs w:val="24"/>
              </w:rPr>
              <w:t>.</w:t>
            </w:r>
          </w:p>
        </w:tc>
        <w:tc>
          <w:tcPr>
            <w:tcW w:w="5421" w:type="dxa"/>
          </w:tcPr>
          <w:p w:rsidR="000A4C3A" w:rsidRPr="004F08C3" w:rsidRDefault="004F08C3" w:rsidP="00437530">
            <w:pPr>
              <w:rPr>
                <w:rFonts w:ascii="Times New Roman" w:hAnsi="Times New Roman" w:cs="Times New Roman"/>
                <w:sz w:val="24"/>
                <w:szCs w:val="24"/>
              </w:rPr>
            </w:pPr>
            <w:r w:rsidRPr="004F08C3">
              <w:rPr>
                <w:rFonts w:ascii="Times New Roman" w:hAnsi="Times New Roman" w:cs="Times New Roman"/>
                <w:sz w:val="24"/>
                <w:szCs w:val="24"/>
              </w:rPr>
              <w:t>Современная российская культура.</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7535C4" w:rsidRDefault="00CC4013" w:rsidP="00437530">
            <w:pPr>
              <w:jc w:val="center"/>
              <w:rPr>
                <w:rFonts w:ascii="Times New Roman" w:hAnsi="Times New Roman" w:cs="Times New Roman"/>
                <w:sz w:val="24"/>
                <w:szCs w:val="24"/>
              </w:rPr>
            </w:pPr>
            <w:r>
              <w:rPr>
                <w:rFonts w:ascii="Times New Roman" w:hAnsi="Times New Roman" w:cs="Times New Roman"/>
                <w:sz w:val="24"/>
                <w:szCs w:val="24"/>
              </w:rPr>
              <w:t>31</w:t>
            </w:r>
            <w:r w:rsidR="00437530">
              <w:rPr>
                <w:rFonts w:ascii="Times New Roman" w:hAnsi="Times New Roman" w:cs="Times New Roman"/>
                <w:sz w:val="24"/>
                <w:szCs w:val="24"/>
              </w:rPr>
              <w:t>.</w:t>
            </w:r>
            <w:r w:rsidR="007535C4">
              <w:rPr>
                <w:rFonts w:ascii="Times New Roman" w:hAnsi="Times New Roman" w:cs="Times New Roman"/>
                <w:sz w:val="24"/>
                <w:szCs w:val="24"/>
              </w:rPr>
              <w:t xml:space="preserve"> </w:t>
            </w:r>
          </w:p>
        </w:tc>
        <w:tc>
          <w:tcPr>
            <w:tcW w:w="5421" w:type="dxa"/>
          </w:tcPr>
          <w:p w:rsidR="000A4C3A" w:rsidRPr="007535C4" w:rsidRDefault="00437530" w:rsidP="00437530">
            <w:pPr>
              <w:rPr>
                <w:rFonts w:ascii="Times New Roman" w:hAnsi="Times New Roman" w:cs="Times New Roman"/>
                <w:sz w:val="24"/>
                <w:szCs w:val="24"/>
              </w:rPr>
            </w:pPr>
            <w:r>
              <w:rPr>
                <w:rFonts w:ascii="Times New Roman" w:hAnsi="Times New Roman" w:cs="Times New Roman"/>
                <w:sz w:val="24"/>
                <w:szCs w:val="24"/>
              </w:rPr>
              <w:t>Практикум по теме «Современная российская культура»</w:t>
            </w:r>
          </w:p>
        </w:tc>
        <w:tc>
          <w:tcPr>
            <w:tcW w:w="3191" w:type="dxa"/>
          </w:tcPr>
          <w:p w:rsidR="000A4C3A" w:rsidRPr="002243E9" w:rsidRDefault="00437530" w:rsidP="00437530">
            <w:pPr>
              <w:jc w:val="center"/>
              <w:rPr>
                <w:rFonts w:ascii="Times New Roman" w:hAnsi="Times New Roman" w:cs="Times New Roman"/>
                <w:sz w:val="24"/>
                <w:szCs w:val="24"/>
              </w:rPr>
            </w:pPr>
            <w:r>
              <w:rPr>
                <w:rFonts w:ascii="Times New Roman" w:hAnsi="Times New Roman" w:cs="Times New Roman"/>
                <w:sz w:val="24"/>
                <w:szCs w:val="24"/>
              </w:rPr>
              <w:t>1 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32.</w:t>
            </w:r>
          </w:p>
        </w:tc>
        <w:tc>
          <w:tcPr>
            <w:tcW w:w="5421" w:type="dxa"/>
          </w:tcPr>
          <w:p w:rsidR="000A4C3A" w:rsidRPr="00CC4013" w:rsidRDefault="00CC4013" w:rsidP="00437530">
            <w:pPr>
              <w:rPr>
                <w:rFonts w:ascii="Times New Roman" w:hAnsi="Times New Roman" w:cs="Times New Roman"/>
                <w:sz w:val="24"/>
                <w:szCs w:val="24"/>
              </w:rPr>
            </w:pPr>
            <w:r w:rsidRPr="00CC4013">
              <w:rPr>
                <w:rFonts w:ascii="Times New Roman" w:hAnsi="Times New Roman" w:cs="Times New Roman"/>
                <w:sz w:val="24"/>
                <w:szCs w:val="24"/>
              </w:rPr>
              <w:t xml:space="preserve">Повторение </w:t>
            </w:r>
            <w:r>
              <w:rPr>
                <w:rFonts w:ascii="Times New Roman" w:hAnsi="Times New Roman" w:cs="Times New Roman"/>
                <w:sz w:val="24"/>
                <w:szCs w:val="24"/>
              </w:rPr>
              <w:t>по теме «Новейшее время»</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6E7A12" w:rsidTr="00437530">
        <w:tc>
          <w:tcPr>
            <w:tcW w:w="959" w:type="dxa"/>
          </w:tcPr>
          <w:p w:rsidR="006E7A12" w:rsidRDefault="006E7A12" w:rsidP="00437530">
            <w:pPr>
              <w:jc w:val="center"/>
              <w:rPr>
                <w:rFonts w:ascii="Times New Roman" w:hAnsi="Times New Roman" w:cs="Times New Roman"/>
                <w:sz w:val="24"/>
                <w:szCs w:val="24"/>
              </w:rPr>
            </w:pPr>
            <w:r>
              <w:rPr>
                <w:rFonts w:ascii="Times New Roman" w:hAnsi="Times New Roman" w:cs="Times New Roman"/>
                <w:sz w:val="24"/>
                <w:szCs w:val="24"/>
              </w:rPr>
              <w:t>33.</w:t>
            </w:r>
          </w:p>
        </w:tc>
        <w:tc>
          <w:tcPr>
            <w:tcW w:w="5421" w:type="dxa"/>
          </w:tcPr>
          <w:p w:rsidR="006E7A12" w:rsidRDefault="006E7A12" w:rsidP="00437530">
            <w:pPr>
              <w:rPr>
                <w:rFonts w:ascii="Times New Roman" w:hAnsi="Times New Roman" w:cs="Times New Roman"/>
                <w:b/>
                <w:sz w:val="24"/>
                <w:szCs w:val="24"/>
              </w:rPr>
            </w:pPr>
            <w:r>
              <w:rPr>
                <w:rFonts w:ascii="Times New Roman" w:hAnsi="Times New Roman" w:cs="Times New Roman"/>
                <w:b/>
                <w:sz w:val="24"/>
                <w:szCs w:val="24"/>
              </w:rPr>
              <w:t>Обобщающее повторение. Защита проектов.</w:t>
            </w:r>
          </w:p>
        </w:tc>
        <w:tc>
          <w:tcPr>
            <w:tcW w:w="3191" w:type="dxa"/>
          </w:tcPr>
          <w:p w:rsidR="006E7A12" w:rsidRPr="00837E5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w:t>
            </w:r>
            <w:r w:rsidR="006E7A12">
              <w:rPr>
                <w:rFonts w:ascii="Times New Roman" w:hAnsi="Times New Roman" w:cs="Times New Roman"/>
                <w:sz w:val="24"/>
                <w:szCs w:val="24"/>
              </w:rPr>
              <w:t xml:space="preserve"> заняти</w:t>
            </w:r>
            <w:r>
              <w:rPr>
                <w:rFonts w:ascii="Times New Roman" w:hAnsi="Times New Roman" w:cs="Times New Roman"/>
                <w:sz w:val="24"/>
                <w:szCs w:val="24"/>
              </w:rPr>
              <w:t>е</w:t>
            </w:r>
          </w:p>
        </w:tc>
      </w:tr>
    </w:tbl>
    <w:p w:rsidR="000A4C3A" w:rsidRPr="00532CCD" w:rsidRDefault="000A4C3A" w:rsidP="000A4C3A">
      <w:pPr>
        <w:pStyle w:val="a7"/>
      </w:pPr>
    </w:p>
    <w:p w:rsidR="000A4C3A" w:rsidRDefault="007535C4">
      <w:r>
        <w:t xml:space="preserve">  </w:t>
      </w:r>
    </w:p>
    <w:sectPr w:rsidR="000A4C3A"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EAD0EA"/>
    <w:lvl w:ilvl="0">
      <w:start w:val="1"/>
      <w:numFmt w:val="bullet"/>
      <w:pStyle w:val="a"/>
      <w:lvlText w:val=""/>
      <w:lvlJc w:val="left"/>
      <w:pPr>
        <w:tabs>
          <w:tab w:val="num" w:pos="360"/>
        </w:tabs>
        <w:ind w:left="360" w:hanging="360"/>
      </w:pPr>
      <w:rPr>
        <w:rFonts w:ascii="Symbol" w:hAnsi="Symbol" w:hint="default"/>
      </w:rPr>
    </w:lvl>
  </w:abstractNum>
  <w:abstractNum w:abstractNumId="1">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056520"/>
    <w:multiLevelType w:val="hybridMultilevel"/>
    <w:tmpl w:val="8B6E6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7D2"/>
    <w:rsid w:val="0000617A"/>
    <w:rsid w:val="00016445"/>
    <w:rsid w:val="000A4C3A"/>
    <w:rsid w:val="000C731F"/>
    <w:rsid w:val="00175F5D"/>
    <w:rsid w:val="001B4519"/>
    <w:rsid w:val="001E5EFB"/>
    <w:rsid w:val="002137D2"/>
    <w:rsid w:val="002462FB"/>
    <w:rsid w:val="004149EB"/>
    <w:rsid w:val="004279F9"/>
    <w:rsid w:val="00437530"/>
    <w:rsid w:val="00495072"/>
    <w:rsid w:val="004F08C3"/>
    <w:rsid w:val="005507AD"/>
    <w:rsid w:val="00683203"/>
    <w:rsid w:val="006E7A12"/>
    <w:rsid w:val="007535C4"/>
    <w:rsid w:val="008E4943"/>
    <w:rsid w:val="0093442F"/>
    <w:rsid w:val="00A82B60"/>
    <w:rsid w:val="00AE69C7"/>
    <w:rsid w:val="00AF48D2"/>
    <w:rsid w:val="00B05FF4"/>
    <w:rsid w:val="00B53917"/>
    <w:rsid w:val="00B60B3D"/>
    <w:rsid w:val="00B80FDE"/>
    <w:rsid w:val="00B838A7"/>
    <w:rsid w:val="00C4366D"/>
    <w:rsid w:val="00C52E2F"/>
    <w:rsid w:val="00CB3A10"/>
    <w:rsid w:val="00CC4013"/>
    <w:rsid w:val="00D3545E"/>
    <w:rsid w:val="00D43F8A"/>
    <w:rsid w:val="00E12388"/>
    <w:rsid w:val="00E4087D"/>
    <w:rsid w:val="00F3419C"/>
    <w:rsid w:val="00F43CB6"/>
    <w:rsid w:val="00FD2FA8"/>
    <w:rsid w:val="00FF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37D2"/>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Перечень"/>
    <w:basedOn w:val="a1"/>
    <w:next w:val="a1"/>
    <w:link w:val="a5"/>
    <w:qFormat/>
    <w:rsid w:val="002137D2"/>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5">
    <w:name w:val="Перечень Знак"/>
    <w:link w:val="a0"/>
    <w:rsid w:val="002137D2"/>
    <w:rPr>
      <w:rFonts w:ascii="Times New Roman" w:eastAsia="Calibri" w:hAnsi="Times New Roman" w:cs="Times New Roman"/>
      <w:sz w:val="28"/>
      <w:szCs w:val="20"/>
      <w:u w:color="000000"/>
      <w:bdr w:val="nil"/>
      <w:lang w:eastAsia="ru-RU"/>
    </w:rPr>
  </w:style>
  <w:style w:type="paragraph" w:styleId="a6">
    <w:name w:val="No Spacing"/>
    <w:uiPriority w:val="1"/>
    <w:qFormat/>
    <w:rsid w:val="002137D2"/>
    <w:pPr>
      <w:spacing w:after="0" w:line="240" w:lineRule="auto"/>
    </w:pPr>
    <w:rPr>
      <w:rFonts w:eastAsiaTheme="minorEastAsia"/>
      <w:lang w:eastAsia="ru-RU"/>
    </w:rPr>
  </w:style>
  <w:style w:type="character" w:customStyle="1" w:styleId="apple-converted-space">
    <w:name w:val="apple-converted-space"/>
    <w:basedOn w:val="a2"/>
    <w:rsid w:val="002137D2"/>
  </w:style>
  <w:style w:type="paragraph" w:styleId="a7">
    <w:name w:val="Normal (Web)"/>
    <w:basedOn w:val="a1"/>
    <w:unhideWhenUsed/>
    <w:rsid w:val="000A4C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3"/>
    <w:uiPriority w:val="59"/>
    <w:rsid w:val="000A4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C3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Balloon Text"/>
    <w:basedOn w:val="a1"/>
    <w:link w:val="aa"/>
    <w:uiPriority w:val="99"/>
    <w:semiHidden/>
    <w:unhideWhenUsed/>
    <w:rsid w:val="001E5EFB"/>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E5EFB"/>
    <w:rPr>
      <w:rFonts w:ascii="Tahoma" w:hAnsi="Tahoma" w:cs="Tahoma"/>
      <w:sz w:val="16"/>
      <w:szCs w:val="16"/>
    </w:rPr>
  </w:style>
  <w:style w:type="paragraph" w:styleId="a">
    <w:name w:val="List Bullet"/>
    <w:basedOn w:val="a1"/>
    <w:uiPriority w:val="99"/>
    <w:unhideWhenUsed/>
    <w:rsid w:val="001E5EFB"/>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11</Pages>
  <Words>3126</Words>
  <Characters>17820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15</cp:revision>
  <cp:lastPrinted>2021-10-01T14:31:00Z</cp:lastPrinted>
  <dcterms:created xsi:type="dcterms:W3CDTF">2021-09-04T12:53:00Z</dcterms:created>
  <dcterms:modified xsi:type="dcterms:W3CDTF">2021-10-01T14:34:00Z</dcterms:modified>
</cp:coreProperties>
</file>