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D1" w:rsidRPr="006D5404" w:rsidRDefault="008166D1" w:rsidP="008166D1">
      <w:pPr>
        <w:overflowPunct w:val="0"/>
        <w:autoSpaceDE w:val="0"/>
        <w:autoSpaceDN w:val="0"/>
        <w:adjustRightInd w:val="0"/>
        <w:jc w:val="center"/>
        <w:rPr>
          <w:b/>
          <w:bCs/>
          <w:caps/>
          <w:color w:val="0D0D0D" w:themeColor="text1" w:themeTint="F2"/>
          <w:sz w:val="32"/>
          <w:szCs w:val="32"/>
          <w:lang w:val="ru-RU"/>
        </w:rPr>
      </w:pPr>
    </w:p>
    <w:p w:rsidR="003A5D7F" w:rsidRPr="006D5404" w:rsidRDefault="003A5D7F" w:rsidP="003A5D7F">
      <w:pPr>
        <w:overflowPunct w:val="0"/>
        <w:autoSpaceDE w:val="0"/>
        <w:autoSpaceDN w:val="0"/>
        <w:adjustRightInd w:val="0"/>
        <w:rPr>
          <w:b/>
          <w:bCs/>
          <w:color w:val="0D0D0D" w:themeColor="text1" w:themeTint="F2"/>
          <w:sz w:val="20"/>
          <w:szCs w:val="20"/>
          <w:lang w:val="ru-RU"/>
        </w:rPr>
      </w:pPr>
    </w:p>
    <w:p w:rsidR="003A5D7F" w:rsidRPr="006D5404" w:rsidRDefault="003A5D7F" w:rsidP="003A5D7F">
      <w:pPr>
        <w:overflowPunct w:val="0"/>
        <w:autoSpaceDE w:val="0"/>
        <w:autoSpaceDN w:val="0"/>
        <w:adjustRightInd w:val="0"/>
        <w:jc w:val="center"/>
        <w:rPr>
          <w:b/>
          <w:bCs/>
          <w:caps/>
          <w:color w:val="0D0D0D" w:themeColor="text1" w:themeTint="F2"/>
          <w:sz w:val="32"/>
          <w:szCs w:val="32"/>
          <w:lang w:val="ru-RU"/>
        </w:rPr>
      </w:pPr>
    </w:p>
    <w:p w:rsidR="003A5D7F" w:rsidRPr="006D5404" w:rsidRDefault="003A5D7F" w:rsidP="003A5D7F">
      <w:pPr>
        <w:overflowPunct w:val="0"/>
        <w:autoSpaceDE w:val="0"/>
        <w:autoSpaceDN w:val="0"/>
        <w:adjustRightInd w:val="0"/>
        <w:jc w:val="center"/>
        <w:rPr>
          <w:b/>
          <w:bCs/>
          <w:caps/>
          <w:color w:val="0D0D0D" w:themeColor="text1" w:themeTint="F2"/>
          <w:sz w:val="32"/>
          <w:szCs w:val="32"/>
          <w:lang w:val="ru-RU"/>
        </w:rPr>
      </w:pPr>
    </w:p>
    <w:p w:rsidR="003A5D7F" w:rsidRPr="006D5404" w:rsidRDefault="003A5D7F" w:rsidP="003A5D7F">
      <w:pPr>
        <w:overflowPunct w:val="0"/>
        <w:autoSpaceDE w:val="0"/>
        <w:autoSpaceDN w:val="0"/>
        <w:adjustRightInd w:val="0"/>
        <w:jc w:val="center"/>
        <w:rPr>
          <w:b/>
          <w:bCs/>
          <w:caps/>
          <w:color w:val="0D0D0D" w:themeColor="text1" w:themeTint="F2"/>
          <w:sz w:val="32"/>
          <w:szCs w:val="32"/>
          <w:lang w:val="ru-RU"/>
        </w:rPr>
      </w:pPr>
    </w:p>
    <w:p w:rsidR="003A5D7F" w:rsidRPr="006D5404" w:rsidRDefault="003A5D7F" w:rsidP="003A5D7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D0D0D" w:themeColor="text1" w:themeTint="F2"/>
          <w:lang w:val="ru-RU"/>
        </w:rPr>
      </w:pPr>
      <w:r w:rsidRPr="006D5404">
        <w:rPr>
          <w:b/>
          <w:bCs/>
          <w:color w:val="0D0D0D" w:themeColor="text1" w:themeTint="F2"/>
          <w:lang w:val="ru-RU"/>
        </w:rPr>
        <w:t>РАБОЧАЯ ПРОГРАММА</w:t>
      </w:r>
    </w:p>
    <w:p w:rsidR="00B97233" w:rsidRDefault="003A5D7F" w:rsidP="003A5D7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D0D0D" w:themeColor="text1" w:themeTint="F2"/>
          <w:lang w:val="ru-RU"/>
        </w:rPr>
      </w:pPr>
      <w:r w:rsidRPr="006D5404">
        <w:rPr>
          <w:b/>
          <w:bCs/>
          <w:color w:val="0D0D0D" w:themeColor="text1" w:themeTint="F2"/>
          <w:lang w:val="ru-RU"/>
        </w:rPr>
        <w:t xml:space="preserve">по </w:t>
      </w:r>
      <w:r w:rsidR="00CA44FA" w:rsidRPr="00B97233">
        <w:rPr>
          <w:b/>
          <w:bCs/>
          <w:color w:val="0D0D0D" w:themeColor="text1" w:themeTint="F2"/>
          <w:lang w:val="ru-RU"/>
        </w:rPr>
        <w:t xml:space="preserve">русскому </w:t>
      </w:r>
      <w:r w:rsidR="00B97233" w:rsidRPr="00B97233">
        <w:rPr>
          <w:b/>
          <w:bCs/>
          <w:color w:val="0D0D0D" w:themeColor="text1" w:themeTint="F2"/>
          <w:lang w:val="ru-RU"/>
        </w:rPr>
        <w:t>родному языку</w:t>
      </w:r>
    </w:p>
    <w:p w:rsidR="003A5D7F" w:rsidRPr="006D5404" w:rsidRDefault="003A5D7F" w:rsidP="003A5D7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D0D0D" w:themeColor="text1" w:themeTint="F2"/>
          <w:lang w:val="ru-RU"/>
        </w:rPr>
      </w:pPr>
      <w:r w:rsidRPr="006D5404">
        <w:rPr>
          <w:b/>
          <w:bCs/>
          <w:color w:val="0D0D0D" w:themeColor="text1" w:themeTint="F2"/>
          <w:lang w:val="ru-RU"/>
        </w:rPr>
        <w:t>для 10 класса</w:t>
      </w:r>
    </w:p>
    <w:p w:rsidR="003A5D7F" w:rsidRPr="006D5404" w:rsidRDefault="003A5D7F" w:rsidP="003A5D7F">
      <w:pPr>
        <w:overflowPunct w:val="0"/>
        <w:autoSpaceDE w:val="0"/>
        <w:autoSpaceDN w:val="0"/>
        <w:adjustRightInd w:val="0"/>
        <w:rPr>
          <w:color w:val="0D0D0D" w:themeColor="text1" w:themeTint="F2"/>
          <w:sz w:val="28"/>
          <w:szCs w:val="28"/>
          <w:lang w:val="ru-RU"/>
        </w:rPr>
      </w:pPr>
    </w:p>
    <w:p w:rsidR="003A5D7F" w:rsidRPr="006D5404" w:rsidRDefault="003A5D7F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3A5D7F" w:rsidRPr="006D5404" w:rsidRDefault="003A5D7F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3A5D7F" w:rsidRDefault="003A5D7F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916D18" w:rsidRPr="006D5404" w:rsidRDefault="00916D18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3A5D7F" w:rsidRPr="006D5404" w:rsidRDefault="003A5D7F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3A5D7F" w:rsidRDefault="003A5D7F" w:rsidP="003A5D7F">
      <w:pPr>
        <w:overflowPunct w:val="0"/>
        <w:autoSpaceDE w:val="0"/>
        <w:autoSpaceDN w:val="0"/>
        <w:adjustRightInd w:val="0"/>
        <w:spacing w:line="360" w:lineRule="auto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1053CB" w:rsidRDefault="001053CB" w:rsidP="003A5D7F">
      <w:pPr>
        <w:overflowPunct w:val="0"/>
        <w:autoSpaceDE w:val="0"/>
        <w:autoSpaceDN w:val="0"/>
        <w:adjustRightInd w:val="0"/>
        <w:spacing w:line="360" w:lineRule="auto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1053CB" w:rsidRDefault="001053CB" w:rsidP="003A5D7F">
      <w:pPr>
        <w:overflowPunct w:val="0"/>
        <w:autoSpaceDE w:val="0"/>
        <w:autoSpaceDN w:val="0"/>
        <w:adjustRightInd w:val="0"/>
        <w:spacing w:line="360" w:lineRule="auto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1053CB" w:rsidRPr="006D5404" w:rsidRDefault="001053CB" w:rsidP="003A5D7F">
      <w:pPr>
        <w:overflowPunct w:val="0"/>
        <w:autoSpaceDE w:val="0"/>
        <w:autoSpaceDN w:val="0"/>
        <w:adjustRightInd w:val="0"/>
        <w:spacing w:line="360" w:lineRule="auto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207205" w:rsidRPr="009F2389" w:rsidRDefault="00207205" w:rsidP="00207205">
      <w:pPr>
        <w:pStyle w:val="a5"/>
        <w:spacing w:line="276" w:lineRule="auto"/>
        <w:ind w:left="502"/>
        <w:jc w:val="center"/>
        <w:rPr>
          <w:b/>
          <w:bCs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lastRenderedPageBreak/>
        <w:t>Планируемые результаты освоения программы</w:t>
      </w:r>
    </w:p>
    <w:p w:rsidR="00207205" w:rsidRPr="003F044B" w:rsidRDefault="00207205" w:rsidP="00207205">
      <w:pPr>
        <w:spacing w:line="276" w:lineRule="auto"/>
        <w:ind w:right="227" w:firstLine="567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научатся:</w:t>
      </w:r>
    </w:p>
    <w:p w:rsidR="00207205" w:rsidRPr="009F2389" w:rsidRDefault="00207205" w:rsidP="0020720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207205" w:rsidRPr="003F044B" w:rsidRDefault="00207205" w:rsidP="0020720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207205" w:rsidRPr="009F2389" w:rsidRDefault="00207205" w:rsidP="0020720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207205" w:rsidRPr="009F2389" w:rsidRDefault="00207205" w:rsidP="0020720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207205" w:rsidRPr="009F2389" w:rsidRDefault="00207205" w:rsidP="0020720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 xml:space="preserve">распознавать источники крылатых слов и выражений (в рамках </w:t>
      </w:r>
      <w:proofErr w:type="gramStart"/>
      <w:r w:rsidRPr="009F2389">
        <w:rPr>
          <w:sz w:val="24"/>
          <w:szCs w:val="24"/>
          <w:lang w:val="ru-RU" w:eastAsia="en-US"/>
        </w:rPr>
        <w:t>изученного</w:t>
      </w:r>
      <w:proofErr w:type="gramEnd"/>
      <w:r w:rsidRPr="009F2389">
        <w:rPr>
          <w:sz w:val="24"/>
          <w:szCs w:val="24"/>
          <w:lang w:val="ru-RU" w:eastAsia="en-US"/>
        </w:rPr>
        <w:t>);</w:t>
      </w:r>
    </w:p>
    <w:p w:rsidR="00207205" w:rsidRPr="009F2389" w:rsidRDefault="00207205" w:rsidP="0020720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207205" w:rsidRPr="009F2389" w:rsidRDefault="00207205" w:rsidP="0020720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207205" w:rsidRPr="009F2389" w:rsidRDefault="00207205" w:rsidP="0020720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 xml:space="preserve">использовать при общении в электронной среде и в ситуациях делового общения этикетные формы </w:t>
      </w:r>
      <w:proofErr w:type="spellStart"/>
      <w:r w:rsidRPr="009F2389">
        <w:rPr>
          <w:sz w:val="24"/>
          <w:szCs w:val="24"/>
          <w:lang w:val="ru-RU" w:eastAsia="en-US"/>
        </w:rPr>
        <w:t>ипринципы</w:t>
      </w:r>
      <w:proofErr w:type="spellEnd"/>
      <w:r w:rsidRPr="009F2389">
        <w:rPr>
          <w:sz w:val="24"/>
          <w:szCs w:val="24"/>
          <w:lang w:val="ru-RU" w:eastAsia="en-US"/>
        </w:rPr>
        <w:t xml:space="preserve"> этикетного общения, лежащие </w:t>
      </w:r>
      <w:proofErr w:type="spellStart"/>
      <w:r w:rsidRPr="009F2389">
        <w:rPr>
          <w:sz w:val="24"/>
          <w:szCs w:val="24"/>
          <w:lang w:val="ru-RU" w:eastAsia="en-US"/>
        </w:rPr>
        <w:t>воснове</w:t>
      </w:r>
      <w:proofErr w:type="spellEnd"/>
      <w:r w:rsidRPr="009F2389">
        <w:rPr>
          <w:sz w:val="24"/>
          <w:szCs w:val="24"/>
          <w:lang w:val="ru-RU" w:eastAsia="en-US"/>
        </w:rPr>
        <w:t xml:space="preserve"> национального русского речевого этикета;</w:t>
      </w:r>
    </w:p>
    <w:p w:rsidR="00207205" w:rsidRPr="009F2389" w:rsidRDefault="00207205" w:rsidP="00207205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207205" w:rsidRPr="003F044B" w:rsidRDefault="00207205" w:rsidP="00207205">
      <w:pPr>
        <w:tabs>
          <w:tab w:val="left" w:pos="709"/>
        </w:tabs>
        <w:spacing w:line="276" w:lineRule="auto"/>
        <w:ind w:left="142" w:right="227" w:firstLine="425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получат возможность научиться:</w:t>
      </w:r>
    </w:p>
    <w:p w:rsidR="00207205" w:rsidRPr="009F2389" w:rsidRDefault="00207205" w:rsidP="00207205">
      <w:pPr>
        <w:pStyle w:val="a5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207205" w:rsidRPr="009F2389" w:rsidRDefault="00207205" w:rsidP="00207205">
      <w:pPr>
        <w:pStyle w:val="a5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207205" w:rsidRPr="009F2389" w:rsidRDefault="00207205" w:rsidP="00207205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правилам информационной безопасности при общении в социальных сетях;</w:t>
      </w:r>
    </w:p>
    <w:p w:rsidR="00207205" w:rsidRPr="009F2389" w:rsidRDefault="00207205" w:rsidP="00207205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9F2389">
        <w:rPr>
          <w:bCs/>
          <w:iCs/>
          <w:sz w:val="24"/>
          <w:szCs w:val="24"/>
          <w:lang w:val="ru-RU"/>
        </w:rPr>
        <w:t>самопрезентация</w:t>
      </w:r>
      <w:proofErr w:type="spellEnd"/>
      <w:r w:rsidRPr="009F2389">
        <w:rPr>
          <w:bCs/>
          <w:iCs/>
          <w:sz w:val="24"/>
          <w:szCs w:val="24"/>
          <w:lang w:val="ru-RU"/>
        </w:rPr>
        <w:t>, просьба, принесение извинений и др.;</w:t>
      </w:r>
    </w:p>
    <w:p w:rsidR="00207205" w:rsidRDefault="00207205" w:rsidP="00207205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207205" w:rsidRDefault="00207205" w:rsidP="00207205">
      <w:pPr>
        <w:spacing w:line="276" w:lineRule="auto"/>
        <w:ind w:left="142"/>
        <w:rPr>
          <w:b/>
          <w:sz w:val="24"/>
          <w:szCs w:val="24"/>
          <w:lang w:val="ru-RU"/>
        </w:rPr>
      </w:pPr>
    </w:p>
    <w:p w:rsidR="00207205" w:rsidRDefault="00207205" w:rsidP="00207205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t xml:space="preserve">Требования к результатам освоения программы </w:t>
      </w:r>
      <w:r w:rsidRPr="009F2389">
        <w:rPr>
          <w:b/>
          <w:sz w:val="24"/>
          <w:szCs w:val="24"/>
          <w:lang w:val="ru-RU" w:eastAsia="en-US"/>
        </w:rPr>
        <w:t xml:space="preserve">курса </w:t>
      </w:r>
    </w:p>
    <w:p w:rsidR="00207205" w:rsidRPr="00E733E7" w:rsidRDefault="00207205" w:rsidP="00207205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207205" w:rsidRPr="00D91E29" w:rsidRDefault="00207205" w:rsidP="00207205">
      <w:pPr>
        <w:tabs>
          <w:tab w:val="left" w:pos="4201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D91E29">
        <w:rPr>
          <w:b/>
          <w:i/>
          <w:sz w:val="24"/>
          <w:szCs w:val="24"/>
          <w:bdr w:val="none" w:sz="0" w:space="0" w:color="auto" w:frame="1"/>
          <w:lang w:val="ru-RU"/>
        </w:rPr>
        <w:t>Личностные результаты</w:t>
      </w:r>
      <w:r w:rsidRPr="00D91E29">
        <w:rPr>
          <w:b/>
          <w:i/>
          <w:sz w:val="24"/>
          <w:szCs w:val="24"/>
          <w:lang w:val="ru-RU"/>
        </w:rPr>
        <w:t>:</w:t>
      </w:r>
      <w:r w:rsidRPr="009F2389">
        <w:rPr>
          <w:b/>
          <w:i/>
          <w:sz w:val="24"/>
          <w:szCs w:val="24"/>
          <w:lang w:val="ru-RU"/>
        </w:rPr>
        <w:tab/>
      </w:r>
    </w:p>
    <w:p w:rsidR="00207205" w:rsidRPr="00D91E29" w:rsidRDefault="00207205" w:rsidP="00207205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D91E29">
        <w:rPr>
          <w:sz w:val="24"/>
          <w:szCs w:val="24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207205" w:rsidRPr="00D91E29" w:rsidRDefault="00207205" w:rsidP="00207205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</w:t>
      </w:r>
      <w:r w:rsidRPr="00D91E29">
        <w:rPr>
          <w:sz w:val="24"/>
          <w:szCs w:val="24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207205" w:rsidRPr="009F2389" w:rsidRDefault="00207205" w:rsidP="00207205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07205" w:rsidRPr="009F2389" w:rsidRDefault="00207205" w:rsidP="00207205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07205" w:rsidRPr="00D91E29" w:rsidRDefault="00207205" w:rsidP="00207205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07205" w:rsidRPr="00D91E29" w:rsidRDefault="00207205" w:rsidP="00207205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07205" w:rsidRPr="00D91E29" w:rsidRDefault="00207205" w:rsidP="00207205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07205" w:rsidRPr="00D91E29" w:rsidRDefault="00207205" w:rsidP="00207205">
      <w:pPr>
        <w:spacing w:line="276" w:lineRule="auto"/>
        <w:ind w:left="567"/>
        <w:jc w:val="both"/>
        <w:rPr>
          <w:rFonts w:eastAsia="Calibri"/>
          <w:b/>
          <w:i/>
          <w:sz w:val="24"/>
          <w:szCs w:val="24"/>
          <w:lang w:val="ru-RU" w:eastAsia="en-US"/>
        </w:rPr>
      </w:pPr>
      <w:bookmarkStart w:id="0" w:name="100076"/>
      <w:bookmarkEnd w:id="0"/>
      <w:proofErr w:type="spellStart"/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Метапредметные</w:t>
      </w:r>
      <w:proofErr w:type="spellEnd"/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 xml:space="preserve">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>:</w:t>
      </w:r>
    </w:p>
    <w:p w:rsidR="00207205" w:rsidRPr="00D91E29" w:rsidRDefault="00207205" w:rsidP="00207205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207205" w:rsidRPr="00D91E29" w:rsidRDefault="00207205" w:rsidP="00207205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07205" w:rsidRPr="00D91E29" w:rsidRDefault="00207205" w:rsidP="00207205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207205" w:rsidRPr="00D91E29" w:rsidRDefault="00207205" w:rsidP="00207205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07205" w:rsidRPr="00D91E29" w:rsidRDefault="00207205" w:rsidP="00207205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07205" w:rsidRPr="009F2389" w:rsidRDefault="00207205" w:rsidP="00207205">
      <w:pPr>
        <w:spacing w:line="276" w:lineRule="auto"/>
        <w:ind w:left="567"/>
        <w:contextualSpacing/>
        <w:jc w:val="both"/>
        <w:rPr>
          <w:rFonts w:eastAsia="Calibri"/>
          <w:b/>
          <w:i/>
          <w:sz w:val="24"/>
          <w:szCs w:val="24"/>
          <w:lang w:val="ru-RU" w:eastAsia="en-US"/>
        </w:rPr>
      </w:pPr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Предметные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 xml:space="preserve">: </w:t>
      </w:r>
    </w:p>
    <w:p w:rsidR="00207205" w:rsidRPr="009F2389" w:rsidRDefault="00207205" w:rsidP="00207205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207205" w:rsidRPr="009F2389" w:rsidRDefault="00207205" w:rsidP="00207205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207205" w:rsidRPr="009F2389" w:rsidRDefault="00207205" w:rsidP="00207205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207205" w:rsidRPr="009F2389" w:rsidRDefault="00207205" w:rsidP="00207205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 xml:space="preserve">понимание процессов заимствования лексики как результата взаимодействия национальных </w:t>
      </w:r>
      <w:proofErr w:type="spellStart"/>
      <w:r w:rsidRPr="009F2389">
        <w:rPr>
          <w:bCs/>
          <w:sz w:val="24"/>
          <w:szCs w:val="24"/>
          <w:lang w:val="ru-RU" w:eastAsia="en-US"/>
        </w:rPr>
        <w:t>культур</w:t>
      </w:r>
      <w:proofErr w:type="gramStart"/>
      <w:r w:rsidRPr="009F2389">
        <w:rPr>
          <w:bCs/>
          <w:sz w:val="24"/>
          <w:szCs w:val="24"/>
          <w:lang w:val="ru-RU" w:eastAsia="en-US"/>
        </w:rPr>
        <w:t>;п</w:t>
      </w:r>
      <w:proofErr w:type="gramEnd"/>
      <w:r w:rsidRPr="009F2389">
        <w:rPr>
          <w:bCs/>
          <w:sz w:val="24"/>
          <w:szCs w:val="24"/>
          <w:lang w:val="ru-RU" w:eastAsia="en-US"/>
        </w:rPr>
        <w:t>онимание</w:t>
      </w:r>
      <w:proofErr w:type="spellEnd"/>
      <w:r w:rsidRPr="009F2389">
        <w:rPr>
          <w:bCs/>
          <w:sz w:val="24"/>
          <w:szCs w:val="24"/>
          <w:lang w:val="ru-RU" w:eastAsia="en-US"/>
        </w:rPr>
        <w:t xml:space="preserve"> роли заимствованной лексики в современном русском языке;</w:t>
      </w:r>
    </w:p>
    <w:p w:rsidR="00207205" w:rsidRPr="009F2389" w:rsidRDefault="00207205" w:rsidP="00207205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207205" w:rsidRPr="009F2389" w:rsidRDefault="00207205" w:rsidP="00207205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 xml:space="preserve"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</w:t>
      </w:r>
      <w:proofErr w:type="spellStart"/>
      <w:r w:rsidRPr="009F2389">
        <w:rPr>
          <w:bCs/>
          <w:sz w:val="24"/>
          <w:szCs w:val="24"/>
          <w:lang w:val="ru-RU" w:eastAsia="en-US"/>
        </w:rPr>
        <w:t>соблюдениенорм</w:t>
      </w:r>
      <w:proofErr w:type="spellEnd"/>
      <w:r w:rsidRPr="009F2389">
        <w:rPr>
          <w:bCs/>
          <w:sz w:val="24"/>
          <w:szCs w:val="24"/>
          <w:lang w:val="ru-RU" w:eastAsia="en-US"/>
        </w:rPr>
        <w:t xml:space="preserve"> русского речевого этикета;</w:t>
      </w:r>
    </w:p>
    <w:p w:rsidR="00207205" w:rsidRPr="009F2389" w:rsidRDefault="00207205" w:rsidP="00207205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понимание национальной специфики русского речевого этикета по сравнению с речевым этикетом других народов.</w:t>
      </w:r>
    </w:p>
    <w:p w:rsidR="00FF1461" w:rsidRPr="009F2389" w:rsidRDefault="00FF1461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sz w:val="24"/>
          <w:szCs w:val="24"/>
          <w:lang w:val="ru-RU" w:eastAsia="en-US"/>
        </w:rPr>
        <w:lastRenderedPageBreak/>
        <w:t>Содержание курса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Язык и культура (12 ч</w:t>
      </w:r>
      <w:r w:rsidRPr="00B37FAD">
        <w:rPr>
          <w:rFonts w:eastAsiaTheme="minorHAnsi"/>
          <w:sz w:val="24"/>
          <w:szCs w:val="24"/>
          <w:lang w:val="ru-RU" w:eastAsia="en-US"/>
        </w:rPr>
        <w:t>) Русский язык как зеркало национа</w:t>
      </w:r>
      <w:r w:rsidR="00A846F4">
        <w:rPr>
          <w:rFonts w:eastAsiaTheme="minorHAnsi"/>
          <w:sz w:val="24"/>
          <w:szCs w:val="24"/>
          <w:lang w:val="ru-RU" w:eastAsia="en-US"/>
        </w:rPr>
        <w:t>льной культуры и истории народа</w:t>
      </w:r>
      <w:r w:rsidRPr="00B37FAD">
        <w:rPr>
          <w:rFonts w:eastAsiaTheme="minorHAnsi"/>
          <w:sz w:val="24"/>
          <w:szCs w:val="24"/>
          <w:lang w:val="ru-RU" w:eastAsia="en-US"/>
        </w:rPr>
        <w:t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Культура речи (12 ч)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орфоэпические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художественныйприѐм. </w:t>
      </w:r>
    </w:p>
    <w:p w:rsidR="00A846F4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лексические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B37FAD">
        <w:rPr>
          <w:rFonts w:eastAsiaTheme="minorHAnsi"/>
          <w:sz w:val="24"/>
          <w:szCs w:val="24"/>
          <w:lang w:val="ru-RU" w:eastAsia="en-US"/>
        </w:rPr>
        <w:t>ошибки</w:t>
      </w:r>
      <w:proofErr w:type="gramEnd"/>
      <w:r w:rsidRPr="00B37FAD">
        <w:rPr>
          <w:rFonts w:eastAsiaTheme="minorHAnsi"/>
          <w:sz w:val="24"/>
          <w:szCs w:val="24"/>
          <w:lang w:val="ru-RU" w:eastAsia="en-US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B37FAD">
        <w:rPr>
          <w:rFonts w:eastAsiaTheme="minorHAnsi"/>
          <w:sz w:val="24"/>
          <w:szCs w:val="24"/>
          <w:lang w:val="ru-RU" w:eastAsia="en-US"/>
        </w:rPr>
        <w:t>ошибки</w:t>
      </w:r>
      <w:proofErr w:type="gramEnd"/>
      <w:r w:rsidRPr="00B37FAD">
        <w:rPr>
          <w:rFonts w:eastAsiaTheme="minorHAnsi"/>
          <w:sz w:val="24"/>
          <w:szCs w:val="24"/>
          <w:lang w:val="ru-RU" w:eastAsia="en-US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A846F4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грамматические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B37FAD">
        <w:rPr>
          <w:rFonts w:eastAsiaTheme="minorHAnsi"/>
          <w:sz w:val="24"/>
          <w:szCs w:val="24"/>
          <w:lang w:val="ru-RU" w:eastAsia="en-US"/>
        </w:rPr>
        <w:t>благодаря</w:t>
      </w:r>
      <w:proofErr w:type="gramEnd"/>
      <w:r w:rsidRPr="00B37FAD">
        <w:rPr>
          <w:rFonts w:eastAsiaTheme="minorHAnsi"/>
          <w:sz w:val="24"/>
          <w:szCs w:val="24"/>
          <w:lang w:val="ru-RU" w:eastAsia="en-US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Речевой этикет.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Этика и этикет в электронной среде общения. Понятие этикета. Этикет </w:t>
      </w:r>
      <w:proofErr w:type="gramStart"/>
      <w:r w:rsidRPr="00B37FAD">
        <w:rPr>
          <w:rFonts w:eastAsiaTheme="minorHAnsi"/>
          <w:sz w:val="24"/>
          <w:szCs w:val="24"/>
          <w:lang w:val="ru-RU" w:eastAsia="en-US"/>
        </w:rPr>
        <w:t>Интернет-переписки</w:t>
      </w:r>
      <w:proofErr w:type="gramEnd"/>
      <w:r w:rsidRPr="00B37FAD">
        <w:rPr>
          <w:rFonts w:eastAsiaTheme="minorHAnsi"/>
          <w:sz w:val="24"/>
          <w:szCs w:val="24"/>
          <w:lang w:val="ru-RU" w:eastAsia="en-US"/>
        </w:rPr>
        <w:t xml:space="preserve">. Этические нормы, правила этикета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Интернетдискуссии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Интернетполемики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>. Этикетное речевое поведение в ситуациях делового общения.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Речь. Речевая деятельность. Текст (10 ч)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Язык и речь.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дистантное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 общение. 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Текст как единица языка и речи</w:t>
      </w:r>
      <w:r w:rsidRPr="00B37FAD">
        <w:rPr>
          <w:rFonts w:eastAsiaTheme="minorHAnsi"/>
          <w:sz w:val="24"/>
          <w:szCs w:val="24"/>
          <w:lang w:val="ru-RU"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B37FAD" w:rsidRPr="009F2389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Функциональные разновидности языка.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интертекст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. Афоризмы. Прецедентные тексты. 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16"/>
          <w:szCs w:val="16"/>
          <w:lang w:val="ru-RU" w:eastAsia="en-US"/>
        </w:rPr>
      </w:pPr>
    </w:p>
    <w:p w:rsidR="005A6451" w:rsidRPr="009F2389" w:rsidRDefault="00C43C61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sz w:val="24"/>
          <w:szCs w:val="24"/>
          <w:lang w:val="ru-RU" w:eastAsia="en-US"/>
        </w:rPr>
        <w:t>Учебно-тематический план курса</w:t>
      </w:r>
    </w:p>
    <w:p w:rsidR="00B37FAD" w:rsidRPr="009F2389" w:rsidRDefault="00B37FAD" w:rsidP="009F2389">
      <w:pPr>
        <w:spacing w:line="276" w:lineRule="auto"/>
        <w:jc w:val="center"/>
        <w:rPr>
          <w:rFonts w:eastAsiaTheme="minorHAnsi"/>
          <w:b/>
          <w:spacing w:val="3"/>
          <w:sz w:val="16"/>
          <w:szCs w:val="16"/>
          <w:lang w:val="ru-RU" w:eastAsia="en-US"/>
        </w:rPr>
      </w:pPr>
    </w:p>
    <w:tbl>
      <w:tblPr>
        <w:tblStyle w:val="a6"/>
        <w:tblW w:w="9361" w:type="dxa"/>
        <w:jc w:val="center"/>
        <w:tblInd w:w="-1119" w:type="dxa"/>
        <w:tblLook w:val="01E0"/>
      </w:tblPr>
      <w:tblGrid>
        <w:gridCol w:w="7093"/>
        <w:gridCol w:w="2268"/>
      </w:tblGrid>
      <w:tr w:rsidR="009F2389" w:rsidRPr="009F2389" w:rsidTr="0071235B">
        <w:trPr>
          <w:jc w:val="center"/>
        </w:trPr>
        <w:tc>
          <w:tcPr>
            <w:tcW w:w="7093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b/>
                <w:sz w:val="24"/>
                <w:szCs w:val="24"/>
                <w:lang w:val="ru-RU"/>
              </w:rPr>
              <w:t>Содержание раздела программы</w:t>
            </w:r>
          </w:p>
        </w:tc>
        <w:tc>
          <w:tcPr>
            <w:tcW w:w="2268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F2389" w:rsidRPr="009F2389" w:rsidTr="0071235B">
        <w:trPr>
          <w:jc w:val="center"/>
        </w:trPr>
        <w:tc>
          <w:tcPr>
            <w:tcW w:w="7093" w:type="dxa"/>
          </w:tcPr>
          <w:p w:rsidR="00C43C61" w:rsidRPr="009F2389" w:rsidRDefault="00B37FAD" w:rsidP="009F2389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2268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sz w:val="24"/>
                <w:szCs w:val="24"/>
                <w:lang w:val="ru-RU"/>
              </w:rPr>
              <w:t>1</w:t>
            </w:r>
            <w:r w:rsidR="00B37FAD" w:rsidRPr="009F2389">
              <w:rPr>
                <w:rFonts w:eastAsiaTheme="minorEastAsia"/>
                <w:sz w:val="24"/>
                <w:szCs w:val="24"/>
                <w:lang w:val="ru-RU"/>
              </w:rPr>
              <w:t>2</w:t>
            </w:r>
          </w:p>
        </w:tc>
      </w:tr>
      <w:tr w:rsidR="009F2389" w:rsidRPr="009F2389" w:rsidTr="0071235B">
        <w:trPr>
          <w:jc w:val="center"/>
        </w:trPr>
        <w:tc>
          <w:tcPr>
            <w:tcW w:w="7093" w:type="dxa"/>
          </w:tcPr>
          <w:p w:rsidR="00C43C61" w:rsidRPr="009F2389" w:rsidRDefault="00B37FAD" w:rsidP="009F238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2268" w:type="dxa"/>
          </w:tcPr>
          <w:p w:rsidR="00C43C61" w:rsidRPr="009F2389" w:rsidRDefault="00B37FAD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12</w:t>
            </w:r>
          </w:p>
        </w:tc>
      </w:tr>
      <w:tr w:rsidR="009F2389" w:rsidRPr="009F2389" w:rsidTr="0071235B">
        <w:trPr>
          <w:jc w:val="center"/>
        </w:trPr>
        <w:tc>
          <w:tcPr>
            <w:tcW w:w="7093" w:type="dxa"/>
          </w:tcPr>
          <w:p w:rsidR="00C43C61" w:rsidRPr="009F2389" w:rsidRDefault="00B37FAD" w:rsidP="009F238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:rsidR="00C43C61" w:rsidRPr="009F2389" w:rsidRDefault="00B37FAD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10</w:t>
            </w:r>
          </w:p>
        </w:tc>
      </w:tr>
      <w:tr w:rsidR="009F2389" w:rsidRPr="009F2389" w:rsidTr="0071235B">
        <w:trPr>
          <w:jc w:val="center"/>
        </w:trPr>
        <w:tc>
          <w:tcPr>
            <w:tcW w:w="7093" w:type="dxa"/>
          </w:tcPr>
          <w:p w:rsidR="00C43C61" w:rsidRPr="009F2389" w:rsidRDefault="00C43C61" w:rsidP="009F2389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2268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C43C61" w:rsidRPr="009F2389" w:rsidRDefault="00C43C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4B7BBA" w:rsidRPr="004B7BBA" w:rsidRDefault="00207205" w:rsidP="004B7BBA">
      <w:pPr>
        <w:spacing w:line="276" w:lineRule="auto"/>
        <w:ind w:left="142"/>
        <w:jc w:val="center"/>
        <w:rPr>
          <w:b/>
          <w:sz w:val="16"/>
          <w:szCs w:val="16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="004B7BBA">
        <w:rPr>
          <w:b/>
          <w:sz w:val="24"/>
          <w:szCs w:val="24"/>
          <w:lang w:val="ru-RU"/>
        </w:rPr>
        <w:t>Т</w:t>
      </w:r>
      <w:r w:rsidR="004B7BBA" w:rsidRPr="004B7BBA">
        <w:rPr>
          <w:b/>
          <w:sz w:val="24"/>
          <w:szCs w:val="24"/>
          <w:lang w:val="ru-RU"/>
        </w:rPr>
        <w:t>ематическое планирование</w:t>
      </w:r>
      <w:r w:rsidR="004B7BBA">
        <w:rPr>
          <w:b/>
          <w:sz w:val="24"/>
          <w:szCs w:val="24"/>
          <w:lang w:val="ru-RU"/>
        </w:rPr>
        <w:t xml:space="preserve"> с учетом программы воспитания</w:t>
      </w:r>
      <w:r w:rsidR="004B7BBA" w:rsidRPr="004B7BBA">
        <w:rPr>
          <w:b/>
          <w:sz w:val="24"/>
          <w:szCs w:val="24"/>
          <w:lang w:val="ru-RU"/>
        </w:rPr>
        <w:br/>
      </w:r>
    </w:p>
    <w:tbl>
      <w:tblPr>
        <w:tblpPr w:leftFromText="180" w:rightFromText="180" w:vertAnchor="text" w:horzAnchor="margin" w:tblpY="5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6773"/>
        <w:gridCol w:w="3402"/>
      </w:tblGrid>
      <w:tr w:rsidR="004B7BBA" w:rsidRPr="00207205" w:rsidTr="004B7BBA">
        <w:trPr>
          <w:trHeight w:val="1114"/>
        </w:trPr>
        <w:tc>
          <w:tcPr>
            <w:tcW w:w="0" w:type="auto"/>
          </w:tcPr>
          <w:p w:rsidR="004B7BBA" w:rsidRPr="009F2389" w:rsidRDefault="004B7BBA" w:rsidP="004B7BBA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B7BBA" w:rsidRPr="009F2389" w:rsidRDefault="004B7BBA" w:rsidP="004B7BBA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№</w:t>
            </w:r>
          </w:p>
          <w:p w:rsidR="004B7BBA" w:rsidRPr="009F2389" w:rsidRDefault="004B7BBA" w:rsidP="004B7BBA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6773" w:type="dxa"/>
          </w:tcPr>
          <w:p w:rsidR="004B7BBA" w:rsidRPr="009F2389" w:rsidRDefault="004B7BBA" w:rsidP="004B7BBA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B7BBA" w:rsidRPr="009F2389" w:rsidRDefault="004B7BBA" w:rsidP="004B7BBA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Модули воспитания </w:t>
            </w: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Образ человека в языке: слова-концепты «дух» и «душа».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Крылатые слова и выражения в русском языке.</w:t>
            </w:r>
          </w:p>
        </w:tc>
        <w:tc>
          <w:tcPr>
            <w:tcW w:w="3402" w:type="dxa"/>
          </w:tcPr>
          <w:p w:rsidR="004B7BBA" w:rsidRPr="004B7BBA" w:rsidRDefault="004B7BBA" w:rsidP="004B7BB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07205">
              <w:rPr>
                <w:color w:val="000000" w:themeColor="text1"/>
                <w:sz w:val="28"/>
                <w:szCs w:val="28"/>
                <w:lang w:val="ru-RU"/>
              </w:rPr>
              <w:t>Нетрадиционный урок в трансформируем пространстве</w:t>
            </w:r>
          </w:p>
          <w:p w:rsidR="004B7BBA" w:rsidRPr="004B7BBA" w:rsidRDefault="004B7BBA" w:rsidP="004B7BBA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 в библиотеке</w:t>
            </w: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 происхождении фразеологизмов. Источники фразеологизмов.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Развитие русского языка как объективный процесс.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тенденции развития современного русского языка.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3402" w:type="dxa"/>
          </w:tcPr>
          <w:p w:rsidR="004B7BBA" w:rsidRPr="004B7BBA" w:rsidRDefault="004B7BBA" w:rsidP="004B7BB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07205">
              <w:rPr>
                <w:color w:val="000000" w:themeColor="text1"/>
                <w:sz w:val="28"/>
                <w:szCs w:val="28"/>
                <w:lang w:val="ru-RU"/>
              </w:rPr>
              <w:t>Нетрадиционный урок в трансформируем пространстве</w:t>
            </w:r>
          </w:p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Урокк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библиотеке</w:t>
            </w: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Переосмысление значений слов в современном русском языке.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результатовисследовательской работы.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9F2389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Типичные </w:t>
            </w:r>
            <w:proofErr w:type="gramStart"/>
            <w:r w:rsidRPr="009F2389">
              <w:rPr>
                <w:sz w:val="24"/>
                <w:szCs w:val="24"/>
                <w:lang w:val="ru-RU"/>
              </w:rPr>
              <w:t>ошибки</w:t>
            </w:r>
            <w:proofErr w:type="gramEnd"/>
            <w:r w:rsidRPr="009F2389">
              <w:rPr>
                <w:sz w:val="24"/>
                <w:szCs w:val="24"/>
                <w:lang w:val="ru-RU"/>
              </w:rPr>
              <w:t>‚ связанные с нарушением лексической сочетаемости.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9F2389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Речевая избыточность и точность. Тавтология. Плеоназм.Современные толковые словари.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9F2389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Типичные ошибки в построении сложных предложений. 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Речевой этикет. Этикетное речевое поведение в ситуациях </w:t>
            </w:r>
            <w:r w:rsidRPr="009F2389">
              <w:rPr>
                <w:sz w:val="24"/>
                <w:szCs w:val="24"/>
                <w:lang w:val="ru-RU"/>
              </w:rPr>
              <w:lastRenderedPageBreak/>
              <w:t>делового общения.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Этика и этикет в электронной среде общения.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  <w:bookmarkStart w:id="1" w:name="_GoBack"/>
        <w:bookmarkEnd w:id="1"/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Виды преобразования текстов: аннотация, конспект. 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9F2389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Учебно-научный стиль. Доклад, сообщение.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9F2389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Публицистический стиль. Проблемный очерк.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  <w:tr w:rsidR="004B7BBA" w:rsidRPr="00207205" w:rsidTr="004B7BBA">
        <w:trPr>
          <w:trHeight w:val="277"/>
        </w:trPr>
        <w:tc>
          <w:tcPr>
            <w:tcW w:w="0" w:type="auto"/>
          </w:tcPr>
          <w:p w:rsidR="004B7BBA" w:rsidRPr="009F2389" w:rsidRDefault="004B7BBA" w:rsidP="004B7BBA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773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Текст и </w:t>
            </w:r>
            <w:proofErr w:type="spellStart"/>
            <w:r w:rsidRPr="009F2389">
              <w:rPr>
                <w:sz w:val="24"/>
                <w:szCs w:val="24"/>
                <w:lang w:val="ru-RU"/>
              </w:rPr>
              <w:t>интертекст</w:t>
            </w:r>
            <w:proofErr w:type="spellEnd"/>
            <w:r w:rsidRPr="009F2389">
              <w:rPr>
                <w:sz w:val="24"/>
                <w:szCs w:val="24"/>
                <w:lang w:val="ru-RU"/>
              </w:rPr>
              <w:t>. Афоризмы. Прецедентные тексты.</w:t>
            </w:r>
          </w:p>
        </w:tc>
        <w:tc>
          <w:tcPr>
            <w:tcW w:w="3402" w:type="dxa"/>
          </w:tcPr>
          <w:p w:rsidR="004B7BBA" w:rsidRPr="009F2389" w:rsidRDefault="004B7BBA" w:rsidP="004B7BB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C7F0D" w:rsidRPr="009F2389" w:rsidRDefault="002C7F0D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sectPr w:rsidR="002C7F0D" w:rsidRPr="009F2389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3"/>
  </w:num>
  <w:num w:numId="5">
    <w:abstractNumId w:val="20"/>
  </w:num>
  <w:num w:numId="6">
    <w:abstractNumId w:val="23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9"/>
  </w:num>
  <w:num w:numId="12">
    <w:abstractNumId w:val="8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5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2"/>
  </w:num>
  <w:num w:numId="24">
    <w:abstractNumId w:val="28"/>
  </w:num>
  <w:num w:numId="25">
    <w:abstractNumId w:val="7"/>
  </w:num>
  <w:num w:numId="26">
    <w:abstractNumId w:val="6"/>
  </w:num>
  <w:num w:numId="27">
    <w:abstractNumId w:val="21"/>
  </w:num>
  <w:num w:numId="28">
    <w:abstractNumId w:val="1"/>
  </w:num>
  <w:num w:numId="29">
    <w:abstractNumId w:val="5"/>
  </w:num>
  <w:num w:numId="30">
    <w:abstractNumId w:val="10"/>
  </w:num>
  <w:num w:numId="31">
    <w:abstractNumId w:val="30"/>
  </w:num>
  <w:num w:numId="32">
    <w:abstractNumId w:val="2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D7F"/>
    <w:rsid w:val="00023029"/>
    <w:rsid w:val="00054792"/>
    <w:rsid w:val="000A00A1"/>
    <w:rsid w:val="000A4784"/>
    <w:rsid w:val="000C439D"/>
    <w:rsid w:val="000E0F27"/>
    <w:rsid w:val="001053CB"/>
    <w:rsid w:val="00120746"/>
    <w:rsid w:val="00127553"/>
    <w:rsid w:val="00184DE1"/>
    <w:rsid w:val="001A2485"/>
    <w:rsid w:val="001A5C88"/>
    <w:rsid w:val="0020673B"/>
    <w:rsid w:val="00207205"/>
    <w:rsid w:val="00245FA9"/>
    <w:rsid w:val="002A2E48"/>
    <w:rsid w:val="002C7F0D"/>
    <w:rsid w:val="002D210B"/>
    <w:rsid w:val="002D4F62"/>
    <w:rsid w:val="00304FEC"/>
    <w:rsid w:val="003154E4"/>
    <w:rsid w:val="003165E0"/>
    <w:rsid w:val="003529AB"/>
    <w:rsid w:val="003A5D7F"/>
    <w:rsid w:val="003C0558"/>
    <w:rsid w:val="003E2C61"/>
    <w:rsid w:val="003F044B"/>
    <w:rsid w:val="0040500F"/>
    <w:rsid w:val="00411451"/>
    <w:rsid w:val="00420E36"/>
    <w:rsid w:val="00440265"/>
    <w:rsid w:val="00440941"/>
    <w:rsid w:val="0046177D"/>
    <w:rsid w:val="00465B1E"/>
    <w:rsid w:val="00485550"/>
    <w:rsid w:val="00486F69"/>
    <w:rsid w:val="004B49B0"/>
    <w:rsid w:val="004B7BBA"/>
    <w:rsid w:val="004C7374"/>
    <w:rsid w:val="004D2AA2"/>
    <w:rsid w:val="0051527A"/>
    <w:rsid w:val="00552B7C"/>
    <w:rsid w:val="00556B30"/>
    <w:rsid w:val="005A100A"/>
    <w:rsid w:val="005A6451"/>
    <w:rsid w:val="005E6811"/>
    <w:rsid w:val="00620B59"/>
    <w:rsid w:val="0063585C"/>
    <w:rsid w:val="006867F3"/>
    <w:rsid w:val="006B7421"/>
    <w:rsid w:val="006C34F7"/>
    <w:rsid w:val="006D5404"/>
    <w:rsid w:val="006F2452"/>
    <w:rsid w:val="006F6396"/>
    <w:rsid w:val="0071235B"/>
    <w:rsid w:val="00733258"/>
    <w:rsid w:val="007657B8"/>
    <w:rsid w:val="00795A87"/>
    <w:rsid w:val="007C6CFB"/>
    <w:rsid w:val="007D377A"/>
    <w:rsid w:val="008166D1"/>
    <w:rsid w:val="00823204"/>
    <w:rsid w:val="008E08B0"/>
    <w:rsid w:val="00916D18"/>
    <w:rsid w:val="00953707"/>
    <w:rsid w:val="009F2389"/>
    <w:rsid w:val="00A53330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E3912"/>
    <w:rsid w:val="00C024B4"/>
    <w:rsid w:val="00C24A39"/>
    <w:rsid w:val="00C43C61"/>
    <w:rsid w:val="00C94755"/>
    <w:rsid w:val="00CA44FA"/>
    <w:rsid w:val="00CC115F"/>
    <w:rsid w:val="00CF06D9"/>
    <w:rsid w:val="00D4429D"/>
    <w:rsid w:val="00D626C1"/>
    <w:rsid w:val="00D91E29"/>
    <w:rsid w:val="00DC6426"/>
    <w:rsid w:val="00E05BB4"/>
    <w:rsid w:val="00E142F8"/>
    <w:rsid w:val="00E358DB"/>
    <w:rsid w:val="00E560A1"/>
    <w:rsid w:val="00E733E7"/>
    <w:rsid w:val="00E75DC2"/>
    <w:rsid w:val="00E82B7E"/>
    <w:rsid w:val="00EA5CB1"/>
    <w:rsid w:val="00EB7692"/>
    <w:rsid w:val="00FB7577"/>
    <w:rsid w:val="00FD5C34"/>
    <w:rsid w:val="00FF1461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uzer</cp:lastModifiedBy>
  <cp:revision>16</cp:revision>
  <cp:lastPrinted>2017-09-14T19:17:00Z</cp:lastPrinted>
  <dcterms:created xsi:type="dcterms:W3CDTF">2016-09-22T15:02:00Z</dcterms:created>
  <dcterms:modified xsi:type="dcterms:W3CDTF">2021-09-17T14:25:00Z</dcterms:modified>
</cp:coreProperties>
</file>