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44" w:rsidRDefault="00D72444" w:rsidP="002F3AE4">
      <w:pPr>
        <w:pStyle w:val="a3"/>
        <w:ind w:left="1080"/>
        <w:rPr>
          <w:rFonts w:ascii="Times New Roman" w:hAnsi="Times New Roman"/>
          <w:b/>
          <w:sz w:val="24"/>
          <w:szCs w:val="20"/>
        </w:rPr>
      </w:pPr>
    </w:p>
    <w:p w:rsidR="00D72444" w:rsidRPr="00D97350" w:rsidRDefault="00D72444" w:rsidP="00D72444">
      <w:pPr>
        <w:pStyle w:val="af"/>
        <w:numPr>
          <w:ilvl w:val="0"/>
          <w:numId w:val="21"/>
        </w:numPr>
        <w:snapToGrid w:val="0"/>
        <w:spacing w:after="0" w:line="240" w:lineRule="auto"/>
        <w:jc w:val="center"/>
        <w:rPr>
          <w:rFonts w:ascii="Times New Roman" w:eastAsia="Cambria" w:hAnsi="Times New Roman"/>
          <w:b/>
          <w:bCs/>
          <w:sz w:val="28"/>
          <w:szCs w:val="28"/>
        </w:rPr>
      </w:pPr>
      <w:r w:rsidRPr="00D72444">
        <w:rPr>
          <w:rFonts w:ascii="Times New Roman" w:eastAsia="Cambria" w:hAnsi="Times New Roman"/>
          <w:b/>
          <w:bCs/>
          <w:sz w:val="28"/>
          <w:szCs w:val="28"/>
        </w:rPr>
        <w:t xml:space="preserve"> </w:t>
      </w:r>
      <w:r w:rsidRPr="00D97350">
        <w:rPr>
          <w:rFonts w:ascii="Times New Roman" w:eastAsia="Cambria" w:hAnsi="Times New Roman"/>
          <w:b/>
          <w:bCs/>
          <w:sz w:val="28"/>
          <w:szCs w:val="28"/>
        </w:rPr>
        <w:t xml:space="preserve">Планируемые результаты </w:t>
      </w:r>
      <w:r w:rsidR="00DF7911">
        <w:rPr>
          <w:rFonts w:ascii="Times New Roman" w:eastAsia="Cambria" w:hAnsi="Times New Roman"/>
          <w:b/>
          <w:bCs/>
          <w:sz w:val="28"/>
          <w:szCs w:val="28"/>
        </w:rPr>
        <w:t>изучения предмета « Технология»</w:t>
      </w:r>
      <w:r w:rsidRPr="00D97350">
        <w:rPr>
          <w:rFonts w:ascii="Times New Roman" w:eastAsia="Cambria" w:hAnsi="Times New Roman"/>
          <w:b/>
          <w:bCs/>
          <w:sz w:val="28"/>
          <w:szCs w:val="28"/>
        </w:rPr>
        <w:t>.</w:t>
      </w:r>
    </w:p>
    <w:p w:rsidR="00AA65D4" w:rsidRDefault="00AA65D4" w:rsidP="00AA65D4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A65D4" w:rsidRDefault="00AA65D4" w:rsidP="00AA65D4">
      <w:pPr>
        <w:pStyle w:val="a3"/>
        <w:rPr>
          <w:rFonts w:ascii="Times New Roman" w:hAnsi="Times New Roman"/>
          <w:sz w:val="28"/>
          <w:szCs w:val="28"/>
        </w:rPr>
      </w:pPr>
    </w:p>
    <w:p w:rsidR="00AA65D4" w:rsidRDefault="00AA65D4" w:rsidP="00AA6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Программа  содержит систему знаний и заданий, направленных на достижение  личностных,  метапредметных и предметных  результатов: </w:t>
      </w:r>
    </w:p>
    <w:p w:rsidR="00AA65D4" w:rsidRDefault="00AA65D4" w:rsidP="00AA65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>:</w:t>
      </w:r>
    </w:p>
    <w:p w:rsidR="00AA65D4" w:rsidRDefault="00AA65D4" w:rsidP="00AA65D4">
      <w:pPr>
        <w:pStyle w:val="af"/>
        <w:numPr>
          <w:ilvl w:val="0"/>
          <w:numId w:val="1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Овладение на уровне среднего общего образования законченной системы технологических знаний и умений, навыками их применения в различных жизненных ситуациях;</w:t>
      </w:r>
    </w:p>
    <w:p w:rsidR="00AA65D4" w:rsidRDefault="00AA65D4" w:rsidP="00AA65D4">
      <w:pPr>
        <w:numPr>
          <w:ilvl w:val="0"/>
          <w:numId w:val="12"/>
        </w:numPr>
        <w:spacing w:after="29" w:line="240" w:lineRule="auto"/>
        <w:contextualSpacing/>
        <w:jc w:val="both"/>
      </w:pPr>
      <w:r>
        <w:rPr>
          <w:rFonts w:ascii="Times New Roman" w:hAnsi="Times New Roman"/>
          <w:color w:val="191919"/>
          <w:sz w:val="24"/>
          <w:szCs w:val="24"/>
        </w:rPr>
        <w:t xml:space="preserve"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 </w:t>
      </w:r>
    </w:p>
    <w:p w:rsidR="00AA65D4" w:rsidRDefault="00AA65D4" w:rsidP="00AA65D4">
      <w:pPr>
        <w:numPr>
          <w:ilvl w:val="0"/>
          <w:numId w:val="12"/>
        </w:numPr>
        <w:spacing w:line="240" w:lineRule="auto"/>
        <w:contextualSpacing/>
        <w:jc w:val="both"/>
      </w:pPr>
      <w:r>
        <w:rPr>
          <w:rFonts w:ascii="Times New Roman" w:hAnsi="Times New Roman"/>
          <w:color w:val="191919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AA65D4" w:rsidRDefault="00AA65D4" w:rsidP="00AA65D4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;serif" w:hAnsi="Times New Roman;serif"/>
          <w:color w:val="000000"/>
          <w:sz w:val="36"/>
        </w:rPr>
      </w:pPr>
      <w:r>
        <w:rPr>
          <w:rFonts w:ascii="Times New Roman" w:hAnsi="Times New Roman"/>
          <w:color w:val="191919"/>
          <w:sz w:val="24"/>
          <w:szCs w:val="24"/>
        </w:rPr>
        <w:t>Потребности в самореализации в творческой трудовой деятельности;</w:t>
      </w:r>
    </w:p>
    <w:p w:rsidR="00AA65D4" w:rsidRDefault="00AA65D4" w:rsidP="00AA6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>
        <w:rPr>
          <w:rFonts w:ascii="Times New Roman" w:hAnsi="Times New Roman"/>
          <w:sz w:val="24"/>
          <w:szCs w:val="24"/>
        </w:rPr>
        <w:t xml:space="preserve"> изучения курса  является формирование УУД (универсальные учебные действия):</w:t>
      </w:r>
    </w:p>
    <w:p w:rsidR="00AA65D4" w:rsidRDefault="00AA65D4" w:rsidP="00AA65D4">
      <w:pPr>
        <w:pStyle w:val="af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Личностные УУД</w:t>
      </w:r>
    </w:p>
    <w:p w:rsidR="00AA65D4" w:rsidRDefault="00AA65D4" w:rsidP="00AA65D4">
      <w:pPr>
        <w:pStyle w:val="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следовать этническим нормам поведения в повседневной жизни и производственной деятельности</w:t>
      </w:r>
    </w:p>
    <w:p w:rsidR="00AA65D4" w:rsidRDefault="00AA65D4" w:rsidP="00AA65D4">
      <w:pPr>
        <w:numPr>
          <w:ilvl w:val="0"/>
          <w:numId w:val="12"/>
        </w:numPr>
        <w:spacing w:after="86" w:line="240" w:lineRule="auto"/>
        <w:contextualSpacing/>
        <w:jc w:val="both"/>
      </w:pPr>
      <w:r>
        <w:rPr>
          <w:rFonts w:ascii="Times New Roman" w:hAnsi="Times New Roman"/>
          <w:color w:val="191919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AA65D4" w:rsidRDefault="00AA65D4" w:rsidP="00AA65D4">
      <w:pPr>
        <w:pStyle w:val="af"/>
        <w:numPr>
          <w:ilvl w:val="0"/>
          <w:numId w:val="12"/>
        </w:numPr>
        <w:spacing w:after="0" w:line="240" w:lineRule="auto"/>
        <w:jc w:val="both"/>
        <w:rPr>
          <w:rFonts w:ascii="Times New Roman;serif" w:hAnsi="Times New Roman;serif"/>
          <w:color w:val="000000"/>
          <w:sz w:val="36"/>
        </w:rPr>
      </w:pPr>
      <w:r>
        <w:rPr>
          <w:rFonts w:ascii="Times New Roman" w:hAnsi="Times New Roman"/>
          <w:color w:val="000000"/>
          <w:sz w:val="24"/>
          <w:szCs w:val="24"/>
        </w:rPr>
        <w:t>Готовности к принятию самостоятельных решений, построению и реализации жизненных планов, осознанному выбору профессии; социальной мобильности;</w:t>
      </w:r>
    </w:p>
    <w:p w:rsidR="00AA65D4" w:rsidRDefault="00AA65D4" w:rsidP="00AA65D4">
      <w:pPr>
        <w:pStyle w:val="af"/>
        <w:numPr>
          <w:ilvl w:val="0"/>
          <w:numId w:val="1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AA65D4" w:rsidRDefault="00AA65D4" w:rsidP="00AA65D4">
      <w:pPr>
        <w:numPr>
          <w:ilvl w:val="0"/>
          <w:numId w:val="12"/>
        </w:numPr>
        <w:spacing w:after="0" w:line="240" w:lineRule="auto"/>
        <w:jc w:val="both"/>
        <w:rPr>
          <w:rFonts w:ascii="yandex-sans" w:hAnsi="yandex-sans"/>
          <w:color w:val="000000"/>
          <w:sz w:val="23"/>
        </w:rPr>
      </w:pPr>
      <w:r>
        <w:rPr>
          <w:rFonts w:ascii="Times New Roman" w:hAnsi="Times New Roman"/>
          <w:color w:val="000000"/>
          <w:sz w:val="24"/>
          <w:szCs w:val="24"/>
        </w:rPr>
        <w:t>осознанный выбор и построение дальнейшей образования на базе осознанного ориентирования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труду;</w:t>
      </w:r>
    </w:p>
    <w:p w:rsidR="00AA65D4" w:rsidRDefault="00AA65D4" w:rsidP="00AA65D4">
      <w:pPr>
        <w:numPr>
          <w:ilvl w:val="0"/>
          <w:numId w:val="12"/>
        </w:numPr>
        <w:spacing w:after="0" w:line="240" w:lineRule="auto"/>
        <w:jc w:val="both"/>
        <w:rPr>
          <w:rFonts w:ascii="yandex-sans" w:hAnsi="yandex-sans"/>
          <w:color w:val="000000"/>
          <w:sz w:val="23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сосверстниками, умение общаться при коллективном выполнении работ или проектов с учетом общности интересов и возможностей членов трудового коллектива;</w:t>
      </w:r>
    </w:p>
    <w:p w:rsidR="00AA65D4" w:rsidRDefault="00AA65D4" w:rsidP="00AA65D4">
      <w:pPr>
        <w:numPr>
          <w:ilvl w:val="0"/>
          <w:numId w:val="12"/>
        </w:numPr>
        <w:spacing w:after="0" w:line="240" w:lineRule="auto"/>
        <w:jc w:val="both"/>
        <w:rPr>
          <w:rFonts w:ascii="yandex-sans" w:hAnsi="yandex-sans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AA65D4" w:rsidRDefault="00AA65D4" w:rsidP="00AA65D4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5D4" w:rsidRDefault="00AA65D4" w:rsidP="00AA65D4">
      <w:pPr>
        <w:pStyle w:val="af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Регулятивные УУД</w:t>
      </w:r>
    </w:p>
    <w:p w:rsidR="00AA65D4" w:rsidRDefault="00AA65D4" w:rsidP="00AA65D4">
      <w:pPr>
        <w:pStyle w:val="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к самостоятельному приобретению новых знаний и практических умений, умение управлять своей познавательной деятельностью;</w:t>
      </w:r>
    </w:p>
    <w:p w:rsidR="00AA65D4" w:rsidRDefault="00AA65D4" w:rsidP="00AA65D4">
      <w:pPr>
        <w:pStyle w:val="af"/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Умение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</w:t>
      </w:r>
    </w:p>
    <w:p w:rsidR="00AA65D4" w:rsidRDefault="00AA65D4" w:rsidP="00AA65D4">
      <w:pPr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AA65D4" w:rsidRDefault="00AA65D4" w:rsidP="00AA65D4">
      <w:pPr>
        <w:pStyle w:val="af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Познавательные УУД</w:t>
      </w:r>
    </w:p>
    <w:p w:rsidR="00AA65D4" w:rsidRDefault="00AA65D4" w:rsidP="00AA65D4">
      <w:pPr>
        <w:numPr>
          <w:ilvl w:val="0"/>
          <w:numId w:val="14"/>
        </w:numPr>
        <w:spacing w:after="86" w:line="240" w:lineRule="auto"/>
        <w:contextualSpacing/>
        <w:jc w:val="both"/>
      </w:pPr>
      <w:r>
        <w:rPr>
          <w:rFonts w:ascii="Times New Roman" w:hAnsi="Times New Roman"/>
          <w:color w:val="191919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AA65D4" w:rsidRDefault="00AA65D4" w:rsidP="00AA65D4">
      <w:pPr>
        <w:pStyle w:val="af"/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Умение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информации;</w:t>
      </w:r>
    </w:p>
    <w:p w:rsidR="00AA65D4" w:rsidRDefault="00AA65D4" w:rsidP="00AA65D4">
      <w:pPr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AA65D4" w:rsidRDefault="00AA65D4" w:rsidP="00AA65D4">
      <w:pPr>
        <w:pStyle w:val="af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Коммуникативные УУД</w:t>
      </w:r>
    </w:p>
    <w:p w:rsidR="00AA65D4" w:rsidRDefault="00AA65D4" w:rsidP="00AA65D4">
      <w:pPr>
        <w:pStyle w:val="af"/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Самостоятельно формировать общие цели, распределять роли, договариваться друг с другом, вступать в диалог, интегрироваться в группу сверстников, участвовать в коллективном обсуждении проблем и строить продуктивное взаимодействие и сотрудничество со сверстниками и взрослыми.</w:t>
      </w:r>
    </w:p>
    <w:p w:rsidR="00AA65D4" w:rsidRDefault="00AA65D4" w:rsidP="00AA65D4">
      <w:pPr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ее участниками; объективное оценивание вклада своей познавательно-трудовой деятельности в решение общих задач коллектива;</w:t>
      </w:r>
    </w:p>
    <w:p w:rsidR="00AA65D4" w:rsidRDefault="00AA65D4" w:rsidP="00AA65D4">
      <w:pPr>
        <w:numPr>
          <w:ilvl w:val="0"/>
          <w:numId w:val="15"/>
        </w:numPr>
        <w:spacing w:after="0" w:line="240" w:lineRule="auto"/>
        <w:jc w:val="both"/>
        <w:rPr>
          <w:rFonts w:ascii="yandex-sans" w:hAnsi="yandex-sans"/>
          <w:sz w:val="23"/>
        </w:rPr>
      </w:pPr>
      <w:r>
        <w:rPr>
          <w:rFonts w:ascii="Times New Roman" w:hAnsi="Times New Roman"/>
          <w:color w:val="000000"/>
          <w:sz w:val="24"/>
          <w:szCs w:val="24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AA65D4" w:rsidRDefault="00AA65D4" w:rsidP="00AA65D4">
      <w:pPr>
        <w:pStyle w:val="a3"/>
        <w:jc w:val="both"/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Предметные результаты</w:t>
      </w:r>
    </w:p>
    <w:p w:rsidR="00AA65D4" w:rsidRDefault="00AA65D4" w:rsidP="00AA65D4">
      <w:pPr>
        <w:pStyle w:val="a3"/>
        <w:numPr>
          <w:ilvl w:val="0"/>
          <w:numId w:val="20"/>
        </w:numPr>
        <w:jc w:val="both"/>
      </w:pPr>
      <w:r>
        <w:rPr>
          <w:rFonts w:ascii="Times New Roman" w:hAnsi="Times New Roman"/>
          <w:sz w:val="24"/>
          <w:szCs w:val="24"/>
        </w:rPr>
        <w:t>Образовательной деятельности выражаются в усвоении обучаемыми конкретных элементов социального опыта, изучаемого в рамках отдельного учебного предмета, – знаний, умений и навыков, опыта решения проблем, опыта творческой деятельности, ценностей;</w:t>
      </w:r>
    </w:p>
    <w:p w:rsidR="00AA65D4" w:rsidRDefault="00AA65D4" w:rsidP="00AA65D4">
      <w:pPr>
        <w:pStyle w:val="a3"/>
        <w:numPr>
          <w:ilvl w:val="0"/>
          <w:numId w:val="20"/>
        </w:numPr>
        <w:jc w:val="both"/>
      </w:pPr>
      <w:r>
        <w:rPr>
          <w:rFonts w:ascii="Times New Roman" w:hAnsi="Times New Roman"/>
          <w:color w:val="191919"/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AA65D4" w:rsidRDefault="00AA65D4" w:rsidP="00AA65D4">
      <w:pPr>
        <w:numPr>
          <w:ilvl w:val="0"/>
          <w:numId w:val="20"/>
        </w:numPr>
        <w:spacing w:after="29"/>
        <w:jc w:val="both"/>
        <w:rPr>
          <w:rFonts w:ascii="yandex-sans" w:hAnsi="yandex-sans"/>
          <w:color w:val="000000"/>
          <w:sz w:val="23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овладение </w:t>
      </w:r>
      <w:r>
        <w:rPr>
          <w:rFonts w:ascii="Times New Roman" w:hAnsi="Times New Roman"/>
          <w:color w:val="000000"/>
          <w:sz w:val="24"/>
          <w:szCs w:val="24"/>
        </w:rPr>
        <w:t>средствами и формами графического отображения процессов, правилами выполнения графической документации; методами технической, технологической и инструктивной информации;</w:t>
      </w:r>
    </w:p>
    <w:p w:rsidR="00AA65D4" w:rsidRDefault="00AA65D4" w:rsidP="00AA65D4">
      <w:pPr>
        <w:numPr>
          <w:ilvl w:val="0"/>
          <w:numId w:val="20"/>
        </w:numPr>
        <w:jc w:val="both"/>
      </w:pPr>
      <w:r>
        <w:rPr>
          <w:rFonts w:ascii="Times New Roman" w:hAnsi="Times New Roman"/>
          <w:color w:val="191919"/>
          <w:sz w:val="24"/>
          <w:szCs w:val="24"/>
        </w:rPr>
        <w:t xml:space="preserve">документирование </w:t>
      </w:r>
      <w:r>
        <w:rPr>
          <w:rFonts w:ascii="Times New Roman" w:hAnsi="Times New Roman"/>
          <w:color w:val="000000"/>
          <w:sz w:val="24"/>
          <w:szCs w:val="24"/>
        </w:rPr>
        <w:t>результатов труда и проектной себестоимости продукта труда; примерная экономическая оценка возможной прибыли с учетом сложившейся ситуации на рынке товаров и услуг</w:t>
      </w:r>
    </w:p>
    <w:p w:rsidR="00AA65D4" w:rsidRDefault="00AA65D4" w:rsidP="00AA65D4">
      <w:pPr>
        <w:pStyle w:val="western"/>
        <w:spacing w:beforeAutospacing="0" w:after="0"/>
        <w:ind w:left="720" w:firstLine="0"/>
      </w:pPr>
      <w:r>
        <w:rPr>
          <w:b/>
          <w:bCs/>
        </w:rPr>
        <w:t xml:space="preserve">Раздел 1. </w:t>
      </w:r>
      <w:r>
        <w:rPr>
          <w:b/>
          <w:bCs/>
          <w:color w:val="00000A"/>
        </w:rPr>
        <w:t xml:space="preserve">Технологии </w:t>
      </w:r>
      <w:r>
        <w:rPr>
          <w:b/>
          <w:bCs/>
        </w:rPr>
        <w:t>исследовательской, опытнической и проектной деятельности</w:t>
      </w:r>
    </w:p>
    <w:p w:rsidR="00AA65D4" w:rsidRDefault="00AA65D4" w:rsidP="00AA65D4">
      <w:pPr>
        <w:pStyle w:val="western"/>
        <w:spacing w:beforeAutospacing="0" w:after="0"/>
        <w:ind w:left="720" w:firstLine="0"/>
        <w:rPr>
          <w:b/>
          <w:bCs/>
        </w:rPr>
      </w:pPr>
    </w:p>
    <w:p w:rsidR="00AA65D4" w:rsidRDefault="00AA65D4" w:rsidP="00AA65D4">
      <w:pPr>
        <w:pStyle w:val="western"/>
        <w:spacing w:beforeAutospacing="0" w:after="0"/>
        <w:ind w:left="644" w:firstLine="0"/>
        <w:rPr>
          <w:i/>
        </w:rPr>
      </w:pPr>
      <w:r>
        <w:rPr>
          <w:bCs/>
          <w:i/>
        </w:rPr>
        <w:t>Выпускник научится</w:t>
      </w:r>
      <w:r>
        <w:rPr>
          <w:i/>
        </w:rPr>
        <w:t>:</w:t>
      </w:r>
    </w:p>
    <w:p w:rsidR="00AA65D4" w:rsidRDefault="00AA65D4" w:rsidP="00AA65D4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AA65D4" w:rsidRDefault="00AA65D4" w:rsidP="00AA65D4">
      <w:pPr>
        <w:spacing w:after="0"/>
        <w:ind w:left="680"/>
        <w:jc w:val="both"/>
      </w:pPr>
      <w:r>
        <w:rPr>
          <w:rFonts w:ascii="Times New Roman" w:hAnsi="Times New Roman"/>
          <w:color w:val="000000"/>
          <w:sz w:val="24"/>
          <w:szCs w:val="24"/>
        </w:rPr>
        <w:t>•представлять результаты выполненного проекта: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AA65D4" w:rsidRDefault="00AA65D4" w:rsidP="00AA65D4">
      <w:pPr>
        <w:pStyle w:val="western"/>
        <w:spacing w:beforeAutospacing="0" w:after="0"/>
        <w:ind w:firstLine="510"/>
      </w:pPr>
      <w:r>
        <w:rPr>
          <w:i/>
          <w:iCs/>
        </w:rPr>
        <w:t>Выпускник получит возможность научиться</w:t>
      </w:r>
    </w:p>
    <w:p w:rsidR="00AA65D4" w:rsidRDefault="00AA65D4" w:rsidP="00AA65D4">
      <w:pPr>
        <w:numPr>
          <w:ilvl w:val="1"/>
          <w:numId w:val="16"/>
        </w:numPr>
        <w:tabs>
          <w:tab w:val="left" w:pos="709"/>
        </w:tabs>
        <w:spacing w:after="0"/>
        <w:ind w:left="709" w:hanging="283"/>
        <w:jc w:val="both"/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организовывать </w:t>
      </w:r>
      <w:r>
        <w:rPr>
          <w:rFonts w:ascii="Times New Roman" w:hAnsi="Times New Roman"/>
          <w:color w:val="000000"/>
          <w:sz w:val="24"/>
          <w:szCs w:val="24"/>
        </w:rPr>
        <w:t>и осуществлять проектную деятельность на основе установленных норм и стандартов, поиск новых технологических решений, планировать и организовывать технологический процесс с учѐтом имеющихся ресурсов и условий;</w:t>
      </w:r>
    </w:p>
    <w:p w:rsidR="00AA65D4" w:rsidRDefault="00AA65D4" w:rsidP="00AA65D4">
      <w:pPr>
        <w:numPr>
          <w:ilvl w:val="1"/>
          <w:numId w:val="16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осуществлять презентацию, экономическую и экологическую оценку проекта, </w:t>
      </w:r>
      <w:r>
        <w:rPr>
          <w:rFonts w:ascii="Times New Roman" w:hAnsi="Times New Roman"/>
          <w:color w:val="000000"/>
          <w:sz w:val="24"/>
          <w:szCs w:val="24"/>
        </w:rPr>
        <w:t>давать примерную оценку цены произведѐнного продукта как товара на рынке; разрабатывать вариант рекламы для продукта труда.</w:t>
      </w:r>
    </w:p>
    <w:p w:rsidR="00AA65D4" w:rsidRDefault="00AA65D4" w:rsidP="00AA65D4">
      <w:pPr>
        <w:pStyle w:val="western"/>
        <w:tabs>
          <w:tab w:val="left" w:pos="709"/>
        </w:tabs>
        <w:spacing w:beforeAutospacing="0" w:after="0"/>
        <w:ind w:left="1440" w:firstLine="0"/>
        <w:rPr>
          <w:iCs/>
        </w:rPr>
      </w:pPr>
    </w:p>
    <w:p w:rsidR="00AA65D4" w:rsidRDefault="00AA65D4" w:rsidP="00AA65D4">
      <w:pPr>
        <w:pStyle w:val="Heading2"/>
        <w:spacing w:before="0" w:after="200" w:line="240" w:lineRule="auto"/>
        <w:ind w:firstLine="510"/>
        <w:jc w:val="both"/>
      </w:pPr>
      <w:r>
        <w:rPr>
          <w:rFonts w:ascii="Times New Roman" w:hAnsi="Times New Roman"/>
          <w:color w:val="000000"/>
          <w:sz w:val="24"/>
          <w:szCs w:val="24"/>
        </w:rPr>
        <w:t>Раздел 2. Современное производство и профессиональное самоопределение</w:t>
      </w:r>
    </w:p>
    <w:p w:rsidR="00AA65D4" w:rsidRDefault="00AA65D4" w:rsidP="00AA65D4">
      <w:pPr>
        <w:pStyle w:val="western"/>
        <w:spacing w:beforeAutospacing="0" w:after="0"/>
        <w:ind w:firstLine="510"/>
        <w:rPr>
          <w:i/>
        </w:rPr>
      </w:pPr>
      <w:r>
        <w:rPr>
          <w:bCs/>
          <w:i/>
        </w:rPr>
        <w:t xml:space="preserve">Выпускник научится: </w:t>
      </w:r>
    </w:p>
    <w:p w:rsidR="00AA65D4" w:rsidRDefault="00AA65D4" w:rsidP="00AA65D4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</w:r>
    </w:p>
    <w:p w:rsidR="00AA65D4" w:rsidRDefault="00AA65D4" w:rsidP="00AA65D4">
      <w:pPr>
        <w:pStyle w:val="western"/>
        <w:spacing w:beforeAutospacing="0" w:after="0"/>
        <w:ind w:firstLine="510"/>
      </w:pPr>
      <w:r>
        <w:rPr>
          <w:i/>
          <w:iCs/>
        </w:rPr>
        <w:t>Выпускник получит возможность научиться:</w:t>
      </w:r>
    </w:p>
    <w:p w:rsidR="00AA65D4" w:rsidRDefault="00AA65D4" w:rsidP="00AA65D4">
      <w:pPr>
        <w:pStyle w:val="ab"/>
        <w:numPr>
          <w:ilvl w:val="1"/>
          <w:numId w:val="17"/>
        </w:numPr>
        <w:tabs>
          <w:tab w:val="left" w:pos="851"/>
        </w:tabs>
        <w:spacing w:before="0" w:beforeAutospacing="0" w:after="0" w:afterAutospacing="0"/>
        <w:ind w:left="851" w:hanging="425"/>
        <w:jc w:val="both"/>
        <w:rPr>
          <w:color w:val="000000"/>
        </w:rPr>
      </w:pPr>
      <w:r>
        <w:rPr>
          <w:iCs/>
          <w:color w:val="000000"/>
        </w:rPr>
        <w:t>планировать профессиональную карьеру;</w:t>
      </w:r>
    </w:p>
    <w:p w:rsidR="00AA65D4" w:rsidRDefault="00AA65D4" w:rsidP="00AA65D4">
      <w:pPr>
        <w:pStyle w:val="ab"/>
        <w:numPr>
          <w:ilvl w:val="1"/>
          <w:numId w:val="17"/>
        </w:numPr>
        <w:tabs>
          <w:tab w:val="left" w:pos="851"/>
        </w:tabs>
        <w:spacing w:before="0" w:beforeAutospacing="0" w:after="0" w:afterAutospacing="0"/>
        <w:ind w:left="851" w:hanging="425"/>
        <w:jc w:val="both"/>
        <w:rPr>
          <w:color w:val="000000"/>
        </w:rPr>
      </w:pPr>
      <w:r>
        <w:rPr>
          <w:iCs/>
          <w:color w:val="000000"/>
        </w:rPr>
        <w:t>рационально выбирать пути продолжения образования или трудоустройства;</w:t>
      </w:r>
    </w:p>
    <w:p w:rsidR="00AA65D4" w:rsidRDefault="00AA65D4" w:rsidP="00AA65D4">
      <w:pPr>
        <w:numPr>
          <w:ilvl w:val="1"/>
          <w:numId w:val="17"/>
        </w:numPr>
        <w:tabs>
          <w:tab w:val="left" w:pos="851"/>
        </w:tabs>
        <w:spacing w:after="0"/>
        <w:ind w:left="851" w:hanging="425"/>
        <w:jc w:val="both"/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ориентироваться </w:t>
      </w:r>
      <w:r>
        <w:rPr>
          <w:rFonts w:ascii="Times New Roman" w:hAnsi="Times New Roman"/>
          <w:color w:val="000000"/>
          <w:sz w:val="24"/>
          <w:szCs w:val="24"/>
        </w:rPr>
        <w:t>в информации по трудоустройству и продолжению образования;</w:t>
      </w:r>
    </w:p>
    <w:p w:rsidR="00AA65D4" w:rsidRDefault="00AA65D4" w:rsidP="00AA65D4">
      <w:pPr>
        <w:numPr>
          <w:ilvl w:val="1"/>
          <w:numId w:val="17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оценивать </w:t>
      </w:r>
      <w:r>
        <w:rPr>
          <w:rFonts w:ascii="Times New Roman" w:hAnsi="Times New Roman"/>
          <w:color w:val="000000"/>
          <w:sz w:val="24"/>
          <w:szCs w:val="24"/>
        </w:rPr>
        <w:t>свои возможности и возможности своей семьи для предпринимательской деятельности.</w:t>
      </w:r>
    </w:p>
    <w:p w:rsidR="00AA65D4" w:rsidRDefault="00AA65D4" w:rsidP="00AA65D4">
      <w:pPr>
        <w:tabs>
          <w:tab w:val="left" w:pos="851"/>
        </w:tabs>
        <w:spacing w:after="0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5D4" w:rsidRDefault="00AA65D4" w:rsidP="00AA65D4">
      <w:pPr>
        <w:pStyle w:val="western"/>
        <w:tabs>
          <w:tab w:val="left" w:pos="851"/>
        </w:tabs>
        <w:spacing w:beforeAutospacing="0" w:after="0"/>
        <w:ind w:left="1866" w:firstLine="0"/>
        <w:rPr>
          <w:i/>
          <w:iCs/>
        </w:rPr>
      </w:pPr>
    </w:p>
    <w:p w:rsidR="00AA65D4" w:rsidRDefault="004706C0" w:rsidP="004706C0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AA65D4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>
        <w:t xml:space="preserve"> </w:t>
      </w:r>
      <w:r w:rsidR="00AA65D4">
        <w:rPr>
          <w:rFonts w:ascii="Times New Roman" w:hAnsi="Times New Roman"/>
          <w:b/>
          <w:sz w:val="24"/>
          <w:szCs w:val="24"/>
        </w:rPr>
        <w:t>«Технология». 10 класс</w:t>
      </w:r>
    </w:p>
    <w:p w:rsidR="00AA65D4" w:rsidRDefault="00AA65D4" w:rsidP="00AA65D4">
      <w:pPr>
        <w:pStyle w:val="af"/>
        <w:spacing w:after="0"/>
        <w:rPr>
          <w:rFonts w:ascii="Times New Roman" w:hAnsi="Times New Roman"/>
          <w:sz w:val="24"/>
          <w:szCs w:val="24"/>
        </w:rPr>
      </w:pPr>
    </w:p>
    <w:p w:rsidR="00AA65D4" w:rsidRDefault="00AA65D4" w:rsidP="00AA65D4">
      <w:pPr>
        <w:pStyle w:val="a5"/>
        <w:rPr>
          <w:rFonts w:ascii="Times New Roman;serif" w:hAnsi="Times New Roman;serif"/>
          <w:color w:val="000000"/>
        </w:rPr>
      </w:pPr>
      <w:r>
        <w:rPr>
          <w:b/>
          <w:color w:val="000000"/>
          <w:sz w:val="24"/>
          <w:szCs w:val="24"/>
        </w:rPr>
        <w:t>РАЗДЕЛ 1. ТЕХНОЛОГИЯ ПРОЕКТИРОВАНИЯ ИЗДЕЛИЙ (17ч)</w:t>
      </w:r>
    </w:p>
    <w:p w:rsidR="00AA65D4" w:rsidRDefault="00AA65D4" w:rsidP="00AA65D4">
      <w:pPr>
        <w:pStyle w:val="a5"/>
        <w:shd w:val="clear" w:color="auto" w:fill="FFFFFF"/>
        <w:spacing w:line="285" w:lineRule="atLeast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Особенности современного проектирования</w:t>
      </w:r>
      <w:r>
        <w:rPr>
          <w:b/>
          <w:bCs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Особенности современного проектирования. Технико-технологические, социальные, экономические, экологические, эргономические факторы проектирования. Учёт требований безопасности при проектировании. Качества проектировщика. Ответственность современного дизайнера перед обществом. Значение эстетического фактора в проектировании. Законы художественного конструирования. Экспертиза и оценка изделия.</w:t>
      </w:r>
    </w:p>
    <w:p w:rsidR="00AA65D4" w:rsidRDefault="00AA65D4" w:rsidP="00AA65D4">
      <w:pPr>
        <w:pStyle w:val="a5"/>
        <w:shd w:val="clear" w:color="auto" w:fill="FFFFFF"/>
        <w:spacing w:line="285" w:lineRule="atLeast"/>
        <w:jc w:val="both"/>
        <w:rPr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 xml:space="preserve">Практические работы. </w:t>
      </w:r>
      <w:r>
        <w:rPr>
          <w:bCs/>
          <w:color w:val="000000"/>
          <w:sz w:val="24"/>
          <w:szCs w:val="24"/>
        </w:rPr>
        <w:t xml:space="preserve">Экспертиза ученического </w:t>
      </w:r>
      <w:r>
        <w:rPr>
          <w:color w:val="000000"/>
          <w:sz w:val="24"/>
          <w:szCs w:val="24"/>
        </w:rPr>
        <w:t>рабочего места</w:t>
      </w:r>
    </w:p>
    <w:p w:rsidR="00AA65D4" w:rsidRDefault="00AA65D4" w:rsidP="00AA65D4">
      <w:pPr>
        <w:pStyle w:val="a5"/>
        <w:shd w:val="clear" w:color="auto" w:fill="FFFFFF"/>
        <w:spacing w:line="285" w:lineRule="atLeast"/>
        <w:jc w:val="both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Алгоритм проектирования</w:t>
      </w:r>
      <w:r>
        <w:rPr>
          <w:bCs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Планирование проектной деятельности в профессиональном и учебном проектировании. Этапы проектной деятельности. Системный подход в проектировании, пошаговое планирование действий. Алгоритм дизайна. Непредвиденные обстоятельства в проектировании. Действия по коррекции проекта.</w:t>
      </w:r>
    </w:p>
    <w:p w:rsidR="00AA65D4" w:rsidRDefault="00AA65D4" w:rsidP="00AA65D4">
      <w:pPr>
        <w:pStyle w:val="a5"/>
        <w:shd w:val="clear" w:color="auto" w:fill="FFFFFF"/>
        <w:spacing w:line="285" w:lineRule="atLeast"/>
        <w:jc w:val="both"/>
        <w:rPr>
          <w:b/>
          <w:color w:val="000000"/>
          <w:sz w:val="24"/>
        </w:rPr>
      </w:pPr>
      <w:r>
        <w:rPr>
          <w:b/>
          <w:bCs/>
          <w:color w:val="000000"/>
          <w:sz w:val="24"/>
          <w:szCs w:val="24"/>
        </w:rPr>
        <w:t>3. Методы решения творческих задач.</w:t>
      </w:r>
      <w:r>
        <w:rPr>
          <w:color w:val="000000"/>
          <w:sz w:val="24"/>
          <w:szCs w:val="24"/>
        </w:rPr>
        <w:t xml:space="preserve"> Понятия «творчество», «творческий процесс». Введение в психологию творческой деятельности. Виды творческой деятельности. Процедуры технического творчества. Проектирование. Конструирование.  Логические и эвристические методы решения задач </w:t>
      </w:r>
    </w:p>
    <w:p w:rsidR="00AA65D4" w:rsidRDefault="00AA65D4" w:rsidP="00AA65D4">
      <w:pPr>
        <w:pStyle w:val="a5"/>
        <w:shd w:val="clear" w:color="auto" w:fill="FFFFFF"/>
        <w:spacing w:line="285" w:lineRule="atLeast"/>
        <w:jc w:val="both"/>
        <w:rPr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Практические работы</w:t>
      </w:r>
      <w:r>
        <w:rPr>
          <w:b/>
          <w:bCs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Решение творческих задач. Тестирование на креативность.</w:t>
      </w:r>
    </w:p>
    <w:p w:rsidR="00AA65D4" w:rsidRDefault="00AA65D4" w:rsidP="00AA65D4">
      <w:pPr>
        <w:pStyle w:val="a5"/>
        <w:shd w:val="clear" w:color="auto" w:fill="FFFFFF"/>
        <w:spacing w:line="285" w:lineRule="atLeast"/>
        <w:jc w:val="both"/>
        <w:rPr>
          <w:b/>
          <w:color w:val="000000"/>
          <w:sz w:val="24"/>
        </w:rPr>
      </w:pPr>
      <w:r>
        <w:rPr>
          <w:b/>
          <w:bCs/>
          <w:color w:val="000000"/>
          <w:sz w:val="24"/>
          <w:szCs w:val="24"/>
        </w:rPr>
        <w:t xml:space="preserve">4.Как ускорить процесс решения. </w:t>
      </w:r>
      <w:r>
        <w:rPr>
          <w:bCs/>
          <w:color w:val="000000"/>
          <w:sz w:val="24"/>
          <w:szCs w:val="24"/>
        </w:rPr>
        <w:t xml:space="preserve">Метод мозговой атаки,метод обратной мозговой атаки, метод контрольных вопросов, синектика, </w:t>
      </w:r>
      <w:r>
        <w:rPr>
          <w:rFonts w:ascii="Times New Roman;serif" w:hAnsi="Times New Roman;serif"/>
          <w:bCs/>
          <w:color w:val="000000"/>
          <w:szCs w:val="24"/>
        </w:rPr>
        <w:t>м</w:t>
      </w:r>
      <w:r>
        <w:rPr>
          <w:bCs/>
          <w:color w:val="000000"/>
          <w:sz w:val="24"/>
          <w:szCs w:val="24"/>
        </w:rPr>
        <w:t>етоды фокальных объектов и др.</w:t>
      </w:r>
    </w:p>
    <w:p w:rsidR="00AA65D4" w:rsidRDefault="00AA65D4" w:rsidP="00AA65D4">
      <w:pPr>
        <w:pStyle w:val="a5"/>
        <w:shd w:val="clear" w:color="auto" w:fill="FFFFFF"/>
        <w:spacing w:line="285" w:lineRule="atLeast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Практические работы</w:t>
      </w:r>
      <w:r>
        <w:rPr>
          <w:b/>
          <w:bCs/>
          <w:color w:val="000000"/>
          <w:sz w:val="24"/>
          <w:szCs w:val="24"/>
        </w:rPr>
        <w:t xml:space="preserve">. </w:t>
      </w:r>
      <w:r>
        <w:rPr>
          <w:bCs/>
          <w:color w:val="000000"/>
          <w:sz w:val="24"/>
          <w:szCs w:val="24"/>
        </w:rPr>
        <w:t>Решение творческих задач.</w:t>
      </w:r>
    </w:p>
    <w:p w:rsidR="00AA65D4" w:rsidRDefault="00AA65D4" w:rsidP="00AA65D4">
      <w:pPr>
        <w:pStyle w:val="a5"/>
        <w:shd w:val="clear" w:color="auto" w:fill="FFFFFF"/>
        <w:spacing w:line="285" w:lineRule="atLeast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szCs w:val="24"/>
        </w:rPr>
        <w:t xml:space="preserve">5. Дизайн отвечает потребностям. </w:t>
      </w:r>
      <w:r>
        <w:rPr>
          <w:color w:val="000000"/>
          <w:sz w:val="24"/>
          <w:szCs w:val="24"/>
        </w:rPr>
        <w:t>Проектирование как отражение общественной потребности. Влияние потребностей людей на изменение изделий, технологий, материалов. Методы выявления общественной потребности. Значение понятия «дизайн». Значение дизайна в проектировании. Эргономика, техническая эстетика, дизайн среды.</w:t>
      </w:r>
    </w:p>
    <w:p w:rsidR="00AA65D4" w:rsidRDefault="00AA65D4" w:rsidP="00AA65D4">
      <w:pPr>
        <w:pStyle w:val="a5"/>
        <w:shd w:val="clear" w:color="auto" w:fill="FFFFFF"/>
        <w:spacing w:line="285" w:lineRule="atLeast"/>
        <w:jc w:val="both"/>
        <w:rPr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Практические работы</w:t>
      </w:r>
      <w:r>
        <w:rPr>
          <w:b/>
          <w:bCs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Алгоритм дизайна.</w:t>
      </w:r>
    </w:p>
    <w:p w:rsidR="00AA65D4" w:rsidRDefault="00AA65D4" w:rsidP="00AA65D4">
      <w:pPr>
        <w:pStyle w:val="a5"/>
        <w:shd w:val="clear" w:color="auto" w:fill="FFFFFF"/>
        <w:spacing w:line="285" w:lineRule="atLeast"/>
        <w:jc w:val="both"/>
        <w:rPr>
          <w:b/>
          <w:color w:val="000000"/>
          <w:sz w:val="24"/>
        </w:rPr>
      </w:pPr>
      <w:r>
        <w:rPr>
          <w:b/>
          <w:bCs/>
          <w:color w:val="000000"/>
          <w:sz w:val="24"/>
          <w:szCs w:val="24"/>
        </w:rPr>
        <w:t>6. Защита интеллектуальной собственности</w:t>
      </w:r>
      <w:r>
        <w:rPr>
          <w:b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Понятие интеллектуальной собственности. Объекты интеллектуальной собственности. Формы защиты авторства. Публикация. Патент на изобретение. Условия выдачи патентов, патентный поиск. Критерии патентоспособности объекта. Патентуемые объекты: изобретения, промышленные образцы, полезные модели, товарные знаки, рационализаторские предложения. Правила регистрации товарных знаков и знака обслуживания.</w:t>
      </w:r>
    </w:p>
    <w:p w:rsidR="00AA65D4" w:rsidRDefault="00AA65D4" w:rsidP="00AA65D4">
      <w:pPr>
        <w:pStyle w:val="a5"/>
        <w:shd w:val="clear" w:color="auto" w:fill="FFFFFF"/>
        <w:spacing w:line="285" w:lineRule="atLeast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  <w:szCs w:val="24"/>
        </w:rPr>
        <w:t xml:space="preserve">7. Мысленное построение нового изделия. </w:t>
      </w:r>
      <w:r>
        <w:rPr>
          <w:color w:val="000000"/>
          <w:sz w:val="24"/>
          <w:szCs w:val="24"/>
        </w:rPr>
        <w:t>Проект. Постановка целей и изыскание средств для проектирования. Научный подход в проектировании изделий.Материализация проекта. Дизайнерский подход. Покупательский спрос. Бизнес-план. Проектная документация. Презентация проектов.</w:t>
      </w:r>
    </w:p>
    <w:p w:rsidR="00AA65D4" w:rsidRDefault="00AA65D4" w:rsidP="00AA65D4">
      <w:pPr>
        <w:pStyle w:val="a5"/>
        <w:shd w:val="clear" w:color="auto" w:fill="FFFFFF"/>
        <w:spacing w:line="285" w:lineRule="atLeast"/>
        <w:jc w:val="both"/>
        <w:rPr>
          <w:b/>
          <w:color w:val="000000"/>
          <w:sz w:val="24"/>
        </w:rPr>
      </w:pPr>
      <w:r>
        <w:rPr>
          <w:b/>
          <w:bCs/>
          <w:i/>
          <w:color w:val="000000"/>
          <w:sz w:val="24"/>
          <w:szCs w:val="24"/>
        </w:rPr>
        <w:t>Практические работы</w:t>
      </w:r>
      <w:r>
        <w:rPr>
          <w:b/>
          <w:bCs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Материализация проекта</w:t>
      </w:r>
    </w:p>
    <w:p w:rsidR="00AA65D4" w:rsidRDefault="00AA65D4" w:rsidP="00AA65D4">
      <w:pPr>
        <w:pStyle w:val="a5"/>
        <w:shd w:val="clear" w:color="auto" w:fill="FFFFFF"/>
        <w:rPr>
          <w:b/>
          <w:sz w:val="24"/>
        </w:rPr>
      </w:pPr>
    </w:p>
    <w:p w:rsidR="00AA65D4" w:rsidRDefault="00AA65D4" w:rsidP="00AA65D4">
      <w:pPr>
        <w:pStyle w:val="a5"/>
        <w:shd w:val="clear" w:color="auto" w:fill="FFFFFF"/>
        <w:rPr>
          <w:rFonts w:ascii="Times New Roman;serif" w:hAnsi="Times New Roman;serif"/>
          <w:color w:val="000000"/>
        </w:rPr>
      </w:pPr>
      <w:r>
        <w:rPr>
          <w:b/>
          <w:color w:val="000000"/>
          <w:sz w:val="24"/>
          <w:szCs w:val="24"/>
        </w:rPr>
        <w:t xml:space="preserve">РАЗДЕЛ 2. </w:t>
      </w:r>
      <w:r>
        <w:rPr>
          <w:b/>
          <w:color w:val="000000"/>
          <w:sz w:val="24"/>
        </w:rPr>
        <w:t>ТЕХНОЛОГИИ В СОВРЕМЕННОМ МИРЕ</w:t>
      </w:r>
      <w:r>
        <w:rPr>
          <w:b/>
          <w:color w:val="000000"/>
          <w:sz w:val="24"/>
          <w:szCs w:val="24"/>
        </w:rPr>
        <w:t xml:space="preserve"> (17ч,)</w:t>
      </w:r>
    </w:p>
    <w:p w:rsidR="00AA65D4" w:rsidRDefault="00AA65D4" w:rsidP="00AA65D4">
      <w:pPr>
        <w:pStyle w:val="a5"/>
        <w:shd w:val="clear" w:color="auto" w:fill="FFFFFF"/>
        <w:jc w:val="both"/>
        <w:rPr>
          <w:rFonts w:ascii="Times New Roman;serif" w:hAnsi="Times New Roman;serif"/>
          <w:color w:val="000000"/>
        </w:rPr>
      </w:pPr>
      <w:r>
        <w:rPr>
          <w:b/>
          <w:color w:val="000000"/>
          <w:sz w:val="24"/>
          <w:szCs w:val="24"/>
        </w:rPr>
        <w:lastRenderedPageBreak/>
        <w:t>1. Технология и</w:t>
      </w:r>
      <w:r>
        <w:rPr>
          <w:b/>
          <w:bCs/>
          <w:color w:val="000000"/>
          <w:sz w:val="24"/>
          <w:szCs w:val="24"/>
        </w:rPr>
        <w:t xml:space="preserve"> техносфера. </w:t>
      </w:r>
      <w:r>
        <w:rPr>
          <w:color w:val="000000"/>
          <w:sz w:val="24"/>
          <w:szCs w:val="24"/>
        </w:rPr>
        <w:t xml:space="preserve">Роль технологии в жизни человека. Понятия «технология» и «технологическая культура». Виды промышленных технологий. Технологические уклады. Связь технологий с наукой, техникой и производством. Наука как сфера человеческой деятельности и фактор </w:t>
      </w:r>
      <w:r>
        <w:rPr>
          <w:rFonts w:ascii="Times New Roman;serif" w:hAnsi="Times New Roman;serif"/>
          <w:color w:val="000000"/>
          <w:sz w:val="24"/>
          <w:szCs w:val="24"/>
        </w:rPr>
        <w:t>производства.</w:t>
      </w:r>
    </w:p>
    <w:p w:rsidR="00AA65D4" w:rsidRDefault="00AA65D4" w:rsidP="00AA65D4">
      <w:pPr>
        <w:pStyle w:val="a5"/>
        <w:shd w:val="clear" w:color="auto" w:fill="FFFFFF"/>
        <w:spacing w:line="285" w:lineRule="atLeast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Технологии электроэнергетики. </w:t>
      </w:r>
      <w:r>
        <w:rPr>
          <w:color w:val="000000"/>
          <w:sz w:val="24"/>
          <w:szCs w:val="24"/>
        </w:rPr>
        <w:t>Производственные задачи. Энергетика. Тепловые электростанции. Гидроэлектростанции. Атомные электростанции. Проблемы и перспективы. Альтернативные (нетрадиционные) источники электрической энергии. Солнечная энергия и солнечные электростанции. Энергия ветра. Энергия приливов. Геотермальная энергия.</w:t>
      </w:r>
    </w:p>
    <w:p w:rsidR="00AA65D4" w:rsidRDefault="00AA65D4" w:rsidP="00AA65D4">
      <w:pPr>
        <w:pStyle w:val="a5"/>
        <w:shd w:val="clear" w:color="auto" w:fill="FFFFFF"/>
        <w:spacing w:line="285" w:lineRule="atLeast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Технологии индустриального производства</w:t>
      </w:r>
      <w:r>
        <w:rPr>
          <w:color w:val="000000"/>
          <w:sz w:val="24"/>
          <w:szCs w:val="24"/>
        </w:rPr>
        <w:t>. Промышленный переворот. Машиностроение. Машины. Основные узлы машин. Виды машин. Индустриальное производство. Технологии индустриального производства. Технологический процесс индустриального производства.</w:t>
      </w:r>
    </w:p>
    <w:p w:rsidR="00AA65D4" w:rsidRDefault="00AA65D4" w:rsidP="00AA65D4">
      <w:pPr>
        <w:pStyle w:val="a5"/>
        <w:shd w:val="clear" w:color="auto" w:fill="FFFFFF"/>
        <w:rPr>
          <w:b/>
          <w:color w:val="000000"/>
          <w:sz w:val="24"/>
        </w:rPr>
      </w:pPr>
      <w:r>
        <w:rPr>
          <w:b/>
          <w:bCs/>
          <w:color w:val="000000"/>
          <w:sz w:val="24"/>
          <w:szCs w:val="24"/>
        </w:rPr>
        <w:t xml:space="preserve">4. Технологии производства сельскохозяйственной продукции. </w:t>
      </w:r>
      <w:r>
        <w:rPr>
          <w:color w:val="000000"/>
          <w:sz w:val="24"/>
          <w:szCs w:val="24"/>
        </w:rPr>
        <w:t>Технологии земледелия</w:t>
      </w:r>
    </w:p>
    <w:p w:rsidR="00AA65D4" w:rsidRDefault="00AA65D4" w:rsidP="00AA65D4">
      <w:pPr>
        <w:pStyle w:val="a5"/>
        <w:shd w:val="clear" w:color="auto" w:fill="FFFFFF"/>
        <w:spacing w:line="285" w:lineRule="atLeast"/>
        <w:jc w:val="both"/>
        <w:rPr>
          <w:color w:val="000000"/>
        </w:rPr>
      </w:pPr>
      <w:r>
        <w:rPr>
          <w:color w:val="000000"/>
          <w:sz w:val="24"/>
          <w:szCs w:val="24"/>
        </w:rPr>
        <w:t>и растениеводства. Классификация технологий земледелия. Отрасли современного растениеводства. Животноводство. Агропромышленный комплекс (АПК).</w:t>
      </w:r>
    </w:p>
    <w:p w:rsidR="00AA65D4" w:rsidRDefault="00AA65D4" w:rsidP="00AA65D4">
      <w:pPr>
        <w:pStyle w:val="a5"/>
        <w:shd w:val="clear" w:color="auto" w:fill="FFFFFF"/>
        <w:spacing w:line="285" w:lineRule="atLeast"/>
        <w:jc w:val="both"/>
        <w:rPr>
          <w:color w:val="000000"/>
        </w:rPr>
      </w:pPr>
      <w:r>
        <w:rPr>
          <w:b/>
          <w:bCs/>
          <w:i/>
          <w:color w:val="000000"/>
          <w:sz w:val="24"/>
          <w:szCs w:val="24"/>
        </w:rPr>
        <w:t>Практические работы</w:t>
      </w:r>
      <w:r>
        <w:rPr>
          <w:b/>
          <w:bCs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Составление почвенной карты (пришкольной территории)</w:t>
      </w:r>
    </w:p>
    <w:p w:rsidR="00AA65D4" w:rsidRDefault="00AA65D4" w:rsidP="00AA65D4">
      <w:pPr>
        <w:pStyle w:val="a5"/>
        <w:shd w:val="clear" w:color="auto" w:fill="FFFFFF"/>
        <w:spacing w:line="285" w:lineRule="atLeast"/>
        <w:jc w:val="both"/>
        <w:rPr>
          <w:b/>
          <w:color w:val="000000"/>
        </w:rPr>
      </w:pPr>
      <w:r>
        <w:rPr>
          <w:b/>
          <w:bCs/>
          <w:color w:val="000000"/>
          <w:sz w:val="24"/>
          <w:szCs w:val="24"/>
        </w:rPr>
        <w:t xml:space="preserve">5. Технологии лёгкой промышленности и пищевых производств. </w:t>
      </w:r>
      <w:r>
        <w:rPr>
          <w:color w:val="000000"/>
          <w:sz w:val="24"/>
          <w:szCs w:val="24"/>
        </w:rPr>
        <w:t>Лёгкая промышленность. Подотрасли лёгкой промышленности. Текстильная промышленность.</w:t>
      </w:r>
      <w:r>
        <w:rPr>
          <w:bCs/>
          <w:color w:val="000000"/>
          <w:sz w:val="24"/>
          <w:szCs w:val="24"/>
        </w:rPr>
        <w:t xml:space="preserve"> Пищевая промышленность. Группы отраслей пищевой промышленности. Деление групп предприятий пищевой промышленности на различные производства. Обработка пищевого сырья. Переработка продуктов животноводства. Рыбная промышленность. Плодоовощная промышленность. Технологический цикл в пищевой промышленности.</w:t>
      </w:r>
    </w:p>
    <w:p w:rsidR="00AA65D4" w:rsidRDefault="00AA65D4" w:rsidP="00AA65D4">
      <w:pPr>
        <w:pStyle w:val="a5"/>
        <w:shd w:val="clear" w:color="auto" w:fill="FFFFFF"/>
        <w:spacing w:line="285" w:lineRule="atLeast"/>
        <w:jc w:val="both"/>
        <w:rPr>
          <w:b/>
          <w:color w:val="000000"/>
        </w:rPr>
      </w:pPr>
      <w:r>
        <w:rPr>
          <w:b/>
          <w:bCs/>
          <w:color w:val="000000"/>
          <w:sz w:val="24"/>
          <w:szCs w:val="24"/>
        </w:rPr>
        <w:t xml:space="preserve">6. </w:t>
      </w:r>
      <w:r>
        <w:rPr>
          <w:b/>
          <w:color w:val="000000"/>
          <w:sz w:val="24"/>
          <w:szCs w:val="24"/>
        </w:rPr>
        <w:t>Природоохранные технологии</w:t>
      </w:r>
      <w:r>
        <w:rPr>
          <w:b/>
          <w:bCs/>
          <w:color w:val="000000"/>
          <w:sz w:val="24"/>
          <w:szCs w:val="24"/>
        </w:rPr>
        <w:t xml:space="preserve">. </w:t>
      </w:r>
      <w:r>
        <w:rPr>
          <w:bCs/>
          <w:color w:val="000000"/>
          <w:sz w:val="24"/>
          <w:szCs w:val="24"/>
        </w:rPr>
        <w:t>Экологический мониторинг. Основные направленияохраны природной среды. Экологически чистые и безотходные производства. Переработка бытового мусораи промышленных отходов. Рациональное использование лесов и пахотных земель, минеральных и водных ресурсов. Оборотное водоснабжение</w:t>
      </w:r>
    </w:p>
    <w:p w:rsidR="00AA65D4" w:rsidRDefault="00AA65D4" w:rsidP="00AA65D4">
      <w:pPr>
        <w:pStyle w:val="a5"/>
        <w:shd w:val="clear" w:color="auto" w:fill="FFFFFF"/>
        <w:spacing w:line="285" w:lineRule="atLeast"/>
        <w:jc w:val="both"/>
        <w:rPr>
          <w:color w:val="000000"/>
        </w:rPr>
      </w:pPr>
      <w:r>
        <w:rPr>
          <w:b/>
          <w:bCs/>
          <w:i/>
          <w:color w:val="000000"/>
          <w:sz w:val="24"/>
          <w:szCs w:val="24"/>
        </w:rPr>
        <w:t>Практические работы</w:t>
      </w:r>
      <w:r>
        <w:rPr>
          <w:b/>
          <w:bCs/>
          <w:color w:val="000000"/>
          <w:sz w:val="24"/>
          <w:szCs w:val="24"/>
        </w:rPr>
        <w:t xml:space="preserve">. </w:t>
      </w:r>
      <w:r>
        <w:rPr>
          <w:bCs/>
          <w:color w:val="000000"/>
          <w:sz w:val="24"/>
          <w:szCs w:val="24"/>
        </w:rPr>
        <w:t>Подготовка сообщения о технологии производства сахара и кондитерских изделий. Уборка мусора на пришкольной территории.</w:t>
      </w:r>
    </w:p>
    <w:p w:rsidR="00AA65D4" w:rsidRDefault="00AA65D4" w:rsidP="00AA65D4">
      <w:pPr>
        <w:pStyle w:val="a5"/>
        <w:shd w:val="clear" w:color="auto" w:fill="FFFFFF"/>
        <w:spacing w:line="285" w:lineRule="atLeast"/>
        <w:jc w:val="both"/>
        <w:rPr>
          <w:b/>
          <w:color w:val="000000"/>
          <w:sz w:val="24"/>
        </w:rPr>
      </w:pPr>
      <w:r>
        <w:rPr>
          <w:b/>
          <w:bCs/>
          <w:color w:val="000000"/>
          <w:sz w:val="24"/>
          <w:szCs w:val="24"/>
        </w:rPr>
        <w:t xml:space="preserve">7. Перспективные направления развития современных технологий. </w:t>
      </w:r>
      <w:r>
        <w:rPr>
          <w:color w:val="000000"/>
          <w:sz w:val="24"/>
          <w:szCs w:val="24"/>
        </w:rPr>
        <w:t>Основные виды промышленной обработки материалов. Электротехнологии и их применение.</w:t>
      </w:r>
      <w:r>
        <w:rPr>
          <w:bCs/>
          <w:color w:val="000000"/>
          <w:sz w:val="24"/>
          <w:szCs w:val="24"/>
        </w:rPr>
        <w:t xml:space="preserve"> Лучевые технологии. Ультразвуковые технологии. Технологии послойного прототипирования. Нанотехнологии.</w:t>
      </w:r>
    </w:p>
    <w:p w:rsidR="00AA65D4" w:rsidRDefault="00AA65D4" w:rsidP="00AA65D4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Практические работы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Современные </w:t>
      </w:r>
      <w:r>
        <w:rPr>
          <w:rFonts w:ascii="Times New Roman" w:hAnsi="Times New Roman"/>
          <w:color w:val="000000"/>
          <w:sz w:val="24"/>
          <w:szCs w:val="24"/>
        </w:rPr>
        <w:t>электротехнологии. Подготовка и проведение презентации с описанием новых перспективных технологий.</w:t>
      </w:r>
    </w:p>
    <w:p w:rsidR="00AA65D4" w:rsidRDefault="00AA65D4" w:rsidP="00AA65D4">
      <w:pPr>
        <w:shd w:val="clear" w:color="auto" w:fill="FFFFFF"/>
        <w:spacing w:after="0" w:line="285" w:lineRule="atLeast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8. Новые принципы организации труда. </w:t>
      </w:r>
      <w:r>
        <w:rPr>
          <w:rFonts w:ascii="Times New Roman" w:hAnsi="Times New Roman"/>
          <w:color w:val="000000"/>
          <w:sz w:val="24"/>
          <w:szCs w:val="24"/>
        </w:rPr>
        <w:t>Пути развития современного индустриального производства. Рационализация, стандартизация производства. Конвейеризация, непрерывное(поточное) производство. Расширение ассортимента промышленных товаров в результате изменения потребительского спроса. Гибкие производственные системы. Автоматизация производства на основе информационных технологий. Понятия «автомат» и «автоматика».</w:t>
      </w:r>
    </w:p>
    <w:p w:rsidR="00AA65D4" w:rsidRDefault="00AA65D4" w:rsidP="00AA65D4">
      <w:pPr>
        <w:shd w:val="clear" w:color="auto" w:fill="FFFFFF"/>
        <w:spacing w:after="0" w:line="285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Практические работы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Автоматизация технологических процессов.</w:t>
      </w:r>
    </w:p>
    <w:p w:rsidR="00AA65D4" w:rsidRDefault="00AA65D4" w:rsidP="00AA65D4">
      <w:pPr>
        <w:shd w:val="clear" w:color="auto" w:fill="FFFFFF"/>
        <w:spacing w:after="0" w:line="285" w:lineRule="atLeast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9. </w:t>
      </w:r>
      <w:bookmarkStart w:id="0" w:name="__DdeLink__2911_624638968"/>
      <w:r>
        <w:rPr>
          <w:rFonts w:ascii="Times New Roman" w:hAnsi="Times New Roman"/>
          <w:b/>
          <w:bCs/>
          <w:color w:val="000000"/>
          <w:sz w:val="24"/>
          <w:szCs w:val="24"/>
        </w:rPr>
        <w:t>Проектная деятельность.</w:t>
      </w:r>
      <w:bookmarkEnd w:id="0"/>
      <w:r>
        <w:rPr>
          <w:rFonts w:ascii="Times New Roman" w:hAnsi="Times New Roman"/>
          <w:color w:val="000000"/>
          <w:sz w:val="24"/>
          <w:szCs w:val="24"/>
        </w:rPr>
        <w:t>Подготовка и проведение презентации проектов; компьютерная презентация.</w:t>
      </w:r>
    </w:p>
    <w:p w:rsidR="002F3AE4" w:rsidRPr="002F3AE4" w:rsidRDefault="002F3AE4" w:rsidP="00AA65D4">
      <w:pPr>
        <w:pStyle w:val="a3"/>
        <w:ind w:left="1080"/>
        <w:rPr>
          <w:rFonts w:ascii="Times New Roman" w:hAnsi="Times New Roman"/>
          <w:b/>
          <w:sz w:val="24"/>
          <w:szCs w:val="20"/>
        </w:rPr>
      </w:pPr>
    </w:p>
    <w:p w:rsidR="002F3AE4" w:rsidRPr="002F3AE4" w:rsidRDefault="002F3AE4" w:rsidP="002F3AE4">
      <w:pPr>
        <w:pStyle w:val="a3"/>
        <w:rPr>
          <w:rFonts w:ascii="Times New Roman" w:hAnsi="Times New Roman"/>
          <w:b/>
          <w:sz w:val="20"/>
          <w:szCs w:val="20"/>
        </w:rPr>
      </w:pPr>
    </w:p>
    <w:p w:rsidR="0035063A" w:rsidRDefault="0035063A" w:rsidP="00311A3B">
      <w:pPr>
        <w:jc w:val="center"/>
        <w:rPr>
          <w:b/>
          <w:sz w:val="20"/>
          <w:szCs w:val="20"/>
        </w:rPr>
      </w:pPr>
    </w:p>
    <w:p w:rsidR="0035063A" w:rsidRDefault="0035063A" w:rsidP="00311A3B">
      <w:pPr>
        <w:jc w:val="center"/>
        <w:rPr>
          <w:b/>
          <w:sz w:val="20"/>
          <w:szCs w:val="20"/>
        </w:rPr>
      </w:pPr>
    </w:p>
    <w:p w:rsidR="0035063A" w:rsidRDefault="0035063A" w:rsidP="00311A3B">
      <w:pPr>
        <w:jc w:val="center"/>
        <w:rPr>
          <w:b/>
          <w:sz w:val="20"/>
          <w:szCs w:val="20"/>
        </w:rPr>
      </w:pPr>
    </w:p>
    <w:p w:rsidR="006903DA" w:rsidRDefault="006903DA" w:rsidP="004706C0">
      <w:pPr>
        <w:tabs>
          <w:tab w:val="left" w:pos="357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6C0" w:rsidRPr="00C36214" w:rsidRDefault="004706C0" w:rsidP="006903DA">
      <w:pPr>
        <w:tabs>
          <w:tab w:val="left" w:pos="357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C36214">
        <w:rPr>
          <w:rFonts w:ascii="Times New Roman" w:eastAsia="Times New Roman" w:hAnsi="Times New Roman" w:cs="Times New Roman"/>
          <w:b/>
        </w:rPr>
        <w:t xml:space="preserve">Тематическое планирование учебного предмета «Технология» </w:t>
      </w:r>
      <w:r w:rsidRPr="00C36214">
        <w:rPr>
          <w:rFonts w:ascii="Times New Roman" w:hAnsi="Times New Roman" w:cs="Times New Roman"/>
          <w:b/>
        </w:rPr>
        <w:t xml:space="preserve">с учетом рабочей программы воспитания школы, </w:t>
      </w:r>
      <w:r>
        <w:rPr>
          <w:rFonts w:ascii="Times New Roman" w:eastAsia="Times New Roman" w:hAnsi="Times New Roman" w:cs="Times New Roman"/>
          <w:b/>
        </w:rPr>
        <w:t xml:space="preserve">10 </w:t>
      </w:r>
      <w:r w:rsidRPr="00C36214">
        <w:rPr>
          <w:rFonts w:ascii="Times New Roman" w:eastAsia="Times New Roman" w:hAnsi="Times New Roman" w:cs="Times New Roman"/>
          <w:b/>
        </w:rPr>
        <w:t xml:space="preserve"> класс</w:t>
      </w:r>
    </w:p>
    <w:p w:rsidR="004706C0" w:rsidRPr="0035063A" w:rsidRDefault="004706C0" w:rsidP="00584C1D">
      <w:pPr>
        <w:jc w:val="center"/>
        <w:rPr>
          <w:b/>
          <w:sz w:val="20"/>
          <w:szCs w:val="20"/>
        </w:rPr>
      </w:pPr>
    </w:p>
    <w:tbl>
      <w:tblPr>
        <w:tblW w:w="9300" w:type="dxa"/>
        <w:jc w:val="center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/>
      </w:tblPr>
      <w:tblGrid>
        <w:gridCol w:w="959"/>
        <w:gridCol w:w="4658"/>
        <w:gridCol w:w="1945"/>
        <w:gridCol w:w="1738"/>
      </w:tblGrid>
      <w:tr w:rsidR="004706C0" w:rsidRPr="004706C0" w:rsidTr="006903DA">
        <w:trPr>
          <w:trHeight w:val="330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06C0" w:rsidRPr="004706C0" w:rsidRDefault="004706C0" w:rsidP="00F72C9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706C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№пп</w:t>
            </w:r>
          </w:p>
        </w:tc>
        <w:tc>
          <w:tcPr>
            <w:tcW w:w="4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06C0" w:rsidRPr="004706C0" w:rsidRDefault="004706C0" w:rsidP="00F72C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470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06C0" w:rsidRPr="004706C0" w:rsidRDefault="004706C0" w:rsidP="00F72C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4706C0">
              <w:rPr>
                <w:rFonts w:ascii="Times New Roman" w:hAnsi="Times New Roman" w:cs="Times New Roman"/>
                <w:b/>
                <w:sz w:val="24"/>
                <w:szCs w:val="24"/>
              </w:rPr>
              <w:t>Модули воспитательной программы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706C0" w:rsidRPr="004706C0" w:rsidRDefault="004706C0" w:rsidP="00F72C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4706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Кол-вл часов</w:t>
            </w:r>
          </w:p>
        </w:tc>
      </w:tr>
      <w:tr w:rsidR="004706C0" w:rsidRPr="004706C0" w:rsidTr="006903DA">
        <w:trPr>
          <w:trHeight w:val="315"/>
          <w:jc w:val="center"/>
        </w:trPr>
        <w:tc>
          <w:tcPr>
            <w:tcW w:w="93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06C0" w:rsidRPr="004706C0" w:rsidRDefault="004706C0" w:rsidP="00F72C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6C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br/>
              <w:t>1.</w:t>
            </w:r>
            <w:r w:rsidRPr="004706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Технология проектирования</w:t>
            </w:r>
          </w:p>
          <w:p w:rsidR="004706C0" w:rsidRPr="004706C0" w:rsidRDefault="004706C0" w:rsidP="004706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6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изделий</w:t>
            </w:r>
          </w:p>
        </w:tc>
      </w:tr>
      <w:tr w:rsidR="004706C0" w:rsidRPr="004706C0" w:rsidTr="006903DA">
        <w:trPr>
          <w:trHeight w:val="315"/>
          <w:jc w:val="center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06C0" w:rsidRPr="004706C0" w:rsidRDefault="004706C0" w:rsidP="00F72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6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06C0" w:rsidRPr="004706C0" w:rsidRDefault="004706C0" w:rsidP="00F72C9B">
            <w:pPr>
              <w:pStyle w:val="a5"/>
              <w:shd w:val="clear" w:color="auto" w:fill="FFFFFF"/>
              <w:spacing w:line="285" w:lineRule="atLeast"/>
              <w:jc w:val="both"/>
              <w:rPr>
                <w:sz w:val="24"/>
                <w:szCs w:val="24"/>
              </w:rPr>
            </w:pPr>
            <w:r w:rsidRPr="004706C0">
              <w:rPr>
                <w:color w:val="000000"/>
                <w:sz w:val="24"/>
                <w:szCs w:val="24"/>
              </w:rPr>
              <w:t>Особенности современного проектирования.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06C0" w:rsidRPr="004706C0" w:rsidRDefault="004706C0" w:rsidP="00F72C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A"/>
              <w:bottom w:val="single" w:sz="4" w:space="0" w:color="00000A"/>
            </w:tcBorders>
          </w:tcPr>
          <w:p w:rsidR="004706C0" w:rsidRPr="004706C0" w:rsidRDefault="004706C0" w:rsidP="00F72C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06C0" w:rsidRPr="004706C0" w:rsidTr="006903DA">
        <w:trPr>
          <w:trHeight w:val="315"/>
          <w:jc w:val="center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06C0" w:rsidRPr="004706C0" w:rsidRDefault="004706C0" w:rsidP="00F72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6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06C0" w:rsidRPr="004706C0" w:rsidRDefault="004706C0" w:rsidP="00F72C9B">
            <w:pPr>
              <w:pStyle w:val="a5"/>
              <w:shd w:val="clear" w:color="auto" w:fill="FFFFFF"/>
              <w:spacing w:line="285" w:lineRule="atLeast"/>
              <w:jc w:val="both"/>
              <w:rPr>
                <w:color w:val="000000"/>
                <w:sz w:val="24"/>
                <w:szCs w:val="24"/>
              </w:rPr>
            </w:pPr>
            <w:r w:rsidRPr="004706C0">
              <w:rPr>
                <w:color w:val="000000"/>
                <w:sz w:val="24"/>
                <w:szCs w:val="24"/>
              </w:rPr>
              <w:t>Алгоритм проектирования.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06C0" w:rsidRPr="004706C0" w:rsidRDefault="004706C0" w:rsidP="00F72C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A"/>
              <w:bottom w:val="single" w:sz="4" w:space="0" w:color="00000A"/>
            </w:tcBorders>
          </w:tcPr>
          <w:p w:rsidR="004706C0" w:rsidRPr="004706C0" w:rsidRDefault="004706C0" w:rsidP="00F72C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06C0" w:rsidRPr="004706C0" w:rsidTr="006903DA">
        <w:trPr>
          <w:trHeight w:val="315"/>
          <w:jc w:val="center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06C0" w:rsidRPr="004706C0" w:rsidRDefault="004706C0" w:rsidP="00F72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6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06C0" w:rsidRPr="004706C0" w:rsidRDefault="004706C0" w:rsidP="00F72C9B">
            <w:pPr>
              <w:pStyle w:val="a5"/>
              <w:shd w:val="clear" w:color="auto" w:fill="FFFFFF"/>
              <w:spacing w:line="285" w:lineRule="atLeast"/>
              <w:jc w:val="both"/>
              <w:rPr>
                <w:color w:val="000000"/>
                <w:sz w:val="24"/>
                <w:szCs w:val="24"/>
              </w:rPr>
            </w:pPr>
            <w:r w:rsidRPr="004706C0">
              <w:rPr>
                <w:color w:val="000000"/>
                <w:sz w:val="24"/>
                <w:szCs w:val="24"/>
              </w:rPr>
              <w:t>Методы решения творческих задач.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06C0" w:rsidRPr="004706C0" w:rsidRDefault="004706C0" w:rsidP="00F72C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A"/>
              <w:bottom w:val="single" w:sz="4" w:space="0" w:color="00000A"/>
            </w:tcBorders>
          </w:tcPr>
          <w:p w:rsidR="004706C0" w:rsidRPr="004706C0" w:rsidRDefault="004706C0" w:rsidP="00F72C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06C0" w:rsidRPr="004706C0" w:rsidTr="006903DA">
        <w:trPr>
          <w:trHeight w:val="315"/>
          <w:jc w:val="center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06C0" w:rsidRPr="004706C0" w:rsidRDefault="004706C0" w:rsidP="00F72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6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06C0" w:rsidRPr="004706C0" w:rsidRDefault="004706C0" w:rsidP="00F72C9B">
            <w:pPr>
              <w:pStyle w:val="a5"/>
              <w:shd w:val="clear" w:color="auto" w:fill="FFFFFF"/>
              <w:spacing w:line="285" w:lineRule="atLeast"/>
              <w:jc w:val="both"/>
              <w:rPr>
                <w:color w:val="000000"/>
                <w:sz w:val="24"/>
                <w:szCs w:val="24"/>
              </w:rPr>
            </w:pPr>
            <w:r w:rsidRPr="004706C0">
              <w:rPr>
                <w:color w:val="000000"/>
                <w:sz w:val="24"/>
                <w:szCs w:val="24"/>
              </w:rPr>
              <w:t>Как ускорить процесс решения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06C0" w:rsidRPr="004706C0" w:rsidRDefault="004706C0" w:rsidP="00F72C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A"/>
              <w:bottom w:val="single" w:sz="4" w:space="0" w:color="00000A"/>
            </w:tcBorders>
          </w:tcPr>
          <w:p w:rsidR="004706C0" w:rsidRPr="004706C0" w:rsidRDefault="004706C0" w:rsidP="00F72C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06C0" w:rsidRPr="004706C0" w:rsidTr="006903DA">
        <w:trPr>
          <w:trHeight w:val="315"/>
          <w:jc w:val="center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06C0" w:rsidRPr="004706C0" w:rsidRDefault="004706C0" w:rsidP="00F72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6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06C0" w:rsidRPr="004706C0" w:rsidRDefault="004706C0" w:rsidP="00F72C9B">
            <w:pPr>
              <w:pStyle w:val="a5"/>
              <w:shd w:val="clear" w:color="auto" w:fill="FFFFFF"/>
              <w:spacing w:line="285" w:lineRule="atLeast"/>
              <w:jc w:val="both"/>
              <w:rPr>
                <w:color w:val="000000"/>
                <w:sz w:val="24"/>
                <w:szCs w:val="24"/>
              </w:rPr>
            </w:pPr>
            <w:r w:rsidRPr="004706C0">
              <w:rPr>
                <w:color w:val="000000"/>
                <w:sz w:val="24"/>
                <w:szCs w:val="24"/>
              </w:rPr>
              <w:t xml:space="preserve">Дизайн отвечает потребностям. 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06C0" w:rsidRPr="004706C0" w:rsidRDefault="004706C0" w:rsidP="00F72C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A"/>
              <w:bottom w:val="single" w:sz="4" w:space="0" w:color="00000A"/>
            </w:tcBorders>
          </w:tcPr>
          <w:p w:rsidR="004706C0" w:rsidRPr="004706C0" w:rsidRDefault="004706C0" w:rsidP="00F72C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06C0" w:rsidRPr="004706C0" w:rsidTr="006903DA">
        <w:trPr>
          <w:trHeight w:val="315"/>
          <w:jc w:val="center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06C0" w:rsidRPr="004706C0" w:rsidRDefault="004706C0" w:rsidP="00F72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6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06C0" w:rsidRPr="004706C0" w:rsidRDefault="004706C0" w:rsidP="00F72C9B">
            <w:pPr>
              <w:pStyle w:val="a5"/>
              <w:shd w:val="clear" w:color="auto" w:fill="FFFFFF"/>
              <w:spacing w:line="285" w:lineRule="atLeast"/>
              <w:jc w:val="both"/>
              <w:rPr>
                <w:color w:val="000000"/>
                <w:sz w:val="24"/>
                <w:szCs w:val="24"/>
              </w:rPr>
            </w:pPr>
            <w:r w:rsidRPr="004706C0">
              <w:rPr>
                <w:color w:val="000000"/>
                <w:sz w:val="24"/>
                <w:szCs w:val="24"/>
              </w:rPr>
              <w:t>Защита интеллектуальной собственности.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06C0" w:rsidRPr="004706C0" w:rsidRDefault="004706C0" w:rsidP="00F72C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A"/>
              <w:bottom w:val="single" w:sz="4" w:space="0" w:color="00000A"/>
            </w:tcBorders>
          </w:tcPr>
          <w:p w:rsidR="004706C0" w:rsidRPr="004706C0" w:rsidRDefault="004706C0" w:rsidP="00F72C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06C0" w:rsidRPr="004706C0" w:rsidTr="006903DA">
        <w:trPr>
          <w:trHeight w:val="315"/>
          <w:jc w:val="center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06C0" w:rsidRPr="004706C0" w:rsidRDefault="004706C0" w:rsidP="00F72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6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06C0" w:rsidRPr="004706C0" w:rsidRDefault="004706C0" w:rsidP="00F72C9B">
            <w:pPr>
              <w:pStyle w:val="a5"/>
              <w:shd w:val="clear" w:color="auto" w:fill="FFFFFF"/>
              <w:spacing w:line="285" w:lineRule="atLeast"/>
              <w:jc w:val="both"/>
              <w:rPr>
                <w:color w:val="000000"/>
                <w:sz w:val="24"/>
                <w:szCs w:val="24"/>
              </w:rPr>
            </w:pPr>
            <w:r w:rsidRPr="004706C0">
              <w:rPr>
                <w:color w:val="000000"/>
                <w:sz w:val="24"/>
                <w:szCs w:val="24"/>
              </w:rPr>
              <w:t>Мысленное построение нового изделия.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06C0" w:rsidRPr="004706C0" w:rsidRDefault="006903DA" w:rsidP="00F72C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на предприятие</w:t>
            </w:r>
          </w:p>
        </w:tc>
        <w:tc>
          <w:tcPr>
            <w:tcW w:w="1738" w:type="dxa"/>
            <w:tcBorders>
              <w:left w:val="single" w:sz="4" w:space="0" w:color="00000A"/>
              <w:bottom w:val="single" w:sz="4" w:space="0" w:color="00000A"/>
            </w:tcBorders>
          </w:tcPr>
          <w:p w:rsidR="004706C0" w:rsidRPr="004706C0" w:rsidRDefault="004706C0" w:rsidP="00F72C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06C0" w:rsidRPr="004706C0" w:rsidTr="006903DA">
        <w:trPr>
          <w:trHeight w:val="754"/>
          <w:jc w:val="center"/>
        </w:trPr>
        <w:tc>
          <w:tcPr>
            <w:tcW w:w="930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06C0" w:rsidRPr="004706C0" w:rsidRDefault="004706C0" w:rsidP="00F72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C0" w:rsidRPr="004706C0" w:rsidRDefault="004706C0" w:rsidP="004706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6C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2.</w:t>
            </w:r>
            <w:r w:rsidRPr="004706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Технология в современном мире</w:t>
            </w:r>
          </w:p>
        </w:tc>
      </w:tr>
      <w:tr w:rsidR="004706C0" w:rsidRPr="004706C0" w:rsidTr="006903DA">
        <w:trPr>
          <w:trHeight w:val="315"/>
          <w:jc w:val="center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06C0" w:rsidRPr="006903DA" w:rsidRDefault="004706C0" w:rsidP="00F72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3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06C0" w:rsidRPr="006903DA" w:rsidRDefault="004706C0" w:rsidP="004706C0">
            <w:pPr>
              <w:pStyle w:val="a5"/>
              <w:shd w:val="clear" w:color="auto" w:fill="FFFFFF"/>
              <w:jc w:val="left"/>
              <w:rPr>
                <w:sz w:val="24"/>
                <w:szCs w:val="24"/>
              </w:rPr>
            </w:pPr>
            <w:r w:rsidRPr="006903DA">
              <w:rPr>
                <w:color w:val="000000"/>
                <w:sz w:val="24"/>
                <w:szCs w:val="24"/>
              </w:rPr>
              <w:t>Технология и техносфера.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06C0" w:rsidRPr="006903DA" w:rsidRDefault="004706C0" w:rsidP="00F72C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A"/>
              <w:bottom w:val="single" w:sz="4" w:space="0" w:color="00000A"/>
            </w:tcBorders>
          </w:tcPr>
          <w:p w:rsidR="004706C0" w:rsidRPr="006903DA" w:rsidRDefault="004706C0" w:rsidP="00F72C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06C0" w:rsidRPr="004706C0" w:rsidTr="006903DA">
        <w:trPr>
          <w:trHeight w:val="315"/>
          <w:jc w:val="center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06C0" w:rsidRPr="006903DA" w:rsidRDefault="004706C0" w:rsidP="00F72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3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06C0" w:rsidRPr="006903DA" w:rsidRDefault="004706C0" w:rsidP="004706C0">
            <w:pPr>
              <w:pStyle w:val="a5"/>
              <w:shd w:val="clear" w:color="auto" w:fill="FFFFFF"/>
              <w:spacing w:line="285" w:lineRule="atLeast"/>
              <w:jc w:val="left"/>
              <w:rPr>
                <w:sz w:val="24"/>
                <w:szCs w:val="24"/>
              </w:rPr>
            </w:pPr>
            <w:r w:rsidRPr="006903DA">
              <w:rPr>
                <w:color w:val="000000"/>
                <w:sz w:val="24"/>
                <w:szCs w:val="24"/>
              </w:rPr>
              <w:t>Технологии электроэнергетики.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06C0" w:rsidRPr="006903DA" w:rsidRDefault="004706C0" w:rsidP="00F72C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A"/>
              <w:bottom w:val="single" w:sz="4" w:space="0" w:color="00000A"/>
            </w:tcBorders>
          </w:tcPr>
          <w:p w:rsidR="004706C0" w:rsidRPr="006903DA" w:rsidRDefault="004706C0" w:rsidP="00F72C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06C0" w:rsidRPr="004706C0" w:rsidTr="006903DA">
        <w:trPr>
          <w:trHeight w:val="315"/>
          <w:jc w:val="center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06C0" w:rsidRPr="006903DA" w:rsidRDefault="004706C0" w:rsidP="00F72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3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06C0" w:rsidRPr="006903DA" w:rsidRDefault="004706C0" w:rsidP="004706C0">
            <w:pPr>
              <w:pStyle w:val="a5"/>
              <w:shd w:val="clear" w:color="auto" w:fill="FFFFFF"/>
              <w:spacing w:line="285" w:lineRule="atLeast"/>
              <w:jc w:val="left"/>
              <w:rPr>
                <w:sz w:val="24"/>
                <w:szCs w:val="24"/>
              </w:rPr>
            </w:pPr>
            <w:r w:rsidRPr="006903DA">
              <w:rPr>
                <w:color w:val="000000"/>
                <w:sz w:val="24"/>
                <w:szCs w:val="24"/>
              </w:rPr>
              <w:t>Технологии индустриального производства.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06C0" w:rsidRPr="006903DA" w:rsidRDefault="004706C0" w:rsidP="00F72C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A"/>
              <w:bottom w:val="single" w:sz="4" w:space="0" w:color="00000A"/>
            </w:tcBorders>
          </w:tcPr>
          <w:p w:rsidR="004706C0" w:rsidRPr="006903DA" w:rsidRDefault="004706C0" w:rsidP="00F72C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6C0" w:rsidRPr="004706C0" w:rsidTr="006903DA">
        <w:trPr>
          <w:trHeight w:val="315"/>
          <w:jc w:val="center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06C0" w:rsidRPr="006903DA" w:rsidRDefault="004706C0" w:rsidP="00F72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3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06C0" w:rsidRPr="006903DA" w:rsidRDefault="004706C0" w:rsidP="004706C0">
            <w:pPr>
              <w:pStyle w:val="a5"/>
              <w:shd w:val="clear" w:color="auto" w:fill="FFFFFF"/>
              <w:jc w:val="left"/>
              <w:rPr>
                <w:sz w:val="24"/>
                <w:szCs w:val="24"/>
              </w:rPr>
            </w:pPr>
            <w:r w:rsidRPr="006903DA">
              <w:rPr>
                <w:color w:val="000000"/>
                <w:sz w:val="24"/>
                <w:szCs w:val="24"/>
              </w:rPr>
              <w:t xml:space="preserve">Технологии производства сельскохозяйственной продукции. 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06C0" w:rsidRPr="006903DA" w:rsidRDefault="006903DA" w:rsidP="00F72C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D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на предприятие</w:t>
            </w:r>
          </w:p>
        </w:tc>
        <w:tc>
          <w:tcPr>
            <w:tcW w:w="1738" w:type="dxa"/>
            <w:tcBorders>
              <w:left w:val="single" w:sz="4" w:space="0" w:color="00000A"/>
              <w:bottom w:val="single" w:sz="4" w:space="0" w:color="00000A"/>
            </w:tcBorders>
          </w:tcPr>
          <w:p w:rsidR="004706C0" w:rsidRPr="006903DA" w:rsidRDefault="004706C0" w:rsidP="00F72C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6C0" w:rsidRPr="004706C0" w:rsidTr="006903DA">
        <w:trPr>
          <w:trHeight w:val="315"/>
          <w:jc w:val="center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06C0" w:rsidRPr="006903DA" w:rsidRDefault="004706C0" w:rsidP="00F72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3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06C0" w:rsidRPr="006903DA" w:rsidRDefault="004706C0" w:rsidP="004706C0">
            <w:pPr>
              <w:pStyle w:val="a5"/>
              <w:shd w:val="clear" w:color="auto" w:fill="FFFFFF"/>
              <w:spacing w:line="285" w:lineRule="atLeast"/>
              <w:jc w:val="left"/>
              <w:rPr>
                <w:sz w:val="24"/>
                <w:szCs w:val="24"/>
              </w:rPr>
            </w:pPr>
            <w:r w:rsidRPr="006903DA">
              <w:rPr>
                <w:color w:val="000000"/>
                <w:sz w:val="24"/>
                <w:szCs w:val="24"/>
              </w:rPr>
              <w:t>Технологии лёгкой промышленности и пищевых производств.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06C0" w:rsidRPr="006903DA" w:rsidRDefault="004706C0" w:rsidP="00F72C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A"/>
              <w:bottom w:val="single" w:sz="4" w:space="0" w:color="00000A"/>
            </w:tcBorders>
          </w:tcPr>
          <w:p w:rsidR="004706C0" w:rsidRPr="006903DA" w:rsidRDefault="004706C0" w:rsidP="00F72C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6C0" w:rsidRPr="004706C0" w:rsidTr="006903DA">
        <w:trPr>
          <w:trHeight w:val="315"/>
          <w:jc w:val="center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06C0" w:rsidRPr="006903DA" w:rsidRDefault="004706C0" w:rsidP="00F72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3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06C0" w:rsidRPr="006903DA" w:rsidRDefault="004706C0" w:rsidP="004706C0">
            <w:pPr>
              <w:pStyle w:val="a5"/>
              <w:shd w:val="clear" w:color="auto" w:fill="FFFFFF"/>
              <w:spacing w:line="285" w:lineRule="atLeast"/>
              <w:jc w:val="left"/>
              <w:rPr>
                <w:sz w:val="24"/>
                <w:szCs w:val="24"/>
              </w:rPr>
            </w:pPr>
            <w:r w:rsidRPr="006903DA">
              <w:rPr>
                <w:color w:val="000000"/>
                <w:sz w:val="24"/>
                <w:szCs w:val="24"/>
              </w:rPr>
              <w:t>Природоохранные технологии.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06C0" w:rsidRPr="006903DA" w:rsidRDefault="004706C0" w:rsidP="00F72C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A"/>
              <w:bottom w:val="single" w:sz="4" w:space="0" w:color="00000A"/>
            </w:tcBorders>
          </w:tcPr>
          <w:p w:rsidR="004706C0" w:rsidRPr="006903DA" w:rsidRDefault="004706C0" w:rsidP="00F72C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06C0" w:rsidRPr="004706C0" w:rsidTr="006903DA">
        <w:trPr>
          <w:trHeight w:val="315"/>
          <w:jc w:val="center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06C0" w:rsidRPr="006903DA" w:rsidRDefault="004706C0" w:rsidP="00F72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3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06C0" w:rsidRPr="006903DA" w:rsidRDefault="004706C0" w:rsidP="004706C0">
            <w:pPr>
              <w:pStyle w:val="a5"/>
              <w:shd w:val="clear" w:color="auto" w:fill="FFFFFF"/>
              <w:spacing w:line="285" w:lineRule="atLeast"/>
              <w:jc w:val="left"/>
              <w:rPr>
                <w:sz w:val="24"/>
                <w:szCs w:val="24"/>
              </w:rPr>
            </w:pPr>
            <w:r w:rsidRPr="006903DA">
              <w:rPr>
                <w:color w:val="000000"/>
                <w:sz w:val="24"/>
                <w:szCs w:val="24"/>
              </w:rPr>
              <w:t xml:space="preserve">Перспективные направления развития современных технологий. 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06C0" w:rsidRPr="006903DA" w:rsidRDefault="006903DA" w:rsidP="00F72C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DA">
              <w:rPr>
                <w:rFonts w:ascii="Times New Roman" w:eastAsia="Symbol" w:hAnsi="Times New Roman" w:cs="Times New Roman"/>
                <w:sz w:val="24"/>
                <w:szCs w:val="24"/>
              </w:rPr>
              <w:t>«Профессии наших родителей»</w:t>
            </w:r>
          </w:p>
        </w:tc>
        <w:tc>
          <w:tcPr>
            <w:tcW w:w="1738" w:type="dxa"/>
            <w:tcBorders>
              <w:left w:val="single" w:sz="4" w:space="0" w:color="00000A"/>
              <w:bottom w:val="single" w:sz="4" w:space="0" w:color="00000A"/>
            </w:tcBorders>
          </w:tcPr>
          <w:p w:rsidR="004706C0" w:rsidRPr="006903DA" w:rsidRDefault="004706C0" w:rsidP="00F72C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06C0" w:rsidRPr="004706C0" w:rsidTr="006903DA">
        <w:trPr>
          <w:trHeight w:val="315"/>
          <w:jc w:val="center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06C0" w:rsidRPr="006903DA" w:rsidRDefault="004706C0" w:rsidP="00F72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3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06C0" w:rsidRPr="006903DA" w:rsidRDefault="004706C0" w:rsidP="004706C0">
            <w:pPr>
              <w:shd w:val="clear" w:color="auto" w:fill="FFFFFF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0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принципы организации труда.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06C0" w:rsidRPr="006903DA" w:rsidRDefault="004706C0" w:rsidP="00F72C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A"/>
              <w:bottom w:val="single" w:sz="4" w:space="0" w:color="00000A"/>
            </w:tcBorders>
          </w:tcPr>
          <w:p w:rsidR="004706C0" w:rsidRPr="006903DA" w:rsidRDefault="004706C0" w:rsidP="00F72C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6C0" w:rsidRPr="004706C0" w:rsidTr="006903DA">
        <w:trPr>
          <w:trHeight w:val="315"/>
          <w:jc w:val="center"/>
        </w:trPr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06C0" w:rsidRPr="006903DA" w:rsidRDefault="004706C0" w:rsidP="00F72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3D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06C0" w:rsidRPr="006903DA" w:rsidRDefault="004706C0" w:rsidP="004706C0">
            <w:pPr>
              <w:shd w:val="clear" w:color="auto" w:fill="FFFFFF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0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деятельность.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06C0" w:rsidRPr="006903DA" w:rsidRDefault="004706C0" w:rsidP="00F72C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A"/>
              <w:bottom w:val="single" w:sz="4" w:space="0" w:color="00000A"/>
            </w:tcBorders>
          </w:tcPr>
          <w:p w:rsidR="004706C0" w:rsidRPr="006903DA" w:rsidRDefault="004706C0" w:rsidP="00F72C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11A3B" w:rsidRPr="0035063A" w:rsidRDefault="00311A3B" w:rsidP="00584C1D">
      <w:pPr>
        <w:jc w:val="center"/>
        <w:rPr>
          <w:b/>
          <w:sz w:val="20"/>
          <w:szCs w:val="20"/>
        </w:rPr>
      </w:pPr>
    </w:p>
    <w:p w:rsidR="00AB3920" w:rsidRPr="00072301" w:rsidRDefault="00AB3920" w:rsidP="00BA4B7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2F3AE4" w:rsidRDefault="002F3AE4" w:rsidP="00AA65D4">
      <w:pPr>
        <w:pStyle w:val="a3"/>
        <w:rPr>
          <w:rFonts w:ascii="Times New Roman" w:hAnsi="Times New Roman"/>
          <w:b/>
          <w:sz w:val="20"/>
          <w:szCs w:val="20"/>
        </w:rPr>
      </w:pPr>
    </w:p>
    <w:p w:rsidR="000F1127" w:rsidRPr="00072301" w:rsidRDefault="000F1127" w:rsidP="00E45587">
      <w:pPr>
        <w:pStyle w:val="a3"/>
        <w:rPr>
          <w:rFonts w:ascii="Times New Roman" w:hAnsi="Times New Roman"/>
          <w:b/>
          <w:bCs/>
          <w:caps/>
          <w:sz w:val="20"/>
          <w:szCs w:val="20"/>
        </w:rPr>
      </w:pPr>
    </w:p>
    <w:sectPr w:rsidR="000F1127" w:rsidRPr="00072301" w:rsidSect="00311A3B">
      <w:pgSz w:w="11906" w:h="16838" w:code="9"/>
      <w:pgMar w:top="1134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1D2" w:rsidRDefault="004A51D2" w:rsidP="00B226AF">
      <w:pPr>
        <w:spacing w:after="0" w:line="240" w:lineRule="auto"/>
      </w:pPr>
      <w:r>
        <w:separator/>
      </w:r>
    </w:p>
  </w:endnote>
  <w:endnote w:type="continuationSeparator" w:id="1">
    <w:p w:rsidR="004A51D2" w:rsidRDefault="004A51D2" w:rsidP="00B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1D2" w:rsidRDefault="004A51D2" w:rsidP="00B226AF">
      <w:pPr>
        <w:spacing w:after="0" w:line="240" w:lineRule="auto"/>
      </w:pPr>
      <w:r>
        <w:separator/>
      </w:r>
    </w:p>
  </w:footnote>
  <w:footnote w:type="continuationSeparator" w:id="1">
    <w:p w:rsidR="004A51D2" w:rsidRDefault="004A51D2" w:rsidP="00B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4F6"/>
    <w:multiLevelType w:val="hybridMultilevel"/>
    <w:tmpl w:val="0680B320"/>
    <w:lvl w:ilvl="0" w:tplc="449EB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02D99"/>
    <w:multiLevelType w:val="multilevel"/>
    <w:tmpl w:val="F33E54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AB7018"/>
    <w:multiLevelType w:val="multilevel"/>
    <w:tmpl w:val="419E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DC05D7"/>
    <w:multiLevelType w:val="hybridMultilevel"/>
    <w:tmpl w:val="A378CC4A"/>
    <w:lvl w:ilvl="0" w:tplc="CE4CCA4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683852"/>
    <w:multiLevelType w:val="hybridMultilevel"/>
    <w:tmpl w:val="CBD2D240"/>
    <w:lvl w:ilvl="0" w:tplc="449EB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3E2E11"/>
    <w:multiLevelType w:val="hybridMultilevel"/>
    <w:tmpl w:val="FDE84F96"/>
    <w:lvl w:ilvl="0" w:tplc="AB08FF5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0FF6E1B"/>
    <w:multiLevelType w:val="multilevel"/>
    <w:tmpl w:val="BC7461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DF46FE2"/>
    <w:multiLevelType w:val="hybridMultilevel"/>
    <w:tmpl w:val="4622F9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B56659"/>
    <w:multiLevelType w:val="hybridMultilevel"/>
    <w:tmpl w:val="3962C2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806120"/>
    <w:multiLevelType w:val="multilevel"/>
    <w:tmpl w:val="CD5858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CD12EAD"/>
    <w:multiLevelType w:val="hybridMultilevel"/>
    <w:tmpl w:val="B4AA7A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BEC35D1"/>
    <w:multiLevelType w:val="multilevel"/>
    <w:tmpl w:val="AFD4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3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3">
    <w:nsid w:val="5E0375EF"/>
    <w:multiLevelType w:val="hybridMultilevel"/>
    <w:tmpl w:val="8FA67AD2"/>
    <w:lvl w:ilvl="0" w:tplc="449EB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563EC4"/>
    <w:multiLevelType w:val="multilevel"/>
    <w:tmpl w:val="516AC352"/>
    <w:lvl w:ilvl="0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06A7E8E"/>
    <w:multiLevelType w:val="multilevel"/>
    <w:tmpl w:val="AB10F3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2C276FB"/>
    <w:multiLevelType w:val="multilevel"/>
    <w:tmpl w:val="B36AA0F4"/>
    <w:lvl w:ilvl="0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BC069C4"/>
    <w:multiLevelType w:val="multilevel"/>
    <w:tmpl w:val="A178101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8">
    <w:nsid w:val="6F2247AB"/>
    <w:multiLevelType w:val="hybridMultilevel"/>
    <w:tmpl w:val="E434412E"/>
    <w:lvl w:ilvl="0" w:tplc="FB965B8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6F5F5E32"/>
    <w:multiLevelType w:val="hybridMultilevel"/>
    <w:tmpl w:val="ABE84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BF13E5"/>
    <w:multiLevelType w:val="hybridMultilevel"/>
    <w:tmpl w:val="0756B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9"/>
  </w:num>
  <w:num w:numId="5">
    <w:abstractNumId w:val="7"/>
  </w:num>
  <w:num w:numId="6">
    <w:abstractNumId w:val="8"/>
  </w:num>
  <w:num w:numId="7">
    <w:abstractNumId w:val="13"/>
  </w:num>
  <w:num w:numId="8">
    <w:abstractNumId w:val="0"/>
  </w:num>
  <w:num w:numId="9">
    <w:abstractNumId w:val="4"/>
  </w:num>
  <w:num w:numId="10">
    <w:abstractNumId w:val="20"/>
  </w:num>
  <w:num w:numId="11">
    <w:abstractNumId w:val="3"/>
  </w:num>
  <w:num w:numId="12">
    <w:abstractNumId w:val="9"/>
  </w:num>
  <w:num w:numId="13">
    <w:abstractNumId w:val="6"/>
  </w:num>
  <w:num w:numId="14">
    <w:abstractNumId w:val="1"/>
  </w:num>
  <w:num w:numId="15">
    <w:abstractNumId w:val="15"/>
  </w:num>
  <w:num w:numId="16">
    <w:abstractNumId w:val="14"/>
  </w:num>
  <w:num w:numId="17">
    <w:abstractNumId w:val="16"/>
  </w:num>
  <w:num w:numId="18">
    <w:abstractNumId w:val="2"/>
  </w:num>
  <w:num w:numId="19">
    <w:abstractNumId w:val="17"/>
  </w:num>
  <w:num w:numId="20">
    <w:abstractNumId w:val="1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26AF"/>
    <w:rsid w:val="00070908"/>
    <w:rsid w:val="00072301"/>
    <w:rsid w:val="000B07D1"/>
    <w:rsid w:val="000B5B81"/>
    <w:rsid w:val="000E17EB"/>
    <w:rsid w:val="000F1127"/>
    <w:rsid w:val="000F17A0"/>
    <w:rsid w:val="00112891"/>
    <w:rsid w:val="00126618"/>
    <w:rsid w:val="00196837"/>
    <w:rsid w:val="001B500B"/>
    <w:rsid w:val="001C76CE"/>
    <w:rsid w:val="002121A3"/>
    <w:rsid w:val="002153EF"/>
    <w:rsid w:val="00251892"/>
    <w:rsid w:val="00287080"/>
    <w:rsid w:val="002A0022"/>
    <w:rsid w:val="002A158A"/>
    <w:rsid w:val="002D61BB"/>
    <w:rsid w:val="002F3AE4"/>
    <w:rsid w:val="00311A3B"/>
    <w:rsid w:val="003249B7"/>
    <w:rsid w:val="0035063A"/>
    <w:rsid w:val="00395003"/>
    <w:rsid w:val="003F5DFC"/>
    <w:rsid w:val="004226FE"/>
    <w:rsid w:val="00465022"/>
    <w:rsid w:val="004706C0"/>
    <w:rsid w:val="004A51D2"/>
    <w:rsid w:val="004E7251"/>
    <w:rsid w:val="00501AFC"/>
    <w:rsid w:val="00502B65"/>
    <w:rsid w:val="00534941"/>
    <w:rsid w:val="00555A1F"/>
    <w:rsid w:val="0055787E"/>
    <w:rsid w:val="005679CC"/>
    <w:rsid w:val="00584C1D"/>
    <w:rsid w:val="00612B7F"/>
    <w:rsid w:val="00616518"/>
    <w:rsid w:val="00643CC0"/>
    <w:rsid w:val="00647A37"/>
    <w:rsid w:val="00677B3A"/>
    <w:rsid w:val="006903DA"/>
    <w:rsid w:val="00736B35"/>
    <w:rsid w:val="00776015"/>
    <w:rsid w:val="00776D59"/>
    <w:rsid w:val="007C47C4"/>
    <w:rsid w:val="007D4C19"/>
    <w:rsid w:val="007D5EEC"/>
    <w:rsid w:val="007F690F"/>
    <w:rsid w:val="00823D32"/>
    <w:rsid w:val="00840CB2"/>
    <w:rsid w:val="00894EEB"/>
    <w:rsid w:val="008B0445"/>
    <w:rsid w:val="008B296B"/>
    <w:rsid w:val="0091159E"/>
    <w:rsid w:val="009325FC"/>
    <w:rsid w:val="00994FE6"/>
    <w:rsid w:val="009A0653"/>
    <w:rsid w:val="009C2360"/>
    <w:rsid w:val="009D180A"/>
    <w:rsid w:val="00A31FFF"/>
    <w:rsid w:val="00A5080D"/>
    <w:rsid w:val="00A615C9"/>
    <w:rsid w:val="00A67272"/>
    <w:rsid w:val="00AA65D4"/>
    <w:rsid w:val="00AB3920"/>
    <w:rsid w:val="00AD6F15"/>
    <w:rsid w:val="00B21EAE"/>
    <w:rsid w:val="00B226AF"/>
    <w:rsid w:val="00B244C4"/>
    <w:rsid w:val="00B2572F"/>
    <w:rsid w:val="00B25A06"/>
    <w:rsid w:val="00B34FC3"/>
    <w:rsid w:val="00B6531A"/>
    <w:rsid w:val="00B83CF4"/>
    <w:rsid w:val="00BA4B79"/>
    <w:rsid w:val="00C026B2"/>
    <w:rsid w:val="00C43791"/>
    <w:rsid w:val="00C44058"/>
    <w:rsid w:val="00C87EAE"/>
    <w:rsid w:val="00CC7288"/>
    <w:rsid w:val="00CD449A"/>
    <w:rsid w:val="00D01B7A"/>
    <w:rsid w:val="00D20139"/>
    <w:rsid w:val="00D645C5"/>
    <w:rsid w:val="00D72444"/>
    <w:rsid w:val="00DA01B5"/>
    <w:rsid w:val="00DA1A2C"/>
    <w:rsid w:val="00DC61C3"/>
    <w:rsid w:val="00DD5608"/>
    <w:rsid w:val="00DF7911"/>
    <w:rsid w:val="00E20E4A"/>
    <w:rsid w:val="00E25D86"/>
    <w:rsid w:val="00E45587"/>
    <w:rsid w:val="00EA4719"/>
    <w:rsid w:val="00ED1E93"/>
    <w:rsid w:val="00F06E1F"/>
    <w:rsid w:val="00F472B8"/>
    <w:rsid w:val="00F94FA9"/>
    <w:rsid w:val="00FB0237"/>
    <w:rsid w:val="00FB6A2F"/>
    <w:rsid w:val="00FC788F"/>
    <w:rsid w:val="00FE1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81"/>
  </w:style>
  <w:style w:type="paragraph" w:styleId="2">
    <w:name w:val="heading 2"/>
    <w:basedOn w:val="a"/>
    <w:next w:val="a"/>
    <w:link w:val="20"/>
    <w:uiPriority w:val="99"/>
    <w:qFormat/>
    <w:rsid w:val="00B226A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A1A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26A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rsid w:val="00B226A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B226AF"/>
    <w:rPr>
      <w:rFonts w:ascii="Times New Roman" w:eastAsia="Times New Roman" w:hAnsi="Times New Roman" w:cs="Times New Roman"/>
      <w:sz w:val="28"/>
      <w:szCs w:val="28"/>
    </w:rPr>
  </w:style>
  <w:style w:type="character" w:customStyle="1" w:styleId="small">
    <w:name w:val="small"/>
    <w:basedOn w:val="a0"/>
    <w:uiPriority w:val="99"/>
    <w:rsid w:val="00B226AF"/>
  </w:style>
  <w:style w:type="paragraph" w:customStyle="1" w:styleId="1">
    <w:name w:val="Знак1"/>
    <w:basedOn w:val="a"/>
    <w:uiPriority w:val="99"/>
    <w:rsid w:val="00B226A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B22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26AF"/>
  </w:style>
  <w:style w:type="paragraph" w:styleId="a9">
    <w:name w:val="footer"/>
    <w:basedOn w:val="a"/>
    <w:link w:val="aa"/>
    <w:uiPriority w:val="99"/>
    <w:semiHidden/>
    <w:unhideWhenUsed/>
    <w:rsid w:val="00B22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26AF"/>
  </w:style>
  <w:style w:type="paragraph" w:styleId="ab">
    <w:name w:val="Normal (Web)"/>
    <w:basedOn w:val="a"/>
    <w:qFormat/>
    <w:rsid w:val="00B2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99"/>
    <w:qFormat/>
    <w:rsid w:val="00B226AF"/>
    <w:rPr>
      <w:b/>
      <w:bCs/>
    </w:rPr>
  </w:style>
  <w:style w:type="character" w:styleId="ad">
    <w:name w:val="Emphasis"/>
    <w:basedOn w:val="a0"/>
    <w:uiPriority w:val="99"/>
    <w:qFormat/>
    <w:rsid w:val="00B226AF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B226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226AF"/>
  </w:style>
  <w:style w:type="character" w:customStyle="1" w:styleId="20">
    <w:name w:val="Заголовок 2 Знак"/>
    <w:basedOn w:val="a0"/>
    <w:link w:val="2"/>
    <w:uiPriority w:val="9"/>
    <w:qFormat/>
    <w:rsid w:val="00B226AF"/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e">
    <w:name w:val="Table Grid"/>
    <w:basedOn w:val="a1"/>
    <w:uiPriority w:val="59"/>
    <w:rsid w:val="00A61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3249B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DA1A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3">
    <w:name w:val="Body Text 2"/>
    <w:basedOn w:val="a"/>
    <w:link w:val="24"/>
    <w:uiPriority w:val="99"/>
    <w:semiHidden/>
    <w:unhideWhenUsed/>
    <w:rsid w:val="002A002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A0022"/>
  </w:style>
  <w:style w:type="character" w:customStyle="1" w:styleId="a4">
    <w:name w:val="Без интервала Знак"/>
    <w:link w:val="a3"/>
    <w:uiPriority w:val="1"/>
    <w:locked/>
    <w:rsid w:val="00311A3B"/>
    <w:rPr>
      <w:rFonts w:ascii="Calibri" w:eastAsia="Times New Roman" w:hAnsi="Calibri" w:cs="Times New Roman"/>
    </w:rPr>
  </w:style>
  <w:style w:type="paragraph" w:customStyle="1" w:styleId="Heading2">
    <w:name w:val="Heading 2"/>
    <w:basedOn w:val="a"/>
    <w:uiPriority w:val="9"/>
    <w:semiHidden/>
    <w:unhideWhenUsed/>
    <w:qFormat/>
    <w:rsid w:val="00AA65D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">
    <w:name w:val="List Paragraph"/>
    <w:basedOn w:val="a"/>
    <w:uiPriority w:val="34"/>
    <w:qFormat/>
    <w:rsid w:val="00AA65D4"/>
    <w:pPr>
      <w:ind w:left="720"/>
      <w:contextualSpacing/>
    </w:pPr>
    <w:rPr>
      <w:rFonts w:eastAsia="Times New Roman" w:cs="Times New Roman"/>
      <w:color w:val="00000A"/>
    </w:rPr>
  </w:style>
  <w:style w:type="paragraph" w:customStyle="1" w:styleId="western">
    <w:name w:val="western"/>
    <w:basedOn w:val="a"/>
    <w:qFormat/>
    <w:rsid w:val="00AA65D4"/>
    <w:pPr>
      <w:spacing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4650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76ABA-61AA-4D15-AC4A-377F2449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4</cp:revision>
  <cp:lastPrinted>2017-08-30T16:25:00Z</cp:lastPrinted>
  <dcterms:created xsi:type="dcterms:W3CDTF">2021-09-05T14:44:00Z</dcterms:created>
  <dcterms:modified xsi:type="dcterms:W3CDTF">2021-09-07T18:38:00Z</dcterms:modified>
</cp:coreProperties>
</file>