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0" w:rsidRDefault="00525540" w:rsidP="005255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540">
        <w:rPr>
          <w:rFonts w:ascii="Times New Roman" w:hAnsi="Times New Roman" w:cs="Times New Roman"/>
          <w:b/>
          <w:i/>
          <w:sz w:val="24"/>
          <w:szCs w:val="24"/>
        </w:rPr>
        <w:t>Рабочая программа по русскому языку 11 класс</w:t>
      </w:r>
    </w:p>
    <w:p w:rsidR="00ED7366" w:rsidRPr="00525540" w:rsidRDefault="00ED7366" w:rsidP="005255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учебный год</w:t>
      </w:r>
    </w:p>
    <w:p w:rsidR="00525540" w:rsidRPr="00525540" w:rsidRDefault="00525540" w:rsidP="0052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школы определённых личностных, метапредметных и предметных результатов.</w:t>
      </w:r>
    </w:p>
    <w:p w:rsidR="00525540" w:rsidRPr="00525540" w:rsidRDefault="00525540" w:rsidP="0052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(Подпункт в редакции, введенной в действие с 7 августа 2017 года приказом Минобрнауки России от 29 июня 2017 года № 613. - См. предыдущую редакцию)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 </w:t>
      </w:r>
      <w:r w:rsidRPr="00525540">
        <w:rPr>
          <w:rFonts w:ascii="Times New Roman" w:hAnsi="Times New Roman" w:cs="Times New Roman"/>
          <w:sz w:val="24"/>
          <w:szCs w:val="24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25540" w:rsidRPr="00525540" w:rsidRDefault="00525540" w:rsidP="00525540">
      <w:pPr>
        <w:rPr>
          <w:rFonts w:ascii="Times New Roman" w:hAnsi="Times New Roman" w:cs="Times New Roman"/>
          <w:sz w:val="24"/>
          <w:szCs w:val="24"/>
        </w:rPr>
      </w:pPr>
    </w:p>
    <w:p w:rsidR="00525540" w:rsidRPr="00525540" w:rsidRDefault="00525540" w:rsidP="0052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(Подпункт в редакции, введенной в действие с 23 февраля 2015 года приказом Минобрнауки России от 29 декабря 2014 года № 1645. - См. предыдущую редакцию)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25540" w:rsidRPr="00525540" w:rsidRDefault="00525540" w:rsidP="00525540">
      <w:pPr>
        <w:rPr>
          <w:rFonts w:ascii="Times New Roman" w:hAnsi="Times New Roman" w:cs="Times New Roman"/>
          <w:b/>
          <w:sz w:val="24"/>
          <w:szCs w:val="24"/>
        </w:rPr>
      </w:pPr>
    </w:p>
    <w:p w:rsidR="00525540" w:rsidRPr="00525540" w:rsidRDefault="00525540" w:rsidP="0052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11) для слепых, слабовидящих обучающихся: сформированность навыков письма на брайлевской печатной машинке;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>12) для глухих, слабослышащих, позднооглохших обучающихся: сформированность и развитие основных видов речевой деятельности обучающихся – слухозрительного восприятия (с использованием слуховых аппаратов и (или) кохлеарных имплантов), говорения, чтения, письма;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  <w:r w:rsidRPr="00525540">
        <w:rPr>
          <w:rFonts w:ascii="Times New Roman" w:hAnsi="Times New Roman" w:cs="Times New Roman"/>
          <w:sz w:val="24"/>
          <w:szCs w:val="24"/>
        </w:rPr>
        <w:t xml:space="preserve">13)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</w:t>
      </w:r>
      <w:r w:rsidRPr="00525540">
        <w:rPr>
          <w:rFonts w:ascii="Times New Roman" w:hAnsi="Times New Roman" w:cs="Times New Roman"/>
          <w:sz w:val="24"/>
          <w:szCs w:val="24"/>
        </w:rPr>
        <w:lastRenderedPageBreak/>
        <w:t>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525540" w:rsidRPr="00525540" w:rsidRDefault="00525540" w:rsidP="00525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40">
        <w:rPr>
          <w:rFonts w:ascii="Times New Roman" w:hAnsi="Times New Roman"/>
          <w:b/>
          <w:sz w:val="24"/>
          <w:szCs w:val="24"/>
        </w:rPr>
        <w:t>11 класс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25540">
        <w:rPr>
          <w:rFonts w:ascii="Times New Roman" w:hAnsi="Times New Roman"/>
          <w:b/>
          <w:sz w:val="24"/>
          <w:szCs w:val="24"/>
        </w:rPr>
        <w:t>1. Введение (2 часа)</w:t>
      </w:r>
    </w:p>
    <w:p w:rsidR="00525540" w:rsidRPr="00525540" w:rsidRDefault="00525540" w:rsidP="00525540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СИНТАКСИС И ПУНКТУАЦИЯ (46</w:t>
      </w:r>
      <w:r w:rsidR="00525540" w:rsidRPr="0052554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Основные понятия</w:t>
      </w:r>
      <w:r w:rsidR="00ED7366">
        <w:rPr>
          <w:rFonts w:ascii="Times New Roman" w:hAnsi="Times New Roman"/>
          <w:sz w:val="24"/>
          <w:szCs w:val="24"/>
        </w:rPr>
        <w:t xml:space="preserve"> синтаксиса и пунктуации </w:t>
      </w: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Словосочетание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</w:t>
      </w:r>
    </w:p>
    <w:p w:rsidR="00525540" w:rsidRPr="00525540" w:rsidRDefault="00525540" w:rsidP="00ED73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Синтаксический разбор словосочетания.</w:t>
      </w: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Предложение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Понятие о предложении. Классификация предложений. </w:t>
      </w:r>
    </w:p>
    <w:p w:rsidR="00525540" w:rsidRPr="00525540" w:rsidRDefault="00525540" w:rsidP="00ED73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Предложения простые и сложные.</w:t>
      </w: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Простое предложение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Тире в неполном предложении. Соединительное тире. Интонационное тире.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</w:p>
    <w:p w:rsidR="00525540" w:rsidRPr="00525540" w:rsidRDefault="00525540" w:rsidP="00ED73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25540">
        <w:rPr>
          <w:rFonts w:ascii="Times New Roman" w:hAnsi="Times New Roman"/>
          <w:b/>
          <w:iCs/>
          <w:sz w:val="24"/>
          <w:szCs w:val="24"/>
        </w:rPr>
        <w:t>Простое ос</w:t>
      </w:r>
      <w:r w:rsidR="00ED7366">
        <w:rPr>
          <w:rFonts w:ascii="Times New Roman" w:hAnsi="Times New Roman"/>
          <w:b/>
          <w:iCs/>
          <w:sz w:val="24"/>
          <w:szCs w:val="24"/>
        </w:rPr>
        <w:t xml:space="preserve">ложненное предложение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25540">
        <w:rPr>
          <w:rFonts w:ascii="Times New Roman" w:hAnsi="Times New Roman"/>
          <w:iCs/>
          <w:sz w:val="24"/>
          <w:szCs w:val="24"/>
          <w:u w:val="single"/>
        </w:rPr>
        <w:t xml:space="preserve">Однородные члены предложения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однородных и неоднородных приложениях.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525540">
        <w:rPr>
          <w:rFonts w:ascii="Times New Roman" w:hAnsi="Times New Roman"/>
          <w:sz w:val="24"/>
          <w:szCs w:val="24"/>
          <w:u w:val="single"/>
        </w:rPr>
        <w:t xml:space="preserve">Обособленные члены предложения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обособленных членах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словах и конструкциях,  грамматически не связанных с предложением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обращениях.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вводных словах и словосочетаниях.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вставных конструкциях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Знаки препинания при междометиях. </w:t>
      </w:r>
    </w:p>
    <w:p w:rsidR="00525540" w:rsidRPr="00525540" w:rsidRDefault="00525540" w:rsidP="00ED73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lastRenderedPageBreak/>
        <w:t>Утвердительные, отрицательные, вопросительно-восклицательные слова.</w:t>
      </w: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Сложное предложение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Понятие о сложном предложении.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Знаки препинания в сложносочиненном предложении.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Синтаксический разбор сложносочиненного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с одним    придаточным.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 с несколькими придаточными.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Тире в бессоюзном сложном предложении.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Синтаксический разбор бессоюзного сложного предложения.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Сложные предложения с разными видами связи.</w:t>
      </w:r>
    </w:p>
    <w:p w:rsidR="00525540" w:rsidRPr="00525540" w:rsidRDefault="00525540" w:rsidP="00ED73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Предложения с чужой речью (7 </w:t>
      </w:r>
      <w:r w:rsidR="00525540" w:rsidRPr="00525540">
        <w:rPr>
          <w:rFonts w:ascii="Times New Roman" w:hAnsi="Times New Roman"/>
          <w:b/>
          <w:sz w:val="24"/>
          <w:szCs w:val="24"/>
        </w:rPr>
        <w:t>часов)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Знаки препинания при диалоге. Знаки препинания при цитатах.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Употребление знаков препинания. Сочетание знаков препинания.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Факультативные знаки препинания. Авторская пунктуация. </w:t>
      </w:r>
    </w:p>
    <w:p w:rsidR="00525540" w:rsidRPr="00525540" w:rsidRDefault="00525540" w:rsidP="005255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РЕЧИ (4</w:t>
      </w:r>
      <w:r w:rsidR="00525540" w:rsidRPr="0052554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Культура речи как раздел науки о языке, изучающий правильность и чистоту речи.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Правильность речи. Норма литературного языка.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Типы норм литературного языка: орфоэпические, акцентологические,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Словообразовательные, лексические, морфологические, синтаксические, стилистические нормы.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525540" w:rsidRPr="00525540" w:rsidRDefault="00525540" w:rsidP="005255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540" w:rsidRPr="00525540" w:rsidRDefault="00ED7366" w:rsidP="00525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СТИЛИСТИКА (7 часов</w:t>
      </w:r>
      <w:r w:rsidR="00525540" w:rsidRPr="00525540">
        <w:rPr>
          <w:rFonts w:ascii="Times New Roman" w:hAnsi="Times New Roman"/>
          <w:b/>
          <w:sz w:val="24"/>
          <w:szCs w:val="24"/>
        </w:rPr>
        <w:t>)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540">
        <w:rPr>
          <w:rFonts w:ascii="Times New Roman" w:hAnsi="Times New Roman"/>
          <w:sz w:val="24"/>
          <w:szCs w:val="24"/>
        </w:rPr>
        <w:t>Анализ текстов разных стилей и жанров.</w:t>
      </w:r>
    </w:p>
    <w:p w:rsidR="00525540" w:rsidRPr="00525540" w:rsidRDefault="00525540" w:rsidP="00525540">
      <w:pPr>
        <w:pStyle w:val="a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366" w:rsidRPr="00525540" w:rsidRDefault="00ED7366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40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96"/>
        <w:gridCol w:w="1559"/>
      </w:tblGrid>
      <w:tr w:rsidR="00525540" w:rsidRPr="00525540" w:rsidTr="00525540">
        <w:trPr>
          <w:trHeight w:val="620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25540" w:rsidRPr="00525540" w:rsidTr="00525540">
        <w:trPr>
          <w:trHeight w:val="191"/>
        </w:trPr>
        <w:tc>
          <w:tcPr>
            <w:tcW w:w="8789" w:type="dxa"/>
            <w:gridSpan w:val="2"/>
            <w:shd w:val="clear" w:color="auto" w:fill="auto"/>
          </w:tcPr>
          <w:p w:rsidR="00525540" w:rsidRPr="00525540" w:rsidRDefault="00525540" w:rsidP="006674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Из истории русского языкознания. 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Стилистика. Функциональные стили речи. 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8789" w:type="dxa"/>
            <w:gridSpan w:val="2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и пунктуация</w:t>
            </w:r>
            <w:r w:rsidR="00ED7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(53 ч.)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Основные понятия синтаксиса и пунктуации.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СЛОВОСОЧЕТАНИЕ.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Понятие о словосочетании. Классификация словосочетаний. Виды синтаксической связи в словосочетании (согласование, управление, примыкание).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Понятие о предложении как единице синтаксиса.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ПРОСТОЕ ПРЕДЛОЖЕНИЕ.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Классификация предложений (Типы предложений по цели высказывания, эмоциональной окраске и др.). Простое предложение. Виды и типы ПП. Презентация. Повторительно-обобщающий урок.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Тире в неполном предложении. Соединительное и интонационное тире.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Практикум.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простого предложения.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работать с авторским текстом. Определение темы, идеи, проблематики.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Однородные члены предложения. Знаки препинания в предложениях с однородными членами.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 и приложения, знаки препинания.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членах, соединенных неповторяющимися,  повторяющимися и парными союзами.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членах, пунктуация. Знаки препинания при обобщающих словах.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67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К/Р: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«Простое предложение».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67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корректировка ошибок.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Обособленные и необособленные определения.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Обособленные и необособленные определения. 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>. Роль средств языковой выразительности в авторском тексте.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Обособленные и необособленные приложения.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Обособленные обстоятельства. 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Развитие умений сжатия текста научного или публицистического стиля.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Уточняющие, пояснительные, присоединительные члены предложения. Практикум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auto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25540" w:rsidRPr="00525540" w:rsidRDefault="00525540" w:rsidP="0052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по тексту публицистического стиля. 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ED7366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К/Р: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«Простое предложение».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Сложное предложение.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Типы сложных предложений.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предложении. Синтаксический разбор ССП.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сложноподчиненном предложении с одним придаточным.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формате ЕГЭ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по теме «Пунктуация в ССП и СПП, типы сочинительных и подчинительных союзов, виды придаточных»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>. Комплексный анализ текста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Знаки препинания в СПП с несколькими придаточными. 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 по теме «Последовательное, однородное, неоднородное, смешанное подчинение в СПП с несколькими придаточными».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Синтаксический разбор БСП. Значение частей сложного бессоюзного предложения.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>. Комплексный анализ текста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Сложное синтаксическое целое. Абзац.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ЕГЭ. К/Р </w:t>
            </w:r>
            <w:r w:rsidRPr="00525540">
              <w:rPr>
                <w:rFonts w:ascii="Times New Roman" w:hAnsi="Times New Roman"/>
                <w:sz w:val="24"/>
                <w:szCs w:val="24"/>
              </w:rPr>
              <w:t xml:space="preserve">в формате ЕГЭ. Пробный экзамен на базе ИРО (180 минут).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корректировка 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ошибок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366" w:rsidRPr="00525540" w:rsidTr="00EF10FD">
        <w:trPr>
          <w:trHeight w:val="425"/>
        </w:trPr>
        <w:tc>
          <w:tcPr>
            <w:tcW w:w="10348" w:type="dxa"/>
            <w:gridSpan w:val="3"/>
          </w:tcPr>
          <w:p w:rsidR="00ED7366" w:rsidRPr="00525540" w:rsidRDefault="00ED7366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ч.)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Чужая речь, косвенная речь, несобственно-прямая речь. Прямая речь, диалог, единицы прямой речи.</w:t>
            </w:r>
          </w:p>
        </w:tc>
        <w:tc>
          <w:tcPr>
            <w:tcW w:w="1559" w:type="dxa"/>
          </w:tcPr>
          <w:p w:rsidR="00525540" w:rsidRPr="00525540" w:rsidRDefault="00ED7366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6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02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Сочетание знаков препинания. Факультативные, альтернативные, вариативные знаки препинания. Авторская пунктуация.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auto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25540" w:rsidRPr="00525540" w:rsidRDefault="00525540" w:rsidP="0052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>: «Синтаксический и пунктуационный анализ текста»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FFFFFF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корректировка 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ошибок </w:t>
            </w:r>
          </w:p>
        </w:tc>
        <w:tc>
          <w:tcPr>
            <w:tcW w:w="1559" w:type="dxa"/>
            <w:shd w:val="clear" w:color="auto" w:fill="FFFFFF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8789" w:type="dxa"/>
            <w:gridSpan w:val="2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 w:rsidR="00ED7366"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Культура речи. Нормы речи.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 xml:space="preserve">Речевые нормы: орфоэпия, словообразование, лексика, морфология, синтаксис. 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Качества речи хорошей речи. Риторика.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 xml:space="preserve"> «О качествах хорошей речи»  на основе упр. 518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8789" w:type="dxa"/>
            <w:gridSpan w:val="2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Стилистика</w:t>
            </w:r>
            <w:r w:rsidR="00ED7366"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Функциональные стили речи и их особенности.</w:t>
            </w: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6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  <w:shd w:val="clear" w:color="auto" w:fill="auto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25540" w:rsidRPr="00525540" w:rsidRDefault="00525540" w:rsidP="006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559" w:type="dxa"/>
            <w:shd w:val="clear" w:color="auto" w:fill="auto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525540" w:rsidRDefault="00525540" w:rsidP="0052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40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5540" w:rsidRPr="00C047B0" w:rsidRDefault="00525540" w:rsidP="00667460">
            <w:pPr>
              <w:pStyle w:val="1"/>
              <w:shd w:val="clear" w:color="auto" w:fill="auto"/>
              <w:spacing w:after="0" w:line="240" w:lineRule="exact"/>
              <w:ind w:right="20" w:firstLine="0"/>
              <w:rPr>
                <w:sz w:val="24"/>
                <w:szCs w:val="24"/>
              </w:rPr>
            </w:pPr>
            <w:r w:rsidRPr="00C047B0">
              <w:rPr>
                <w:sz w:val="24"/>
                <w:szCs w:val="24"/>
              </w:rPr>
              <w:t>Разговорный стиль.</w:t>
            </w:r>
          </w:p>
          <w:p w:rsidR="00525540" w:rsidRPr="009B5D75" w:rsidRDefault="00525540" w:rsidP="00667460">
            <w:pPr>
              <w:pStyle w:val="1"/>
              <w:shd w:val="clear" w:color="auto" w:fill="auto"/>
              <w:spacing w:after="180" w:line="240" w:lineRule="exact"/>
              <w:ind w:firstLine="0"/>
              <w:rPr>
                <w:sz w:val="24"/>
                <w:szCs w:val="24"/>
              </w:rPr>
            </w:pPr>
            <w:r w:rsidRPr="00C047B0">
              <w:rPr>
                <w:sz w:val="24"/>
                <w:szCs w:val="24"/>
              </w:rPr>
              <w:t>Особенности литературно-художественной речи.</w:t>
            </w:r>
          </w:p>
        </w:tc>
        <w:tc>
          <w:tcPr>
            <w:tcW w:w="1559" w:type="dxa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4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формате ЕГЭ.</w:t>
            </w:r>
          </w:p>
        </w:tc>
        <w:tc>
          <w:tcPr>
            <w:tcW w:w="1559" w:type="dxa"/>
            <w:vMerge w:val="restart"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540" w:rsidRPr="00525540" w:rsidTr="00525540">
        <w:trPr>
          <w:trHeight w:val="425"/>
        </w:trPr>
        <w:tc>
          <w:tcPr>
            <w:tcW w:w="993" w:type="dxa"/>
          </w:tcPr>
          <w:p w:rsidR="00525540" w:rsidRPr="00525540" w:rsidRDefault="00525540" w:rsidP="006674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40" w:rsidRPr="00525540" w:rsidRDefault="00525540" w:rsidP="00667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540" w:rsidRPr="00525540" w:rsidRDefault="00525540" w:rsidP="005255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540" w:rsidRPr="00525540" w:rsidRDefault="00525540" w:rsidP="0052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768" w:rsidRPr="00525540" w:rsidRDefault="00FC3768">
      <w:pPr>
        <w:rPr>
          <w:sz w:val="24"/>
          <w:szCs w:val="24"/>
        </w:rPr>
      </w:pPr>
    </w:p>
    <w:sectPr w:rsidR="00FC3768" w:rsidRPr="00525540" w:rsidSect="00F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540"/>
    <w:rsid w:val="00525540"/>
    <w:rsid w:val="00ED3A07"/>
    <w:rsid w:val="00ED7366"/>
    <w:rsid w:val="00FC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25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255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525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2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8"/>
    <w:rsid w:val="00525540"/>
    <w:pPr>
      <w:shd w:val="clear" w:color="auto" w:fill="FFFFFF"/>
      <w:spacing w:after="480" w:line="221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link w:val="1"/>
    <w:rsid w:val="00525540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Школа8</cp:lastModifiedBy>
  <cp:revision>3</cp:revision>
  <dcterms:created xsi:type="dcterms:W3CDTF">2020-09-03T13:34:00Z</dcterms:created>
  <dcterms:modified xsi:type="dcterms:W3CDTF">2020-09-12T12:45:00Z</dcterms:modified>
</cp:coreProperties>
</file>