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43" w:rsidRPr="00FA138D" w:rsidRDefault="00551918" w:rsidP="00F4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43905" cy="9537032"/>
            <wp:effectExtent l="19050" t="0" r="4545" b="0"/>
            <wp:docPr id="1" name="Рисунок 1" descr="G:\внеурочка 2020\на сайт с обложками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неурочка 2020\на сайт с обложками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3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37D3" w:rsidRPr="000A1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1.</w:t>
      </w:r>
      <w:r w:rsidR="009C37D3"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C684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Планируемые результаты</w:t>
      </w:r>
      <w:r w:rsidR="009C37D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5C6843"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изучения курса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 </w:t>
      </w:r>
    </w:p>
    <w:p w:rsidR="005C6843" w:rsidRPr="00FA138D" w:rsidRDefault="005C6843" w:rsidP="00F42D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для всех людей правила поведения при сотрудничестве (этические нормы).</w:t>
      </w:r>
    </w:p>
    <w:p w:rsidR="005C6843" w:rsidRPr="00FA138D" w:rsidRDefault="005C6843" w:rsidP="00F42D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предложенных педагогом ситуациях общения и сотрудничества, опираясь на общие для всех правила поведения,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универсальных учебных действий (УУД).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843" w:rsidRPr="00FA138D" w:rsidRDefault="005C6843" w:rsidP="00F42D0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с помощью учителя. </w:t>
      </w:r>
    </w:p>
    <w:p w:rsidR="005C6843" w:rsidRPr="00FA138D" w:rsidRDefault="005C6843" w:rsidP="00F42D0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Проговаривать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действий. </w:t>
      </w:r>
    </w:p>
    <w:p w:rsidR="005C6843" w:rsidRPr="00FA138D" w:rsidRDefault="005C6843" w:rsidP="00F42D0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5C6843" w:rsidRPr="00FA138D" w:rsidRDefault="005C6843" w:rsidP="00F42D0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5C6843" w:rsidRPr="00FA138D" w:rsidRDefault="005C6843" w:rsidP="00F42D0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5C6843" w:rsidRPr="00FA138D" w:rsidRDefault="005C6843" w:rsidP="00F42D0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оценку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5C6843" w:rsidRPr="00FA138D" w:rsidRDefault="005C6843" w:rsidP="00F42D0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5C6843" w:rsidRPr="00FA138D" w:rsidRDefault="005C6843" w:rsidP="00F42D0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ориентироваться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5C6843" w:rsidRPr="00FA138D" w:rsidRDefault="005C6843" w:rsidP="00F42D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находить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5C6843" w:rsidRPr="00FA138D" w:rsidRDefault="005C6843" w:rsidP="00F42D0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делать выводы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всего класса.</w:t>
      </w:r>
    </w:p>
    <w:p w:rsidR="005C6843" w:rsidRPr="00FA138D" w:rsidRDefault="005C6843" w:rsidP="00F42D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C6843" w:rsidRPr="00FA138D" w:rsidRDefault="005C6843" w:rsidP="00F42D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C6843" w:rsidRPr="00FA138D" w:rsidRDefault="005C6843" w:rsidP="00F42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</w:t>
      </w:r>
      <w:r w:rsidRPr="00FA1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843" w:rsidRPr="00FA138D" w:rsidRDefault="005C6843" w:rsidP="00F42D0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Донести свою позицию до других:</w:t>
      </w:r>
      <w:r w:rsidRPr="00FA1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оформлять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5C6843" w:rsidRPr="00FA138D" w:rsidRDefault="005C6843" w:rsidP="00F42D0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5C6843" w:rsidRPr="00FA138D" w:rsidRDefault="005C6843" w:rsidP="00F42D0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A13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5C6843" w:rsidRPr="00FA138D" w:rsidRDefault="005C6843" w:rsidP="00F42D0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86513" w:rsidRPr="00FA138D" w:rsidRDefault="005C6843" w:rsidP="00FA13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A138D" w:rsidRDefault="005C6843" w:rsidP="00FA1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умений: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описывать признаки предметов и узнавать предметы по их признакам;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выделять существенные признаки предметов;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сравнивать между собой предметы, явления;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обобщать, делать несложные выводы;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классифицировать явления, предметы;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последовательность событий;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судить о противоположных явлениях;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определения тем или иным понятиям;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определять отношения между предметами типа «род» - «вид»;</w:t>
      </w:r>
      <w:proofErr w:type="gramEnd"/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выявлять функциональные отношения между понятиями;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выявлять закономерности и проводить аналогии.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FA138D" w:rsidRDefault="00FA138D" w:rsidP="00FA13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23C3" w:rsidRPr="00FA138D" w:rsidRDefault="00FA138D" w:rsidP="00FA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состоит из двух разделов: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 раздел. Математика. 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раздел. Русский язык. Литературное чтение. Окружающий мир.</w:t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684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самых эффективных способов подготовки к олимпиаде, является анализ заданий, предложенных на предыдущих олимпиадах. Основу заданий для подготовки учащихся к предметным олимпиадам составляют задания дистанционных олимпиад.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7D3"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Математика. 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нестандартных, комбинаторных задач по математике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C37D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0B4" w:rsidRPr="00FA138D" w:rsidRDefault="009C37D3" w:rsidP="00FA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Литературное чтение. Окружающий мир.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заданий по русскому 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языку, 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литературному чтению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окружающему миру</w:t>
      </w:r>
      <w:r w:rsidR="00B223C3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в энциклопедии. Анализ олимпиад по русскому языку, литературному чтению, окружающему миру текущего года.</w:t>
      </w:r>
      <w:r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00B4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предложено </w:t>
      </w:r>
      <w:r w:rsidR="00F66B5D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="000300B4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одного занятия составляет </w:t>
      </w:r>
      <w:r w:rsidR="00F66B5D" w:rsidRPr="00FA138D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минут.</w:t>
      </w:r>
    </w:p>
    <w:p w:rsidR="00FA138D" w:rsidRDefault="00F770DF" w:rsidP="00F42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Форма организации детской деятельности: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(3-6 человек);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коллективная творческая деятельность,</w:t>
      </w:r>
    </w:p>
    <w:p w:rsidR="00F770DF" w:rsidRPr="00FA138D" w:rsidRDefault="00F770DF" w:rsidP="00F4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FA138D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F770DF" w:rsidRPr="00FA138D" w:rsidRDefault="00F770DF" w:rsidP="00F42D04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38D">
        <w:rPr>
          <w:rFonts w:ascii="Times New Roman" w:hAnsi="Times New Roman" w:cs="Times New Roman"/>
          <w:sz w:val="24"/>
          <w:szCs w:val="24"/>
        </w:rPr>
        <w:t>-    конкурсы, турниры.</w:t>
      </w:r>
      <w:r w:rsidRPr="00FA138D">
        <w:rPr>
          <w:rFonts w:ascii="Times New Roman" w:hAnsi="Times New Roman" w:cs="Times New Roman"/>
          <w:sz w:val="24"/>
          <w:szCs w:val="24"/>
        </w:rPr>
        <w:tab/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Методы обучения.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lastRenderedPageBreak/>
        <w:t>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методы обучения в группе. К ним относятся: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кооперативное обучение,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мозговой штурм,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групповая дискуссия.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Обучение в группе означает, что дети учатся: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обмениваться друг с другом информацией и выражать личное мнение;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говорить и слушать;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- принимать решения, обсуждать и совместно решать проблемы.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Обучение в группе развивает личностные и социальные навыки, необходимые для эффективного превентивного обучения.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>Кооперативное обучение </w:t>
      </w:r>
      <w:r w:rsidRPr="00FA138D">
        <w:rPr>
          <w:rFonts w:ascii="Times New Roman" w:hAnsi="Times New Roman" w:cs="Times New Roman"/>
          <w:bCs/>
          <w:sz w:val="24"/>
          <w:szCs w:val="24"/>
        </w:rPr>
        <w:t>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Групповая дискуссия – </w:t>
      </w:r>
      <w:r w:rsidRPr="00FA138D">
        <w:rPr>
          <w:rFonts w:ascii="Times New Roman" w:hAnsi="Times New Roman" w:cs="Times New Roman"/>
          <w:bCs/>
          <w:sz w:val="24"/>
          <w:szCs w:val="24"/>
        </w:rPr>
        <w:t>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 Использование метода позволяет: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дать ученикам возможность увидеть проблему с разных сторон;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уточнить персональные позиции и личные точки зрения учеников;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ослабить скрытые конфликты;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выработать общее решение;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повысить эффективность работы участников дискуссии;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повысить интерес учеников к проблеме и мнению одноклассников;</w:t>
      </w:r>
    </w:p>
    <w:p w:rsidR="00F770DF" w:rsidRPr="00FA138D" w:rsidRDefault="00F770DF" w:rsidP="00F42D0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удовлетворить потребность детей в признании и уважении одноклассников.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Групповая дискуссия может быть использована в начале занятия, а также для подведения итогов.</w:t>
      </w:r>
    </w:p>
    <w:p w:rsidR="00027929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A138D">
        <w:rPr>
          <w:rFonts w:ascii="Times New Roman" w:hAnsi="Times New Roman" w:cs="Times New Roman"/>
          <w:b/>
          <w:bCs/>
          <w:sz w:val="24"/>
          <w:szCs w:val="24"/>
        </w:rPr>
        <w:t>Креативные</w:t>
      </w:r>
      <w:proofErr w:type="spellEnd"/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 методы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 xml:space="preserve">Метод придумывания – </w:t>
      </w:r>
      <w:r w:rsidRPr="00FA138D">
        <w:rPr>
          <w:rFonts w:ascii="Times New Roman" w:hAnsi="Times New Roman" w:cs="Times New Roman"/>
          <w:bCs/>
          <w:sz w:val="24"/>
          <w:szCs w:val="24"/>
        </w:rPr>
        <w:t>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а) замещение качеств одного объекта качествами другого с целью создания нового объекта;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б) отыскание свойств объекта в иной среде;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Cs/>
          <w:sz w:val="24"/>
          <w:szCs w:val="24"/>
        </w:rPr>
        <w:t>в) изменение элемента изучаемого объекта и описание свойств нового, измененного объекта.</w:t>
      </w:r>
    </w:p>
    <w:p w:rsidR="00F770DF" w:rsidRPr="00FA138D" w:rsidRDefault="00F770DF" w:rsidP="00F42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38D">
        <w:rPr>
          <w:rFonts w:ascii="Times New Roman" w:hAnsi="Times New Roman" w:cs="Times New Roman"/>
          <w:b/>
          <w:bCs/>
          <w:sz w:val="24"/>
          <w:szCs w:val="24"/>
        </w:rPr>
        <w:t>Мозговой штурм </w:t>
      </w:r>
      <w:r w:rsidRPr="00FA138D">
        <w:rPr>
          <w:rFonts w:ascii="Times New Roman" w:hAnsi="Times New Roman" w:cs="Times New Roman"/>
          <w:bCs/>
          <w:sz w:val="24"/>
          <w:szCs w:val="24"/>
        </w:rPr>
        <w:t>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контр</w:t>
      </w:r>
      <w:r w:rsidR="000A183F" w:rsidRPr="00FA1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138D">
        <w:rPr>
          <w:rFonts w:ascii="Times New Roman" w:hAnsi="Times New Roman" w:cs="Times New Roman"/>
          <w:bCs/>
          <w:sz w:val="24"/>
          <w:szCs w:val="24"/>
        </w:rPr>
        <w:t>идей.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мозговой штурм продолжается до тех пор, пока не истощатся идеи или не кончится отведенное для мозгового штурма время.</w:t>
      </w:r>
    </w:p>
    <w:p w:rsidR="00027929" w:rsidRDefault="00027929" w:rsidP="00F42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4B0" w:rsidRPr="00027929" w:rsidRDefault="00FA138D" w:rsidP="00F42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66B5D" w:rsidRPr="00027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6504B0"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часа)</w:t>
      </w:r>
    </w:p>
    <w:tbl>
      <w:tblPr>
        <w:tblW w:w="1079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531"/>
        <w:gridCol w:w="4824"/>
        <w:gridCol w:w="871"/>
      </w:tblGrid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Знакомство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«Занимательное 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азбуковедение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игра-путешествие.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«Буква потерялась»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 буквами.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«Слоговой аукцион»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со словами.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Волшебные цепочки»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 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«Звук заблудился»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звуками.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игра.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«Доскажи словечко»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заданий 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 класса 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1класса «Классики».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Игры и задания с 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геометрическим</w:t>
            </w:r>
            <w:proofErr w:type="gramEnd"/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тематике для 1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заданий для 1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1 к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1 класса «Классики»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Обобщающее занятие.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«Путешествие в страну Эрудит»</w:t>
            </w:r>
          </w:p>
        </w:tc>
        <w:tc>
          <w:tcPr>
            <w:tcW w:w="87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A183F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3F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(34 часа)</w:t>
      </w:r>
    </w:p>
    <w:tbl>
      <w:tblPr>
        <w:tblW w:w="10774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4531"/>
        <w:gridCol w:w="4824"/>
        <w:gridCol w:w="851"/>
      </w:tblGrid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языку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Игры и задания с 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геометрическим</w:t>
            </w:r>
            <w:proofErr w:type="gramEnd"/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языку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игры-конкурса «Русский медвежонок – 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Решение ребусов, шарад,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Решение, заданий на классификацию, на нахождение закономерностей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тематике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русскому языку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задач для 2 класса 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</w:t>
            </w:r>
            <w:r w:rsidR="000A183F"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2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 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« </w:t>
            </w:r>
            <w:proofErr w:type="spell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Олимпиада по математике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информатике.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 текущего года. Олимпиада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 Олимпиада.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оделанной работы. Планы на буду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учебный год. Награждение.</w:t>
            </w:r>
          </w:p>
        </w:tc>
        <w:tc>
          <w:tcPr>
            <w:tcW w:w="482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 часа)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"/>
        <w:gridCol w:w="4618"/>
        <w:gridCol w:w="5454"/>
      </w:tblGrid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3 класса «Классики»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3класса 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1E3E37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математических заданий конкурса-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«Кенгуру».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Решение, заданий на классификацию, на </w:t>
            </w: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математике для 3 класса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литературному чтению для 3 класса «Классики»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3 класса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3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Логические задания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«Золотое руно»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ответов на вопросы в энциклопедии.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математике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 по информатике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481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18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оделанной работы. Планы на буду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учебный год. Награждение.</w:t>
            </w:r>
          </w:p>
        </w:tc>
        <w:tc>
          <w:tcPr>
            <w:tcW w:w="5454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0A183F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504B0"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929" w:rsidRPr="00027929" w:rsidRDefault="00027929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 (34часа)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04B0" w:rsidRPr="00027929" w:rsidRDefault="006504B0" w:rsidP="00F42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22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7042"/>
        <w:gridCol w:w="2957"/>
      </w:tblGrid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Введение.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рассказ учителя, игра.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русскому языку для 4 класса</w:t>
            </w:r>
            <w:proofErr w:type="gram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«Золотое руно»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задания на классификацию, на нахождение 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Решение, заданий на классификацию, на нахождение </w:t>
            </w: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закономерностей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игры-конкурса «Русский медвежонок – языкознание для всех».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Беседа, игры со словами.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математике для 4 класса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логических задач  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литературному чтению для 4 класса «Золотое руно»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для 4 клас</w:t>
            </w:r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 игры-конкурса на сайте « </w:t>
            </w:r>
            <w:proofErr w:type="spell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0A183F"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ребусов, шарад, игры с числами…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окружающему миру для 4 класса «</w:t>
            </w:r>
            <w:proofErr w:type="spellStart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</w:t>
            </w:r>
            <w:proofErr w:type="spellEnd"/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Занимательные задания         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текстовых задач, ребусов, задания на классификацию, на нахождение закономерностей, на сравнение…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математике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литературному чтению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Олимпиадные задания.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окружающему миру текущего года.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олимпиады по русскому языку текущего года.</w:t>
            </w:r>
          </w:p>
        </w:tc>
      </w:tr>
      <w:tr w:rsidR="00F770DF" w:rsidRPr="00027929" w:rsidTr="00027929">
        <w:trPr>
          <w:tblCellSpacing w:w="0" w:type="dxa"/>
        </w:trPr>
        <w:tc>
          <w:tcPr>
            <w:tcW w:w="623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42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проделанной работы. Награждение.</w:t>
            </w:r>
          </w:p>
        </w:tc>
        <w:tc>
          <w:tcPr>
            <w:tcW w:w="2957" w:type="dxa"/>
            <w:shd w:val="clear" w:color="auto" w:fill="FFFFFF"/>
            <w:hideMark/>
          </w:tcPr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Награждение активных</w:t>
            </w: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участников.</w:t>
            </w:r>
          </w:p>
          <w:p w:rsidR="00F770DF" w:rsidRPr="00027929" w:rsidRDefault="00F770DF" w:rsidP="00F4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6504B0" w:rsidRPr="00027929" w:rsidRDefault="006504B0" w:rsidP="00F42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00B4" w:rsidRPr="00027929" w:rsidRDefault="000300B4" w:rsidP="00F4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00B4" w:rsidRPr="00027929" w:rsidSect="005C6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B1287"/>
    <w:multiLevelType w:val="multilevel"/>
    <w:tmpl w:val="E37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C5376"/>
    <w:multiLevelType w:val="multilevel"/>
    <w:tmpl w:val="5B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7D6E"/>
    <w:multiLevelType w:val="multilevel"/>
    <w:tmpl w:val="94F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121E6"/>
    <w:multiLevelType w:val="multilevel"/>
    <w:tmpl w:val="3FE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4E71"/>
    <w:multiLevelType w:val="multilevel"/>
    <w:tmpl w:val="0ED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83AE2"/>
    <w:multiLevelType w:val="multilevel"/>
    <w:tmpl w:val="3E0E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860D9"/>
    <w:multiLevelType w:val="multilevel"/>
    <w:tmpl w:val="7AA6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925CA"/>
    <w:multiLevelType w:val="multilevel"/>
    <w:tmpl w:val="D38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F2445"/>
    <w:multiLevelType w:val="multilevel"/>
    <w:tmpl w:val="6E9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F0E70"/>
    <w:multiLevelType w:val="multilevel"/>
    <w:tmpl w:val="12B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50B67"/>
    <w:multiLevelType w:val="multilevel"/>
    <w:tmpl w:val="663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938B0"/>
    <w:multiLevelType w:val="multilevel"/>
    <w:tmpl w:val="E14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37C58"/>
    <w:multiLevelType w:val="multilevel"/>
    <w:tmpl w:val="3E4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728EE"/>
    <w:multiLevelType w:val="multilevel"/>
    <w:tmpl w:val="B44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F737FE"/>
    <w:multiLevelType w:val="multilevel"/>
    <w:tmpl w:val="9DF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116CD"/>
    <w:multiLevelType w:val="multilevel"/>
    <w:tmpl w:val="F6B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3412F"/>
    <w:multiLevelType w:val="multilevel"/>
    <w:tmpl w:val="DD9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56806"/>
    <w:multiLevelType w:val="multilevel"/>
    <w:tmpl w:val="DCB6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E2D47"/>
    <w:multiLevelType w:val="multilevel"/>
    <w:tmpl w:val="63C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2443D"/>
    <w:multiLevelType w:val="multilevel"/>
    <w:tmpl w:val="415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F70F59"/>
    <w:multiLevelType w:val="multilevel"/>
    <w:tmpl w:val="04F2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E6DF0"/>
    <w:multiLevelType w:val="multilevel"/>
    <w:tmpl w:val="CB18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F13842"/>
    <w:multiLevelType w:val="multilevel"/>
    <w:tmpl w:val="0F5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0430F4"/>
    <w:multiLevelType w:val="multilevel"/>
    <w:tmpl w:val="614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36"/>
  </w:num>
  <w:num w:numId="4">
    <w:abstractNumId w:val="3"/>
  </w:num>
  <w:num w:numId="5">
    <w:abstractNumId w:val="28"/>
    <w:lvlOverride w:ilvl="0">
      <w:startOverride w:val="1"/>
    </w:lvlOverride>
  </w:num>
  <w:num w:numId="6">
    <w:abstractNumId w:val="23"/>
  </w:num>
  <w:num w:numId="7">
    <w:abstractNumId w:val="29"/>
  </w:num>
  <w:num w:numId="8">
    <w:abstractNumId w:val="24"/>
  </w:num>
  <w:num w:numId="9">
    <w:abstractNumId w:val="6"/>
  </w:num>
  <w:num w:numId="10">
    <w:abstractNumId w:val="20"/>
  </w:num>
  <w:num w:numId="11">
    <w:abstractNumId w:val="32"/>
  </w:num>
  <w:num w:numId="12">
    <w:abstractNumId w:val="38"/>
  </w:num>
  <w:num w:numId="13">
    <w:abstractNumId w:val="40"/>
  </w:num>
  <w:num w:numId="14">
    <w:abstractNumId w:val="17"/>
  </w:num>
  <w:num w:numId="15">
    <w:abstractNumId w:val="0"/>
  </w:num>
  <w:num w:numId="16">
    <w:abstractNumId w:val="10"/>
  </w:num>
  <w:num w:numId="17">
    <w:abstractNumId w:val="7"/>
  </w:num>
  <w:num w:numId="18">
    <w:abstractNumId w:val="14"/>
  </w:num>
  <w:num w:numId="19">
    <w:abstractNumId w:val="33"/>
  </w:num>
  <w:num w:numId="20">
    <w:abstractNumId w:val="9"/>
  </w:num>
  <w:num w:numId="21">
    <w:abstractNumId w:val="43"/>
  </w:num>
  <w:num w:numId="22">
    <w:abstractNumId w:val="31"/>
  </w:num>
  <w:num w:numId="23">
    <w:abstractNumId w:val="41"/>
  </w:num>
  <w:num w:numId="24">
    <w:abstractNumId w:val="22"/>
  </w:num>
  <w:num w:numId="25">
    <w:abstractNumId w:val="35"/>
  </w:num>
  <w:num w:numId="26">
    <w:abstractNumId w:val="26"/>
  </w:num>
  <w:num w:numId="27">
    <w:abstractNumId w:val="18"/>
  </w:num>
  <w:num w:numId="28">
    <w:abstractNumId w:val="19"/>
  </w:num>
  <w:num w:numId="29">
    <w:abstractNumId w:val="25"/>
  </w:num>
  <w:num w:numId="30">
    <w:abstractNumId w:val="16"/>
  </w:num>
  <w:num w:numId="31">
    <w:abstractNumId w:val="39"/>
  </w:num>
  <w:num w:numId="32">
    <w:abstractNumId w:val="5"/>
  </w:num>
  <w:num w:numId="33">
    <w:abstractNumId w:val="34"/>
  </w:num>
  <w:num w:numId="34">
    <w:abstractNumId w:val="8"/>
  </w:num>
  <w:num w:numId="35">
    <w:abstractNumId w:val="27"/>
  </w:num>
  <w:num w:numId="36">
    <w:abstractNumId w:val="4"/>
  </w:num>
  <w:num w:numId="37">
    <w:abstractNumId w:val="42"/>
  </w:num>
  <w:num w:numId="38">
    <w:abstractNumId w:val="15"/>
  </w:num>
  <w:num w:numId="39">
    <w:abstractNumId w:val="11"/>
  </w:num>
  <w:num w:numId="40">
    <w:abstractNumId w:val="2"/>
  </w:num>
  <w:num w:numId="41">
    <w:abstractNumId w:val="30"/>
  </w:num>
  <w:num w:numId="42">
    <w:abstractNumId w:val="21"/>
  </w:num>
  <w:num w:numId="43">
    <w:abstractNumId w:val="12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0B4"/>
    <w:rsid w:val="00027929"/>
    <w:rsid w:val="000300B4"/>
    <w:rsid w:val="000A183F"/>
    <w:rsid w:val="001758ED"/>
    <w:rsid w:val="001E3E37"/>
    <w:rsid w:val="002B251B"/>
    <w:rsid w:val="0035001D"/>
    <w:rsid w:val="00386513"/>
    <w:rsid w:val="0051173D"/>
    <w:rsid w:val="00551918"/>
    <w:rsid w:val="005C6843"/>
    <w:rsid w:val="006504B0"/>
    <w:rsid w:val="007F52ED"/>
    <w:rsid w:val="00817EBE"/>
    <w:rsid w:val="008226EB"/>
    <w:rsid w:val="009635CA"/>
    <w:rsid w:val="009C37D3"/>
    <w:rsid w:val="00A12AF1"/>
    <w:rsid w:val="00A36377"/>
    <w:rsid w:val="00A541D9"/>
    <w:rsid w:val="00AC4D3E"/>
    <w:rsid w:val="00B223C3"/>
    <w:rsid w:val="00B71671"/>
    <w:rsid w:val="00D62697"/>
    <w:rsid w:val="00DB0E1C"/>
    <w:rsid w:val="00EE1D6F"/>
    <w:rsid w:val="00F26B7D"/>
    <w:rsid w:val="00F42D04"/>
    <w:rsid w:val="00F66B5D"/>
    <w:rsid w:val="00F770DF"/>
    <w:rsid w:val="00FA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7"/>
  </w:style>
  <w:style w:type="paragraph" w:styleId="1">
    <w:name w:val="heading 1"/>
    <w:basedOn w:val="a"/>
    <w:link w:val="10"/>
    <w:uiPriority w:val="9"/>
    <w:qFormat/>
    <w:rsid w:val="0003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300B4"/>
    <w:rPr>
      <w:color w:val="0000FF"/>
      <w:u w:val="single"/>
    </w:rPr>
  </w:style>
  <w:style w:type="character" w:styleId="a5">
    <w:name w:val="Emphasis"/>
    <w:basedOn w:val="a0"/>
    <w:uiPriority w:val="20"/>
    <w:qFormat/>
    <w:rsid w:val="000300B4"/>
    <w:rPr>
      <w:i/>
      <w:iCs/>
    </w:rPr>
  </w:style>
  <w:style w:type="paragraph" w:styleId="a6">
    <w:name w:val="Normal (Web)"/>
    <w:basedOn w:val="a"/>
    <w:uiPriority w:val="99"/>
    <w:semiHidden/>
    <w:unhideWhenUsed/>
    <w:rsid w:val="0003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9C37D3"/>
  </w:style>
  <w:style w:type="character" w:customStyle="1" w:styleId="submenu-table">
    <w:name w:val="submenu-table"/>
    <w:basedOn w:val="a0"/>
    <w:rsid w:val="009C37D3"/>
  </w:style>
  <w:style w:type="character" w:customStyle="1" w:styleId="c9">
    <w:name w:val="c9"/>
    <w:basedOn w:val="a0"/>
    <w:rsid w:val="008226EB"/>
  </w:style>
  <w:style w:type="paragraph" w:styleId="a8">
    <w:name w:val="Balloon Text"/>
    <w:basedOn w:val="a"/>
    <w:link w:val="a9"/>
    <w:uiPriority w:val="99"/>
    <w:semiHidden/>
    <w:unhideWhenUsed/>
    <w:rsid w:val="00A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E"/>
    <w:rPr>
      <w:rFonts w:ascii="Tahoma" w:hAnsi="Tahoma" w:cs="Tahoma"/>
      <w:sz w:val="16"/>
      <w:szCs w:val="16"/>
    </w:rPr>
  </w:style>
  <w:style w:type="character" w:customStyle="1" w:styleId="aa">
    <w:name w:val="_"/>
    <w:basedOn w:val="a0"/>
    <w:rsid w:val="006504B0"/>
  </w:style>
  <w:style w:type="character" w:customStyle="1" w:styleId="ff2">
    <w:name w:val="ff2"/>
    <w:basedOn w:val="a0"/>
    <w:rsid w:val="006504B0"/>
  </w:style>
  <w:style w:type="character" w:customStyle="1" w:styleId="ls2">
    <w:name w:val="ls2"/>
    <w:basedOn w:val="a0"/>
    <w:rsid w:val="006504B0"/>
  </w:style>
  <w:style w:type="character" w:customStyle="1" w:styleId="ls1">
    <w:name w:val="ls1"/>
    <w:basedOn w:val="a0"/>
    <w:rsid w:val="006504B0"/>
  </w:style>
  <w:style w:type="character" w:customStyle="1" w:styleId="ff1">
    <w:name w:val="ff1"/>
    <w:basedOn w:val="a0"/>
    <w:rsid w:val="006504B0"/>
  </w:style>
  <w:style w:type="paragraph" w:styleId="ab">
    <w:name w:val="List Paragraph"/>
    <w:basedOn w:val="a"/>
    <w:uiPriority w:val="34"/>
    <w:qFormat/>
    <w:rsid w:val="00F42D04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7"/>
  </w:style>
  <w:style w:type="paragraph" w:styleId="1">
    <w:name w:val="heading 1"/>
    <w:basedOn w:val="a"/>
    <w:link w:val="10"/>
    <w:uiPriority w:val="9"/>
    <w:qFormat/>
    <w:rsid w:val="00030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0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3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0300B4"/>
    <w:rPr>
      <w:color w:val="0000FF"/>
      <w:u w:val="single"/>
    </w:rPr>
  </w:style>
  <w:style w:type="character" w:styleId="a5">
    <w:name w:val="Emphasis"/>
    <w:basedOn w:val="a0"/>
    <w:uiPriority w:val="20"/>
    <w:qFormat/>
    <w:rsid w:val="000300B4"/>
    <w:rPr>
      <w:i/>
      <w:iCs/>
    </w:rPr>
  </w:style>
  <w:style w:type="paragraph" w:styleId="a6">
    <w:name w:val="Normal (Web)"/>
    <w:basedOn w:val="a"/>
    <w:uiPriority w:val="99"/>
    <w:semiHidden/>
    <w:unhideWhenUsed/>
    <w:rsid w:val="0003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9C37D3"/>
  </w:style>
  <w:style w:type="character" w:customStyle="1" w:styleId="submenu-table">
    <w:name w:val="submenu-table"/>
    <w:basedOn w:val="a0"/>
    <w:rsid w:val="009C37D3"/>
  </w:style>
  <w:style w:type="character" w:customStyle="1" w:styleId="c9">
    <w:name w:val="c9"/>
    <w:basedOn w:val="a0"/>
    <w:rsid w:val="008226EB"/>
  </w:style>
  <w:style w:type="paragraph" w:styleId="a8">
    <w:name w:val="Balloon Text"/>
    <w:basedOn w:val="a"/>
    <w:link w:val="a9"/>
    <w:uiPriority w:val="99"/>
    <w:semiHidden/>
    <w:unhideWhenUsed/>
    <w:rsid w:val="00AC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9</cp:revision>
  <cp:lastPrinted>2019-10-28T11:58:00Z</cp:lastPrinted>
  <dcterms:created xsi:type="dcterms:W3CDTF">2013-09-20T17:27:00Z</dcterms:created>
  <dcterms:modified xsi:type="dcterms:W3CDTF">2019-10-29T15:45:00Z</dcterms:modified>
</cp:coreProperties>
</file>