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1" w:rsidRDefault="00345C41" w:rsidP="00345C41">
      <w:pPr>
        <w:jc w:val="right"/>
      </w:pPr>
    </w:p>
    <w:p w:rsidR="00DD05F4" w:rsidRDefault="00DD05F4" w:rsidP="00DD05F4">
      <w:pPr>
        <w:pStyle w:val="ad"/>
        <w:spacing w:before="0" w:beforeAutospacing="0" w:after="0" w:afterAutospacing="0"/>
        <w:rPr>
          <w:rFonts w:ascii="Times New Roman" w:hAnsi="Times New Roman"/>
          <w:b/>
          <w:lang w:val="ru-RU"/>
        </w:rPr>
      </w:pPr>
    </w:p>
    <w:p w:rsidR="00DD05F4" w:rsidRDefault="00DD05F4" w:rsidP="00DD05F4">
      <w:pPr>
        <w:pStyle w:val="ae"/>
        <w:rPr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DD05F4" w:rsidRPr="00DD05F4" w:rsidTr="00DD05F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Согласовано: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D05F4">
              <w:rPr>
                <w:sz w:val="20"/>
                <w:szCs w:val="20"/>
                <w:lang w:eastAsia="en-US"/>
              </w:rPr>
              <w:t>Кипкаева</w:t>
            </w:r>
            <w:proofErr w:type="spellEnd"/>
            <w:r w:rsidRPr="00DD05F4">
              <w:rPr>
                <w:sz w:val="20"/>
                <w:szCs w:val="20"/>
                <w:lang w:eastAsia="en-US"/>
              </w:rPr>
              <w:t xml:space="preserve"> В.В.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29.08. 2016 г.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Pr="00DD05F4" w:rsidRDefault="00DD05F4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Согласовано:</w:t>
            </w:r>
          </w:p>
          <w:p w:rsidR="00DD05F4" w:rsidRPr="00DD05F4" w:rsidRDefault="00DD05F4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Руководитель ШМО</w:t>
            </w:r>
          </w:p>
          <w:p w:rsidR="00DD05F4" w:rsidRPr="00DD05F4" w:rsidRDefault="00DD05F4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D05F4">
              <w:rPr>
                <w:sz w:val="20"/>
                <w:szCs w:val="20"/>
                <w:lang w:eastAsia="en-US"/>
              </w:rPr>
              <w:t>_</w:t>
            </w:r>
            <w:r w:rsidRPr="00DD05F4">
              <w:rPr>
                <w:sz w:val="20"/>
                <w:szCs w:val="20"/>
                <w:u w:val="single"/>
                <w:lang w:eastAsia="en-US"/>
              </w:rPr>
              <w:t>Елишева</w:t>
            </w:r>
            <w:proofErr w:type="spellEnd"/>
            <w:r w:rsidRPr="00DD05F4">
              <w:rPr>
                <w:sz w:val="20"/>
                <w:szCs w:val="20"/>
                <w:u w:val="single"/>
                <w:lang w:eastAsia="en-US"/>
              </w:rPr>
              <w:t xml:space="preserve"> Т.С.</w:t>
            </w:r>
          </w:p>
          <w:p w:rsidR="00DD05F4" w:rsidRPr="00DD05F4" w:rsidRDefault="00DD05F4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 w:rsidRPr="00DD05F4"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DD05F4" w:rsidRPr="00DD05F4" w:rsidRDefault="00DD05F4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26.08. 2016 г.</w:t>
            </w:r>
          </w:p>
          <w:p w:rsidR="00DD05F4" w:rsidRPr="00DD05F4" w:rsidRDefault="00DD05F4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Pr="00DD05F4" w:rsidRDefault="00DD05F4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Утверждаю: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>Е.В.Казаринова</w:t>
            </w:r>
          </w:p>
          <w:p w:rsidR="00DD05F4" w:rsidRPr="00DD05F4" w:rsidRDefault="00DD05F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 xml:space="preserve">Приказ № 130-ОД  </w:t>
            </w:r>
          </w:p>
          <w:p w:rsidR="00DD05F4" w:rsidRPr="00DD05F4" w:rsidRDefault="00DD05F4">
            <w:pPr>
              <w:pStyle w:val="1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D05F4">
              <w:rPr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345C41" w:rsidRPr="00DD05F4" w:rsidRDefault="00345C41" w:rsidP="00345C41">
      <w:pPr>
        <w:jc w:val="right"/>
      </w:pPr>
    </w:p>
    <w:p w:rsidR="00345C41" w:rsidRPr="00DD05F4" w:rsidRDefault="00345C41" w:rsidP="00345C41">
      <w:pPr>
        <w:jc w:val="right"/>
      </w:pPr>
    </w:p>
    <w:p w:rsidR="00345C41" w:rsidRPr="00DD05F4" w:rsidRDefault="00345C41" w:rsidP="00345C41">
      <w:pPr>
        <w:jc w:val="right"/>
      </w:pPr>
    </w:p>
    <w:p w:rsidR="00345C41" w:rsidRPr="00DD05F4" w:rsidRDefault="00345C41" w:rsidP="00345C41">
      <w:pPr>
        <w:jc w:val="center"/>
      </w:pPr>
    </w:p>
    <w:p w:rsidR="00345C41" w:rsidRPr="00DD05F4" w:rsidRDefault="00345C41" w:rsidP="00345C41">
      <w:pPr>
        <w:tabs>
          <w:tab w:val="left" w:pos="3840"/>
        </w:tabs>
        <w:jc w:val="center"/>
      </w:pPr>
      <w:r w:rsidRPr="00DD05F4">
        <w:t xml:space="preserve">Рабочая программа по русскому языку в 4 классе  </w:t>
      </w:r>
    </w:p>
    <w:p w:rsidR="00345C41" w:rsidRPr="00DD05F4" w:rsidRDefault="00345C41" w:rsidP="00345C41">
      <w:pPr>
        <w:tabs>
          <w:tab w:val="left" w:pos="3840"/>
        </w:tabs>
      </w:pPr>
    </w:p>
    <w:p w:rsidR="00DD05F4" w:rsidRPr="00DD05F4" w:rsidRDefault="00DD05F4" w:rsidP="00345C41">
      <w:pPr>
        <w:tabs>
          <w:tab w:val="left" w:pos="3840"/>
        </w:tabs>
        <w:jc w:val="center"/>
      </w:pPr>
    </w:p>
    <w:p w:rsidR="00345C41" w:rsidRPr="00DD05F4" w:rsidRDefault="00345C41" w:rsidP="00345C41">
      <w:pPr>
        <w:tabs>
          <w:tab w:val="left" w:pos="3840"/>
        </w:tabs>
        <w:jc w:val="center"/>
      </w:pPr>
      <w:proofErr w:type="spellStart"/>
      <w:r w:rsidRPr="00DD05F4">
        <w:t>Омутинская</w:t>
      </w:r>
      <w:proofErr w:type="spellEnd"/>
      <w:r w:rsidRPr="00DD05F4">
        <w:t xml:space="preserve"> средняя общеобразовательная школа № 1                                                                                                           </w:t>
      </w:r>
    </w:p>
    <w:p w:rsidR="00345C41" w:rsidRPr="00DD05F4" w:rsidRDefault="00345C41" w:rsidP="00345C41">
      <w:pPr>
        <w:tabs>
          <w:tab w:val="left" w:pos="3840"/>
        </w:tabs>
        <w:jc w:val="center"/>
      </w:pPr>
    </w:p>
    <w:p w:rsidR="00345C41" w:rsidRPr="00DD05F4" w:rsidRDefault="00345C41" w:rsidP="00345C41">
      <w:pPr>
        <w:tabs>
          <w:tab w:val="left" w:pos="3840"/>
        </w:tabs>
        <w:jc w:val="center"/>
      </w:pPr>
      <w:r w:rsidRPr="00DD05F4">
        <w:t>УМК: Перспективная начальная школа</w:t>
      </w:r>
      <w:r w:rsidR="00DD05F4" w:rsidRPr="00DD05F4">
        <w:t xml:space="preserve">, </w:t>
      </w:r>
      <w:proofErr w:type="spellStart"/>
      <w:r w:rsidR="00DD05F4" w:rsidRPr="00DD05F4">
        <w:t>Чуракова</w:t>
      </w:r>
      <w:proofErr w:type="spellEnd"/>
      <w:r w:rsidR="00DD05F4" w:rsidRPr="00DD05F4">
        <w:t xml:space="preserve"> Н.А., </w:t>
      </w:r>
      <w:proofErr w:type="spellStart"/>
      <w:r w:rsidR="00DD05F4" w:rsidRPr="00DD05F4">
        <w:t>Каленчук</w:t>
      </w:r>
      <w:proofErr w:type="spellEnd"/>
      <w:r w:rsidR="00DD05F4" w:rsidRPr="00DD05F4">
        <w:t xml:space="preserve"> М.Л.</w:t>
      </w:r>
    </w:p>
    <w:p w:rsidR="00345C41" w:rsidRPr="00DD05F4" w:rsidRDefault="00345C41" w:rsidP="00345C41">
      <w:pPr>
        <w:tabs>
          <w:tab w:val="left" w:pos="3840"/>
        </w:tabs>
        <w:jc w:val="center"/>
      </w:pPr>
    </w:p>
    <w:p w:rsidR="00345C41" w:rsidRPr="00DD05F4" w:rsidRDefault="00345C41" w:rsidP="00345C41">
      <w:pPr>
        <w:tabs>
          <w:tab w:val="left" w:pos="3840"/>
        </w:tabs>
        <w:jc w:val="center"/>
      </w:pPr>
      <w:r w:rsidRPr="00DD05F4">
        <w:t>количество часов: 175</w:t>
      </w:r>
    </w:p>
    <w:p w:rsidR="00345C41" w:rsidRPr="00DD05F4" w:rsidRDefault="00345C41" w:rsidP="00345C41">
      <w:pPr>
        <w:tabs>
          <w:tab w:val="left" w:pos="3840"/>
        </w:tabs>
        <w:jc w:val="center"/>
      </w:pPr>
    </w:p>
    <w:p w:rsidR="00345C41" w:rsidRPr="00DD05F4" w:rsidRDefault="00345C41" w:rsidP="00345C41">
      <w:pPr>
        <w:tabs>
          <w:tab w:val="left" w:pos="3840"/>
        </w:tabs>
        <w:jc w:val="center"/>
      </w:pPr>
      <w:r w:rsidRPr="00DD05F4">
        <w:t>на 2016-2017 учебный год</w:t>
      </w:r>
    </w:p>
    <w:p w:rsidR="00345C41" w:rsidRPr="00DD05F4" w:rsidRDefault="00345C41" w:rsidP="00345C41"/>
    <w:p w:rsidR="00345C41" w:rsidRPr="00DD05F4" w:rsidRDefault="00345C41" w:rsidP="00345C41"/>
    <w:p w:rsidR="00345C41" w:rsidRPr="00DD05F4" w:rsidRDefault="00345C41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45C41" w:rsidRPr="00DD05F4" w:rsidRDefault="00345C41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45C41" w:rsidRPr="00DD05F4" w:rsidRDefault="00345C41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45C41" w:rsidRPr="00DD05F4" w:rsidRDefault="00345C41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45C41" w:rsidRPr="00DD05F4" w:rsidRDefault="00345C41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45C41" w:rsidRPr="00DD05F4" w:rsidRDefault="00345C41" w:rsidP="00345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8D6" w:rsidRPr="00DD05F4" w:rsidRDefault="005F38D6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D05F4">
        <w:rPr>
          <w:rFonts w:ascii="Times New Roman" w:hAnsi="Times New Roman"/>
          <w:sz w:val="24"/>
          <w:szCs w:val="24"/>
        </w:rPr>
        <w:t xml:space="preserve"> </w:t>
      </w:r>
      <w:r w:rsidR="003C7C33" w:rsidRPr="00DD0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D05F4" w:rsidRPr="00DD05F4" w:rsidRDefault="00DD05F4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05F4" w:rsidRPr="00DD05F4" w:rsidRDefault="00DD05F4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05F4" w:rsidRPr="00DD05F4" w:rsidRDefault="00DD05F4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05F4" w:rsidRPr="00DD05F4" w:rsidRDefault="00DD05F4" w:rsidP="003C7C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FreeSetC" w:hAnsi="Times New Roman" w:cs="Times New Roman"/>
          <w:color w:val="FF0000"/>
          <w:sz w:val="24"/>
          <w:szCs w:val="24"/>
        </w:rPr>
      </w:pP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DD05F4">
        <w:rPr>
          <w:rFonts w:ascii="Times New Roman" w:eastAsia="FreeSetC" w:hAnsi="Times New Roman" w:cs="Times New Roman"/>
          <w:sz w:val="24"/>
          <w:szCs w:val="24"/>
        </w:rPr>
        <w:tab/>
      </w:r>
    </w:p>
    <w:p w:rsidR="005F38D6" w:rsidRPr="00DD05F4" w:rsidRDefault="003C7C33" w:rsidP="005F38D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1.Планируемые результаты учебного предмета «Русский язык»</w:t>
      </w:r>
    </w:p>
    <w:p w:rsidR="005F38D6" w:rsidRPr="00DD05F4" w:rsidRDefault="005F38D6" w:rsidP="005F38D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05F4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  <w:r w:rsidRPr="00DD05F4">
        <w:rPr>
          <w:rFonts w:ascii="Times New Roman" w:eastAsia="TimesNewRomanPSMT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5F4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>, воображения, интеллектуальных и творческих способностей.</w:t>
      </w:r>
    </w:p>
    <w:p w:rsidR="005F38D6" w:rsidRPr="00DD05F4" w:rsidRDefault="005F38D6" w:rsidP="005F38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ab/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F38D6" w:rsidRPr="00DD05F4" w:rsidRDefault="005F38D6" w:rsidP="005F38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ab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>дств дл</w:t>
      </w:r>
      <w:proofErr w:type="gramEnd"/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F38D6" w:rsidRPr="00DD05F4" w:rsidRDefault="005F38D6" w:rsidP="005F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F4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DD05F4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DD05F4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 xml:space="preserve">Планируемые результаты освоения </w:t>
      </w:r>
      <w:proofErr w:type="gramStart"/>
      <w:r w:rsidRPr="00DD05F4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учебной</w:t>
      </w:r>
      <w:proofErr w:type="gramEnd"/>
      <w:r w:rsidRPr="00DD05F4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D05F4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программыпо</w:t>
      </w:r>
      <w:proofErr w:type="spellEnd"/>
      <w:r w:rsidRPr="00DD05F4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 xml:space="preserve"> предмету «Русский язык» к концу 4-го года обучения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DD05F4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  <w:t>Раздел «Фонетика и графика»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различать звуки и буквы;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«Орфоэпия»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правильно произносить </w:t>
      </w:r>
      <w:proofErr w:type="spellStart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орфоэпически</w:t>
      </w:r>
      <w:proofErr w:type="spellEnd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трудные слова из орфоэпического минимума, отобранного для изучения в 4 классе;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iCs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правильно употреблять предлоги </w:t>
      </w:r>
      <w:proofErr w:type="gramStart"/>
      <w:r w:rsidRPr="00DD05F4">
        <w:rPr>
          <w:rFonts w:ascii="Times New Roman" w:eastAsia="NewtonC" w:hAnsi="Times New Roman" w:cs="Times New Roman"/>
          <w:iCs/>
          <w:sz w:val="24"/>
          <w:szCs w:val="24"/>
        </w:rPr>
        <w:t>о</w:t>
      </w:r>
      <w:proofErr w:type="gramEnd"/>
      <w:r w:rsidRPr="00DD05F4">
        <w:rPr>
          <w:rFonts w:ascii="Times New Roman" w:eastAsia="NewtonC" w:hAnsi="Times New Roman" w:cs="Times New Roman"/>
          <w:iCs/>
          <w:sz w:val="24"/>
          <w:szCs w:val="24"/>
        </w:rPr>
        <w:t xml:space="preserve">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и </w:t>
      </w:r>
      <w:r w:rsidRPr="00DD05F4">
        <w:rPr>
          <w:rFonts w:ascii="Times New Roman" w:eastAsia="NewtonC" w:hAnsi="Times New Roman" w:cs="Times New Roman"/>
          <w:iCs/>
          <w:sz w:val="24"/>
          <w:szCs w:val="24"/>
        </w:rPr>
        <w:t xml:space="preserve">об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перед существительными, прилагательными, местоимениями;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правильно употреблять числительные ОБА и ОБЕ в разных падежных формах;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lastRenderedPageBreak/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</w:t>
      </w:r>
      <w:proofErr w:type="spellStart"/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 xml:space="preserve"> и словообразование»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проводить морфемный анализ слова (по составу);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элементарный словообразовательный анализ;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</w:pP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«Лексика»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выявлять слова, значение которых требует уточнения;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значение слова по тексту или уточнять с помощью толкового словаря учебника.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подбирать синонимы для устранения повторов в речи; использовать их для объяснения значений слов;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выбирать слова из ряда </w:t>
      </w:r>
      <w:proofErr w:type="gramStart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предложенных</w:t>
      </w:r>
      <w:proofErr w:type="gramEnd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для успешного решения коммуникативной задачи.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«Морфология»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части речи: существительное, прилагательное, глагол, местоимение, предлог, союз;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три типа склонения существительных;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названия падежей и способы их определения;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спряжение глаголов по ударным личным окончаниям и глагольным суффиксам начальной формы глагола.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iCs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с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и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а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но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частицу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 xml:space="preserve">не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при глаголах.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ab/>
        <w:t>Раздел «Синтаксис»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• определять члены предложения: главные (подлежащее и сказуемое), второстепенные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(дополнение, обстоятельство, определение);</w:t>
      </w:r>
      <w:proofErr w:type="gramEnd"/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однородные члены предложения;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составлять схемы предложений с однородными членами и строить предложения по заданным моделям.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различать второстепенные члены предложения – дополнение, обстоятельство, определение;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различать простые и сложные предложения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iCs/>
          <w:sz w:val="24"/>
          <w:szCs w:val="24"/>
        </w:rPr>
        <w:t>Содержательная линия «Орфография и пунктуация»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применять общее правило написания: </w:t>
      </w:r>
      <w:proofErr w:type="spellStart"/>
      <w:proofErr w:type="gram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е</w:t>
      </w:r>
      <w:proofErr w:type="spellEnd"/>
      <w:proofErr w:type="gramEnd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</w:t>
      </w:r>
      <w:r w:rsidRPr="00DD05F4">
        <w:rPr>
          <w:rFonts w:ascii="Times New Roman" w:eastAsia="NewtonC" w:hAnsi="Times New Roman" w:cs="Times New Roman"/>
          <w:sz w:val="24"/>
          <w:szCs w:val="24"/>
        </w:rPr>
        <w:t>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определять (уточнять, проверять) правописание определяемых программой словарных слов по орфографическому словарю учебника;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определять и выделять на письме однородные члены предложения в бессоюзных предложениях и с союзами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а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и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но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подбирать примеры с определенной орфограммой;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записываемое</w:t>
      </w:r>
      <w:proofErr w:type="gramEnd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, чтобы избежать орфографических и пунктуационных ошибок;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 последующих письменных работах.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iCs/>
          <w:sz w:val="24"/>
          <w:szCs w:val="24"/>
        </w:rPr>
        <w:t>Содержательная линия «Развитие речи»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различать особенности разных типов текста (повествование, описание,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>);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обнаруживать в реальном художественном тексте его составляющие: описание, повествование,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составлять с опорой на опыт собственных впечатлений и наблюдений текст с элементами описания, повествования и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рассуждения</w:t>
      </w:r>
      <w:r w:rsidRPr="00DD05F4">
        <w:rPr>
          <w:rFonts w:ascii="Times New Roman" w:eastAsia="NewtonC" w:hAnsi="Times New Roman" w:cs="Times New Roman"/>
          <w:sz w:val="24"/>
          <w:szCs w:val="24"/>
        </w:rPr>
        <w:t>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доказательно различать художественный и научно-популярный тексты;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составить аннотацию на отдельное литературное произведение и на сборник произведений;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находить нужные словарные статьи в словарях различных типов и читать словарную статью, извлекая необходимую информацию;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писать письма с соблюдением норм речевого этикета.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Выпускник получит возможность научиться: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создавать тексты по предложенному заголовку;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подробно или выборочно пересказывать текст;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пересказывать текст от другого лица;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•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i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i/>
          <w:sz w:val="24"/>
          <w:szCs w:val="24"/>
        </w:rPr>
        <w:t>Ожидаемые результаты формирования УУД к концу 4-го года обучения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DD05F4">
        <w:rPr>
          <w:rFonts w:ascii="Times New Roman" w:eastAsia="NewtonC" w:hAnsi="Times New Roman" w:cs="Times New Roman"/>
          <w:sz w:val="24"/>
          <w:szCs w:val="24"/>
        </w:rPr>
        <w:t>выпускник научится: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свободно ориентироваться в учебной книге по предмету и в других книгах комплекта;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lastRenderedPageBreak/>
        <w:tab/>
        <w:t>• в корпусе учебных словарей: уметь находить нужную информацию и использовать ее в разных учебных целях;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свободно работать с разными видами информации (представленными в текстовой форме, в виде таблиц, правил, моделей и схем, дидактических иллюстраций).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коммуникативных учебных действий: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а) в рамках коммуникации как сотрудничества: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освоить разные формы учебной кооперации (работа вдвоем, в малой группе, в большой группе) и разные социальные роли (ведущего и исполнителя);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б) в рамках коммуникации как взаимодействия: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</w:t>
      </w:r>
      <w:proofErr w:type="spellStart"/>
      <w:r w:rsidRPr="00DD05F4">
        <w:rPr>
          <w:rFonts w:ascii="Times New Roman" w:eastAsia="NewtonC" w:hAnsi="Times New Roman" w:cs="Times New Roman"/>
          <w:sz w:val="24"/>
          <w:szCs w:val="24"/>
        </w:rPr>
        <w:t>аргументированно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высказывать собственную точку зрения; уметь корректно критиковать альтернативную позицию;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ab/>
        <w:t>В области регулятивных учебных действий: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• осуществлять самоконтроль и </w:t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контроль за</w:t>
      </w:r>
      <w:proofErr w:type="gram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ходом выполнения работы и полученного результата.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F38D6" w:rsidRPr="00DD05F4" w:rsidRDefault="003C7C33" w:rsidP="00E431D4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TimesNewRomanPSMT" w:hAnsi="Times New Roman" w:cs="Times New Roman"/>
          <w:b/>
          <w:bCs/>
          <w:sz w:val="24"/>
          <w:szCs w:val="24"/>
        </w:rPr>
        <w:t>2.Содержание учебного предмета «Русский язык»</w:t>
      </w:r>
    </w:p>
    <w:p w:rsidR="005F38D6" w:rsidRPr="00DD05F4" w:rsidRDefault="005F38D6" w:rsidP="005F38D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4 </w:t>
      </w:r>
      <w:r w:rsidRPr="00DD05F4">
        <w:rPr>
          <w:rFonts w:ascii="Times New Roman" w:eastAsia="NewtonC-Bold-SC700" w:hAnsi="Times New Roman" w:cs="Times New Roman"/>
          <w:b/>
          <w:bCs/>
          <w:sz w:val="24"/>
          <w:szCs w:val="24"/>
        </w:rPr>
        <w:t xml:space="preserve">класс </w:t>
      </w: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(175 ч)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Фонетика и орфография (25 ч)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Место ударения в слове. </w:t>
      </w:r>
      <w:proofErr w:type="spellStart"/>
      <w:r w:rsidRPr="00DD05F4">
        <w:rPr>
          <w:rFonts w:ascii="Times New Roman" w:eastAsia="NewtonC" w:hAnsi="Times New Roman" w:cs="Times New Roman"/>
          <w:sz w:val="24"/>
          <w:szCs w:val="24"/>
        </w:rPr>
        <w:t>Разноместность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и подвижность словесного ударения.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Расширение </w:t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Правописание гласных в приставках (на примере приставок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з</w:t>
      </w:r>
      <w:proofErr w:type="gram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proofErr w:type="gram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про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-,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на</w:t>
      </w:r>
      <w:r w:rsidRPr="00DD05F4">
        <w:rPr>
          <w:rFonts w:ascii="Times New Roman" w:eastAsia="NewtonC" w:hAnsi="Times New Roman" w:cs="Times New Roman"/>
          <w:sz w:val="24"/>
          <w:szCs w:val="24"/>
        </w:rPr>
        <w:t>-).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Правописание гласных в суффиксах (на примере суффиксов </w:t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л</w:t>
      </w:r>
      <w:proofErr w:type="gramEnd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ив</w:t>
      </w:r>
      <w:r w:rsidRPr="00DD05F4">
        <w:rPr>
          <w:rFonts w:ascii="Times New Roman" w:eastAsia="NewtonC" w:hAnsi="Times New Roman" w:cs="Times New Roman"/>
          <w:sz w:val="24"/>
          <w:szCs w:val="24"/>
        </w:rPr>
        <w:t>- и -</w:t>
      </w:r>
      <w:proofErr w:type="spell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ов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>-).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Написание двойных согласных в словах иноязычного происхождения.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Чередования гласных с нулевым звуком («беглый гласный»).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суффиксов </w:t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proofErr w:type="spell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proofErr w:type="gramEnd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к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>-/-</w:t>
      </w:r>
      <w:proofErr w:type="spell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ек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>- с учетом наличия/отсутствия беглого гласного (повторение).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</w:t>
      </w:r>
      <w:proofErr w:type="spellStart"/>
      <w:proofErr w:type="gram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</w:t>
      </w:r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ё</w:t>
      </w:r>
      <w:proofErr w:type="spellEnd"/>
      <w:proofErr w:type="gramEnd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</w:t>
      </w:r>
      <w:r w:rsidRPr="00DD05F4">
        <w:rPr>
          <w:rFonts w:ascii="Times New Roman" w:eastAsia="NewtonC" w:hAnsi="Times New Roman" w:cs="Times New Roman"/>
          <w:sz w:val="24"/>
          <w:szCs w:val="24"/>
        </w:rPr>
        <w:t>после шипящих в разных частях слова: корнях, суффиксах и окончаниях (повторение).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Написание букв </w:t>
      </w:r>
      <w:proofErr w:type="spell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ы</w:t>
      </w:r>
      <w:proofErr w:type="spellEnd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после приставки перед корнем, начинающимся на </w:t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-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proofErr w:type="gramEnd"/>
      <w:r w:rsidRPr="00DD05F4">
        <w:rPr>
          <w:rFonts w:ascii="Times New Roman" w:eastAsia="NewtonC" w:hAnsi="Times New Roman" w:cs="Times New Roman"/>
          <w:sz w:val="24"/>
          <w:szCs w:val="24"/>
        </w:rPr>
        <w:t>-.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Звукобуквенный разбор слова.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b/>
          <w:sz w:val="24"/>
          <w:szCs w:val="24"/>
        </w:rPr>
        <w:t>Упражнения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в различении звуков и букв.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Характеристика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звуков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Лексика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Значение слова.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Лексическое и грамматическое значение слова. Связь значений слова между собой (прямое и переносное значения; разновидности переносных значений).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Омонимия, антонимия, синонимия как лексические явления.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iCs/>
          <w:sz w:val="24"/>
          <w:szCs w:val="24"/>
        </w:rPr>
        <w:tab/>
      </w:r>
      <w:proofErr w:type="spellStart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Паронимия</w:t>
      </w:r>
      <w:proofErr w:type="spellEnd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(без введения термина) в связи с вопросами культуры речи.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Активный и пассивный словарный запас. Наблюдения над устаревшими словами и неологизмами.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Использование сведений о происхождении слов при решении орфографических задач.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b/>
          <w:sz w:val="24"/>
          <w:szCs w:val="24"/>
        </w:rPr>
        <w:t>Выявление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слов, значение которых требует уточнения.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lastRenderedPageBreak/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Определение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значение слова по тексту или уточнение с помощью толкового словаря учебника.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П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одбор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синонимов для устранения повторов в речи; использование их для объяснения значений слов.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П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одбор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антонимов для точной характеристики предметов при их сравнении.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Р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азличение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употребления в тексте слов в прямом и переносном значении (простые случаи);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В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ыбор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слова из ряда </w:t>
      </w:r>
      <w:proofErr w:type="gramStart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предложенных</w:t>
      </w:r>
      <w:proofErr w:type="gramEnd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для успешного решения коммуникативной задачи.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proofErr w:type="spellStart"/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 xml:space="preserve"> и словообразование (15 ч)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Морфемная структура русского слова.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Две основы глагола (основа начальной формы и формы настоящего времени). </w:t>
      </w:r>
      <w:r w:rsidRPr="00DD05F4">
        <w:rPr>
          <w:rFonts w:ascii="Times New Roman" w:eastAsia="NewtonC" w:hAnsi="Times New Roman" w:cs="Times New Roman"/>
          <w:sz w:val="24"/>
          <w:szCs w:val="24"/>
        </w:rPr>
        <w:t>«Чередования звуков, видимые на письме» (исторические чередования), при словообразовании и словоизменении глаголов.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Разбор слов разных частей речи по составу.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-Italic" w:hAnsi="Times New Roman" w:cs="Times New Roman"/>
          <w:b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Морфемный </w:t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 xml:space="preserve">анализ 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слова (по составу);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элементарный словообразовательный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 xml:space="preserve"> анализ.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С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равнение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слов, связанных отношениями производности, 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объяснение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какое из них от какого образовано, 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нахождение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словообразовательного аффикса,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Морфология (70 ч)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Система частей речи русского языка: самостоятельные и служебные части речи (повторение).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Имя существительное. </w:t>
      </w:r>
      <w:r w:rsidRPr="00DD05F4">
        <w:rPr>
          <w:rFonts w:ascii="Times New Roman" w:eastAsia="NewtonC" w:hAnsi="Times New Roman" w:cs="Times New Roman"/>
          <w:sz w:val="24"/>
          <w:szCs w:val="24"/>
        </w:rPr>
        <w:t>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  <w:t>Морфологический разбор имени существительного.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sz w:val="24"/>
          <w:szCs w:val="24"/>
          <w:u w:val="single"/>
        </w:rPr>
        <w:t>Имя прилагательное.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Категориальное значение имен прилагательных (значение признака).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Синтаксическая функция имен прилагательных в предложении.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sz w:val="24"/>
          <w:szCs w:val="24"/>
          <w:u w:val="single"/>
        </w:rPr>
        <w:t>Местоимение.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Категориальное значение местоимений (значение указания на имя)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. Личные местоимения.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Склонение личных местоимений. Стилистические особенности употребления местоимений.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Синтаксическая роль местоимений в предложении.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Глагол. </w:t>
      </w:r>
      <w:r w:rsidRPr="00DD05F4">
        <w:rPr>
          <w:rFonts w:ascii="Times New Roman" w:eastAsia="NewtonC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Правописание глаголов в прошедшем времени.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Наблюдения за значением и написанием глаголов в изъявительном и повелительном наклонении (без введения терминов) типа «</w:t>
      </w:r>
      <w:proofErr w:type="spellStart"/>
      <w:proofErr w:type="gramStart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выпишете-выпишите</w:t>
      </w:r>
      <w:proofErr w:type="spellEnd"/>
      <w:proofErr w:type="gramEnd"/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».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Синтаксическая функция глаголов в предложении.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Союз. 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а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и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но </w:t>
      </w:r>
      <w:r w:rsidRPr="00DD05F4">
        <w:rPr>
          <w:rFonts w:ascii="Times New Roman" w:eastAsia="NewtonC" w:hAnsi="Times New Roman" w:cs="Times New Roman"/>
          <w:sz w:val="24"/>
          <w:szCs w:val="24"/>
        </w:rPr>
        <w:t>в предложении с однородными членами.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b/>
          <w:sz w:val="24"/>
          <w:szCs w:val="24"/>
        </w:rPr>
        <w:lastRenderedPageBreak/>
        <w:t>Определение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частей речи: существительного, прилагательного, глагола, местоимения, предлога, союза.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Упражнения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в  определении трёх типов склонения существительных.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Определение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спряжения глаголов по ударным личным окончаниям и глагольным суффиксам начальной формы глагола.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П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 xml:space="preserve">роведение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морфологического разбора имен существительных, имен прилагательных и глаголов по предложенному в учебнике алгоритму,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 xml:space="preserve"> оценивание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правильности проведения морфологического разбора.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iCs/>
          <w:sz w:val="24"/>
          <w:szCs w:val="24"/>
        </w:rPr>
        <w:t>Н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ахождение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в тексте таких частей речи, как личные местоимения и наречия, предлоги вместе 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с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и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а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но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, частицу </w:t>
      </w:r>
      <w:r w:rsidRPr="00DD05F4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 xml:space="preserve">не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при глаголах.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Синтаксис и пунктуация (25 ч)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Формирование умения составлять схему предложения с однородными членами.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Разбор простого предложения по членам предложения.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Представления о сложном предложении (наблюдения).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Сопоставление пунктуации в простых и сложных предложениях с союзами.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-Italic" w:hAnsi="Times New Roman" w:cs="Times New Roman"/>
          <w:sz w:val="24"/>
          <w:szCs w:val="24"/>
        </w:rPr>
      </w:pPr>
      <w:proofErr w:type="gramStart"/>
      <w:r w:rsidRPr="00DD05F4">
        <w:rPr>
          <w:rFonts w:ascii="Times New Roman" w:eastAsia="NewtonC" w:hAnsi="Times New Roman" w:cs="Times New Roman"/>
          <w:b/>
          <w:sz w:val="24"/>
          <w:szCs w:val="24"/>
        </w:rPr>
        <w:t>Определение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членов предложения: главных (подлежащее и сказуемое), второстепенных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(дополнение, обстоятельство, определение)</w:t>
      </w:r>
      <w:r w:rsidRPr="00DD05F4">
        <w:rPr>
          <w:rFonts w:ascii="Times New Roman" w:eastAsia="NewtonC-Italic" w:hAnsi="Times New Roman" w:cs="Times New Roman"/>
          <w:sz w:val="24"/>
          <w:szCs w:val="24"/>
        </w:rPr>
        <w:t>.</w:t>
      </w:r>
      <w:proofErr w:type="gramEnd"/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Определение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однородных членов предложения.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Составление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схем предложений с однородными членами и </w:t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построение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предложения по заданным моделям.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Р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азличение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второстепенных членов предложения – дополнения, обстоятельства, определения.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В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 xml:space="preserve">ыполнение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в соответствии с предложенным в учебнике алгоритмом разбор простого предложения (по членам предложения, синтаксический), 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оценивание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правильности разбора.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Р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азличение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простых и сложных предложений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Лексикография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</w:r>
      <w:proofErr w:type="gram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Создание учебных и </w:t>
      </w:r>
      <w:proofErr w:type="spellStart"/>
      <w:r w:rsidRPr="00DD05F4">
        <w:rPr>
          <w:rFonts w:ascii="Times New Roman" w:eastAsia="NewtonC" w:hAnsi="Times New Roman" w:cs="Times New Roman"/>
          <w:sz w:val="24"/>
          <w:szCs w:val="24"/>
        </w:rPr>
        <w:t>внеучебных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ситуаций, требующих обращения учащихся к словарям.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b/>
          <w:sz w:val="24"/>
          <w:szCs w:val="24"/>
        </w:rPr>
        <w:t>Работа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со словарями (орфографическим, обратным, произношения, толковым, этимологическим, устойчивых выражений).</w:t>
      </w:r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Развитие речи с элементами культуры речи (40 ч)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Освоение изложения как жанра письменной речи.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Сочинение по наблюдениям с использованием описания и повествования.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iCs/>
          <w:sz w:val="24"/>
          <w:szCs w:val="24"/>
        </w:rPr>
        <w:tab/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 xml:space="preserve">Знакомство с жанром аннотации. Тематическое описание (выделение </w:t>
      </w:r>
      <w:proofErr w:type="spellStart"/>
      <w:r w:rsidRPr="00DD05F4">
        <w:rPr>
          <w:rFonts w:ascii="Times New Roman" w:eastAsia="NewtonC" w:hAnsi="Times New Roman" w:cs="Times New Roman"/>
          <w:sz w:val="24"/>
          <w:szCs w:val="24"/>
        </w:rPr>
        <w:t>подтем</w:t>
      </w:r>
      <w:proofErr w:type="spellEnd"/>
      <w:r w:rsidRPr="00DD05F4">
        <w:rPr>
          <w:rFonts w:ascii="Times New Roman" w:eastAsia="NewtonC" w:hAnsi="Times New Roman" w:cs="Times New Roman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(рецензии), без введения термина «рецензия».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ab/>
        <w:t>Сочинение по живописному произведению с использованием описания и повествования, с элементами рассуждения.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sz w:val="24"/>
          <w:szCs w:val="24"/>
          <w:u w:val="single"/>
        </w:rPr>
        <w:t>Азбука вежливости.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о 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и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об </w:t>
      </w:r>
      <w:r w:rsidRPr="00DD05F4">
        <w:rPr>
          <w:rFonts w:ascii="Times New Roman" w:eastAsia="NewtonC" w:hAnsi="Times New Roman" w:cs="Times New Roman"/>
          <w:sz w:val="24"/>
          <w:szCs w:val="24"/>
        </w:rPr>
        <w:t>(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 ежике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об утке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;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об этом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 том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; </w:t>
      </w:r>
      <w:proofErr w:type="gramStart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об</w:t>
      </w:r>
      <w:proofErr w:type="gramEnd"/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 xml:space="preserve"> изумрудном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, </w:t>
      </w:r>
      <w:r w:rsidRPr="00DD05F4">
        <w:rPr>
          <w:rFonts w:ascii="Times New Roman" w:eastAsia="NewtonC-Italic" w:hAnsi="Times New Roman" w:cs="Times New Roman"/>
          <w:i/>
          <w:iCs/>
          <w:sz w:val="24"/>
          <w:szCs w:val="24"/>
        </w:rPr>
        <w:t>о рубиновом</w:t>
      </w:r>
      <w:r w:rsidRPr="00DD05F4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lastRenderedPageBreak/>
        <w:tab/>
        <w:t>Правила употребления числительных ОБА и ОБЕ в разных падежных формах.</w:t>
      </w:r>
    </w:p>
    <w:p w:rsidR="005F38D6" w:rsidRPr="00DD05F4" w:rsidRDefault="005F38D6" w:rsidP="005F38D6">
      <w:pPr>
        <w:pStyle w:val="ac"/>
        <w:autoSpaceDE w:val="0"/>
        <w:snapToGrid w:val="0"/>
        <w:ind w:firstLine="709"/>
        <w:jc w:val="both"/>
        <w:rPr>
          <w:rFonts w:eastAsia="NewtonC-Bold" w:cs="Times New Roman"/>
          <w:b/>
          <w:bCs/>
          <w:i/>
          <w:iCs/>
          <w:color w:val="000000"/>
        </w:rPr>
      </w:pPr>
      <w:r w:rsidRPr="00DD05F4">
        <w:rPr>
          <w:rFonts w:eastAsia="NewtonC-Bold" w:cs="Times New Roman"/>
          <w:b/>
          <w:bCs/>
          <w:i/>
          <w:iCs/>
          <w:color w:val="000000"/>
        </w:rPr>
        <w:t xml:space="preserve">Основные виды учебной деятельности </w:t>
      </w:r>
      <w:proofErr w:type="gramStart"/>
      <w:r w:rsidRPr="00DD05F4">
        <w:rPr>
          <w:rFonts w:eastAsia="NewtonC-Bold" w:cs="Times New Roman"/>
          <w:b/>
          <w:bCs/>
          <w:i/>
          <w:iCs/>
          <w:color w:val="000000"/>
        </w:rPr>
        <w:t>обучающихся</w:t>
      </w:r>
      <w:proofErr w:type="gramEnd"/>
      <w:r w:rsidRPr="00DD05F4">
        <w:rPr>
          <w:rFonts w:eastAsia="NewtonC-Bold" w:cs="Times New Roman"/>
          <w:b/>
          <w:bCs/>
          <w:i/>
          <w:iCs/>
          <w:color w:val="000000"/>
        </w:rPr>
        <w:t>:</w:t>
      </w:r>
    </w:p>
    <w:p w:rsidR="005F38D6" w:rsidRPr="00DD05F4" w:rsidRDefault="005F38D6" w:rsidP="005F38D6">
      <w:pPr>
        <w:autoSpaceDE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b/>
          <w:sz w:val="24"/>
          <w:szCs w:val="24"/>
        </w:rPr>
        <w:t>Различение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особенностей разных типов текста (повествование, описание,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>).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Обнаружение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в реальном художественном тексте его составляющие: описание, повествование,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рассуждение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Составление</w:t>
      </w:r>
      <w:r w:rsidRPr="00DD05F4">
        <w:rPr>
          <w:rFonts w:ascii="Times New Roman" w:eastAsia="NewtonC" w:hAnsi="Times New Roman" w:cs="Times New Roman"/>
          <w:sz w:val="24"/>
          <w:szCs w:val="24"/>
        </w:rPr>
        <w:t xml:space="preserve"> с опорой на опыт собственных впечатлений и наблюдений текст с элементами описания, повествования и 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рассуждения</w:t>
      </w:r>
      <w:r w:rsidRPr="00DD05F4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Различение художественного и научно-популярного текстов.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Составление аннотации на отдельное литературное произведение и на сборник произведений.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С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оздание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текста по предложенному заголовку.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  <w:t>П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>одробный  или выборочный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 xml:space="preserve"> пересказ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текста.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А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нализ и корректировка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текстов с нарушенным порядком предложений, нахождение в тексте смысловых пропусков.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К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орректировка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текстов, в которых допущены нарушения культуры речи.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r w:rsidRPr="00DD05F4">
        <w:rPr>
          <w:rFonts w:ascii="Times New Roman" w:eastAsia="NewtonC" w:hAnsi="Times New Roman" w:cs="Times New Roman"/>
          <w:b/>
          <w:sz w:val="24"/>
          <w:szCs w:val="24"/>
        </w:rPr>
        <w:t>А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нализ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последовательности собственных действий при работе над изложениями и сочинениями и соотнесение их с разработанным алгоритмом.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-Italic" w:hAnsi="Times New Roman" w:cs="Times New Roman"/>
          <w:iCs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DD05F4">
        <w:rPr>
          <w:rFonts w:ascii="Times New Roman" w:eastAsia="NewtonC" w:hAnsi="Times New Roman" w:cs="Times New Roman"/>
          <w:b/>
          <w:sz w:val="24"/>
          <w:szCs w:val="24"/>
        </w:rPr>
        <w:t>О</w:t>
      </w:r>
      <w:r w:rsidRPr="00DD05F4">
        <w:rPr>
          <w:rFonts w:ascii="Times New Roman" w:eastAsia="NewtonC-Italic" w:hAnsi="Times New Roman" w:cs="Times New Roman"/>
          <w:b/>
          <w:iCs/>
          <w:sz w:val="24"/>
          <w:szCs w:val="24"/>
        </w:rPr>
        <w:t>ценивание</w:t>
      </w:r>
      <w:r w:rsidRPr="00DD05F4">
        <w:rPr>
          <w:rFonts w:ascii="Times New Roman" w:eastAsia="NewtonC-Italic" w:hAnsi="Times New Roman" w:cs="Times New Roman"/>
          <w:iCs/>
          <w:sz w:val="24"/>
          <w:szCs w:val="24"/>
        </w:rPr>
        <w:t xml:space="preserve"> правильности выполнения учебной задачи: соотнесение собственного текста с исходным (для изложений) и с назначением, задачами, условиями общения (для самостоятельно создаваемых текстов).</w:t>
      </w:r>
      <w:proofErr w:type="gramEnd"/>
    </w:p>
    <w:p w:rsidR="005F38D6" w:rsidRPr="00DD05F4" w:rsidRDefault="005F38D6" w:rsidP="005F38D6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-Bold" w:hAnsi="Times New Roman" w:cs="Times New Roman"/>
          <w:b/>
          <w:bCs/>
          <w:sz w:val="24"/>
          <w:szCs w:val="24"/>
        </w:rPr>
        <w:t>Словарь</w:t>
      </w:r>
    </w:p>
    <w:p w:rsidR="005F38D6" w:rsidRPr="00DD05F4" w:rsidRDefault="005F38D6" w:rsidP="005F38D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D05F4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DD05F4">
        <w:rPr>
          <w:rFonts w:ascii="Times New Roman" w:eastAsia="NewtonC" w:hAnsi="Times New Roman" w:cs="Times New Roman"/>
          <w:sz w:val="24"/>
          <w:szCs w:val="24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костер,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(всего 45 слов).</w:t>
      </w:r>
      <w:proofErr w:type="gramEnd"/>
    </w:p>
    <w:p w:rsidR="003C7C33" w:rsidRPr="00DD05F4" w:rsidRDefault="003C7C33" w:rsidP="003C7C33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1D1A93" w:rsidRPr="00DD05F4" w:rsidRDefault="001D1A9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3C7C33" w:rsidRPr="00DD05F4" w:rsidRDefault="003C7C33" w:rsidP="0017020F">
      <w:pPr>
        <w:autoSpaceDE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DD05F4">
        <w:rPr>
          <w:rFonts w:ascii="Times New Roman" w:eastAsia="NewtonC" w:hAnsi="Times New Roman" w:cs="Times New Roman"/>
          <w:b/>
          <w:bCs/>
          <w:sz w:val="24"/>
          <w:szCs w:val="24"/>
        </w:rPr>
        <w:lastRenderedPageBreak/>
        <w:t>3.Тематическое планирование.</w:t>
      </w:r>
    </w:p>
    <w:p w:rsidR="003C7C33" w:rsidRPr="00DD05F4" w:rsidRDefault="003C7C33" w:rsidP="003C7C33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8672"/>
        <w:gridCol w:w="1560"/>
      </w:tblGrid>
      <w:tr w:rsidR="003C7C33" w:rsidRPr="00DD05F4" w:rsidTr="00582F3D">
        <w:trPr>
          <w:trHeight w:val="375"/>
        </w:trPr>
        <w:tc>
          <w:tcPr>
            <w:tcW w:w="575" w:type="dxa"/>
          </w:tcPr>
          <w:p w:rsidR="003C7C33" w:rsidRPr="00DD05F4" w:rsidRDefault="00257D7B" w:rsidP="0017020F">
            <w:pPr>
              <w:autoSpaceDE w:val="0"/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DD05F4">
              <w:rPr>
                <w:rStyle w:val="FontStyle22"/>
                <w:sz w:val="24"/>
                <w:szCs w:val="24"/>
              </w:rPr>
              <w:t>№</w:t>
            </w:r>
          </w:p>
        </w:tc>
        <w:tc>
          <w:tcPr>
            <w:tcW w:w="8672" w:type="dxa"/>
          </w:tcPr>
          <w:p w:rsidR="003C7C33" w:rsidRPr="00DD05F4" w:rsidRDefault="00257D7B" w:rsidP="0017020F">
            <w:pPr>
              <w:autoSpaceDE w:val="0"/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DD05F4">
              <w:rPr>
                <w:rStyle w:val="FontStyle22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3C7C33" w:rsidRPr="00DD05F4" w:rsidRDefault="00257D7B" w:rsidP="0017020F">
            <w:pPr>
              <w:autoSpaceDE w:val="0"/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DD05F4">
              <w:rPr>
                <w:rStyle w:val="FontStyle22"/>
                <w:sz w:val="24"/>
                <w:szCs w:val="24"/>
              </w:rPr>
              <w:t>Количество часов</w:t>
            </w:r>
          </w:p>
        </w:tc>
      </w:tr>
      <w:tr w:rsidR="003C7C33" w:rsidRPr="00DD05F4" w:rsidTr="00582F3D">
        <w:trPr>
          <w:trHeight w:val="315"/>
        </w:trPr>
        <w:tc>
          <w:tcPr>
            <w:tcW w:w="575" w:type="dxa"/>
          </w:tcPr>
          <w:p w:rsidR="003C7C33" w:rsidRPr="00DD05F4" w:rsidRDefault="003C7C33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8672" w:type="dxa"/>
          </w:tcPr>
          <w:p w:rsidR="00257D7B" w:rsidRPr="00DD05F4" w:rsidRDefault="00257D7B" w:rsidP="00257D7B">
            <w:pPr>
              <w:autoSpaceDE w:val="0"/>
              <w:spacing w:after="0" w:line="240" w:lineRule="auto"/>
              <w:jc w:val="center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 xml:space="preserve">Фонетика и орфография </w:t>
            </w:r>
          </w:p>
          <w:p w:rsidR="003C7C33" w:rsidRPr="00DD05F4" w:rsidRDefault="003C7C33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3C7C33" w:rsidRPr="00DD05F4" w:rsidRDefault="00257D7B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  <w:lang w:val="en-US"/>
              </w:rPr>
            </w:pPr>
            <w:r w:rsidRPr="00DD05F4">
              <w:rPr>
                <w:rStyle w:val="FontStyle22"/>
                <w:b w:val="0"/>
                <w:lang w:val="en-US"/>
              </w:rPr>
              <w:t>25</w:t>
            </w:r>
          </w:p>
        </w:tc>
      </w:tr>
      <w:tr w:rsidR="003C7C33" w:rsidRPr="00DD05F4" w:rsidTr="00582F3D">
        <w:trPr>
          <w:trHeight w:val="390"/>
        </w:trPr>
        <w:tc>
          <w:tcPr>
            <w:tcW w:w="575" w:type="dxa"/>
          </w:tcPr>
          <w:p w:rsidR="003C7C33" w:rsidRPr="00DD05F4" w:rsidRDefault="00257D7B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  <w:tc>
          <w:tcPr>
            <w:tcW w:w="8672" w:type="dxa"/>
          </w:tcPr>
          <w:p w:rsidR="003C7C33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560" w:type="dxa"/>
          </w:tcPr>
          <w:p w:rsidR="003C7C33" w:rsidRPr="00DD05F4" w:rsidRDefault="00582F3D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C7C33" w:rsidRPr="00DD05F4" w:rsidTr="00582F3D">
        <w:trPr>
          <w:trHeight w:val="405"/>
        </w:trPr>
        <w:tc>
          <w:tcPr>
            <w:tcW w:w="575" w:type="dxa"/>
          </w:tcPr>
          <w:p w:rsidR="003C7C33" w:rsidRPr="00DD05F4" w:rsidRDefault="00257D7B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</w:t>
            </w:r>
          </w:p>
        </w:tc>
        <w:tc>
          <w:tcPr>
            <w:tcW w:w="8672" w:type="dxa"/>
          </w:tcPr>
          <w:p w:rsidR="003C7C33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1560" w:type="dxa"/>
          </w:tcPr>
          <w:p w:rsidR="003C7C33" w:rsidRPr="00DD05F4" w:rsidRDefault="00582F3D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C7C33" w:rsidRPr="00DD05F4" w:rsidTr="00582F3D">
        <w:trPr>
          <w:trHeight w:val="435"/>
        </w:trPr>
        <w:tc>
          <w:tcPr>
            <w:tcW w:w="575" w:type="dxa"/>
          </w:tcPr>
          <w:p w:rsidR="003C7C33" w:rsidRPr="00DD05F4" w:rsidRDefault="00257D7B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3C7C33" w:rsidRPr="00DD05F4" w:rsidRDefault="003C7C33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3C7C33" w:rsidRPr="00DD05F4" w:rsidRDefault="00582F3D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C7C33" w:rsidRPr="00DD05F4" w:rsidTr="00582F3D">
        <w:trPr>
          <w:trHeight w:val="465"/>
        </w:trPr>
        <w:tc>
          <w:tcPr>
            <w:tcW w:w="575" w:type="dxa"/>
          </w:tcPr>
          <w:p w:rsidR="003C7C33" w:rsidRPr="00DD05F4" w:rsidRDefault="00257D7B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3C7C33" w:rsidRPr="00DD05F4" w:rsidRDefault="003C7C33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3C7C33" w:rsidRPr="00DD05F4" w:rsidRDefault="00582F3D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420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 xml:space="preserve">Урок развития речи. </w:t>
            </w:r>
          </w:p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Знакомимся с текстом-рассуждением.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Различение суффиксов. Значения суффиксов.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Склонение слов ОБЕ, ОБА.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 xml:space="preserve">Урок развития речи. 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Учимся рассуждать.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Контрольная работа № 1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(входная контрольная работа).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14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15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>Урок развития речи.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Работа с картиной Васнецова И. «</w:t>
            </w:r>
            <w:proofErr w:type="spellStart"/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Алёнушка</w:t>
            </w:r>
            <w:proofErr w:type="spellEnd"/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16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17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18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19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20</w:t>
            </w:r>
          </w:p>
        </w:tc>
        <w:tc>
          <w:tcPr>
            <w:tcW w:w="8672" w:type="dxa"/>
          </w:tcPr>
          <w:p w:rsidR="00E11FF0" w:rsidRPr="00DD05F4" w:rsidRDefault="00E11FF0" w:rsidP="00E431D4">
            <w:pPr>
              <w:spacing w:after="0" w:line="240" w:lineRule="auto"/>
              <w:rPr>
                <w:rStyle w:val="FontStyle22"/>
                <w:rFonts w:ascii="Arial" w:hAnsi="Arial" w:cs="Arial"/>
                <w:b w:val="0"/>
                <w:bCs w:val="0"/>
                <w:iCs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 xml:space="preserve">Урок развития речи. </w:t>
            </w:r>
            <w:r w:rsidR="00E431D4" w:rsidRPr="00DD05F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sz w:val="24"/>
                <w:szCs w:val="24"/>
              </w:rPr>
              <w:t>Учимся рассуждать.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21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Учимся различать спряжение глаголов по ударным личным окончаниям.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lastRenderedPageBreak/>
              <w:t>22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23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24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25</w:t>
            </w:r>
          </w:p>
        </w:tc>
        <w:tc>
          <w:tcPr>
            <w:tcW w:w="8672" w:type="dxa"/>
          </w:tcPr>
          <w:p w:rsidR="00E11FF0" w:rsidRPr="00DD05F4" w:rsidRDefault="00E11FF0" w:rsidP="00E431D4">
            <w:pPr>
              <w:spacing w:after="0" w:line="240" w:lineRule="auto"/>
              <w:rPr>
                <w:rStyle w:val="FontStyle2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  <w:r w:rsidR="00E431D4" w:rsidRPr="00DD0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sz w:val="24"/>
                <w:szCs w:val="24"/>
              </w:rPr>
              <w:t>Учимся делать научное сообщение.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8672" w:type="dxa"/>
          </w:tcPr>
          <w:p w:rsidR="00E11FF0" w:rsidRPr="00DD05F4" w:rsidRDefault="00E11FF0" w:rsidP="00257D7B">
            <w:pPr>
              <w:autoSpaceDE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1FF0" w:rsidRPr="00DD05F4" w:rsidRDefault="00E11FF0" w:rsidP="00257D7B">
            <w:pPr>
              <w:autoSpaceDE w:val="0"/>
              <w:spacing w:after="0" w:line="240" w:lineRule="auto"/>
              <w:jc w:val="center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 xml:space="preserve"> и словообразование 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15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26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Правило употребления предлогов </w:t>
            </w:r>
            <w:proofErr w:type="gramStart"/>
            <w:r w:rsidRPr="00DD05F4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DD05F4">
              <w:rPr>
                <w:rFonts w:ascii="Arial" w:hAnsi="Arial" w:cs="Arial"/>
                <w:b/>
                <w:i/>
                <w:sz w:val="24"/>
                <w:szCs w:val="24"/>
              </w:rPr>
              <w:t>об</w:t>
            </w:r>
            <w:r w:rsidRPr="00DD0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27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28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29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30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речи.</w:t>
            </w:r>
          </w:p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Продолжаем знакомиться с текстом-рассуждением.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31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Определяем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спряжение глагола по его начальной форме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32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Определяем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спряжение глагола по его начальной форме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33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Контрольная работа № 2 (правописание окончаний глаголов).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34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Работа над ошибками. Азбука вежливости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35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речи.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i/>
                <w:sz w:val="24"/>
                <w:szCs w:val="24"/>
              </w:rPr>
              <w:t>Письменное изложение «Золотой рубль».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36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37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38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39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Учимся делать научное сообщение.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40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</w:t>
            </w: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8672" w:type="dxa"/>
          </w:tcPr>
          <w:p w:rsidR="00E11FF0" w:rsidRPr="00DD05F4" w:rsidRDefault="00E11FF0" w:rsidP="00257D7B">
            <w:pPr>
              <w:autoSpaceDE w:val="0"/>
              <w:spacing w:after="0" w:line="240" w:lineRule="auto"/>
              <w:jc w:val="center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 xml:space="preserve">Морфология 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70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41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Глагол. Спряжение глаголов БРИТЬ и СТЕЛИТЬ.</w:t>
            </w:r>
          </w:p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42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Глаголы с суффиксом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-Я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- в начальной форме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43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lastRenderedPageBreak/>
              <w:t>44</w:t>
            </w:r>
          </w:p>
        </w:tc>
        <w:tc>
          <w:tcPr>
            <w:tcW w:w="8672" w:type="dxa"/>
          </w:tcPr>
          <w:p w:rsidR="00E11FF0" w:rsidRPr="00DD05F4" w:rsidRDefault="00E11FF0" w:rsidP="00E11FF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</w:t>
            </w: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E11FF0" w:rsidRPr="00DD05F4" w:rsidRDefault="00E11FF0" w:rsidP="00E11FF0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Работа с картиной </w:t>
            </w:r>
            <w:proofErr w:type="spellStart"/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А.К.Саврасова</w:t>
            </w:r>
            <w:proofErr w:type="spellEnd"/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45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46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47</w:t>
            </w:r>
          </w:p>
        </w:tc>
        <w:tc>
          <w:tcPr>
            <w:tcW w:w="8672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48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Различение повелительной формы</w:t>
            </w:r>
          </w:p>
          <w:p w:rsidR="00E11FF0" w:rsidRPr="00DD05F4" w:rsidRDefault="006D6824" w:rsidP="006D6824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мн. ч. и формы 2-го лица мн.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49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</w:t>
            </w: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E11FF0" w:rsidRPr="00DD05F4" w:rsidRDefault="006D6824" w:rsidP="006D6824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Что такое монолог и  диалог.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50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Различение повелительной формы</w:t>
            </w:r>
          </w:p>
          <w:p w:rsidR="00E11FF0" w:rsidRPr="00DD05F4" w:rsidRDefault="006D6824" w:rsidP="006D6824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мн. ч. и формы 2-го лица мн.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51</w:t>
            </w:r>
          </w:p>
        </w:tc>
        <w:tc>
          <w:tcPr>
            <w:tcW w:w="8672" w:type="dxa"/>
          </w:tcPr>
          <w:p w:rsidR="00E11FF0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-</w:t>
            </w:r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gramEnd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ть </w:t>
            </w:r>
            <w:r w:rsidRPr="00DD05F4">
              <w:rPr>
                <w:rFonts w:ascii="Arial" w:hAnsi="Arial" w:cs="Arial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52</w:t>
            </w:r>
          </w:p>
        </w:tc>
        <w:tc>
          <w:tcPr>
            <w:tcW w:w="8672" w:type="dxa"/>
          </w:tcPr>
          <w:p w:rsidR="00E11FF0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-</w:t>
            </w:r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gramEnd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ть </w:t>
            </w:r>
            <w:r w:rsidRPr="00DD05F4">
              <w:rPr>
                <w:rFonts w:ascii="Arial" w:hAnsi="Arial" w:cs="Arial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E11FF0" w:rsidRPr="00DD05F4" w:rsidTr="00582F3D">
        <w:trPr>
          <w:trHeight w:val="555"/>
        </w:trPr>
        <w:tc>
          <w:tcPr>
            <w:tcW w:w="575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53</w:t>
            </w:r>
          </w:p>
        </w:tc>
        <w:tc>
          <w:tcPr>
            <w:tcW w:w="8672" w:type="dxa"/>
          </w:tcPr>
          <w:p w:rsidR="00E11FF0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Обобщение и закрепление полученных знаний о глаголе.</w:t>
            </w:r>
          </w:p>
        </w:tc>
        <w:tc>
          <w:tcPr>
            <w:tcW w:w="1560" w:type="dxa"/>
          </w:tcPr>
          <w:p w:rsidR="00E11FF0" w:rsidRPr="00DD05F4" w:rsidRDefault="00E11FF0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54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</w:t>
            </w: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55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Как изменяются глаголы, имеющие в начальной форме суффикс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ч</w:t>
            </w:r>
            <w:proofErr w:type="gramEnd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proofErr w:type="spellEnd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56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Как изменяются глаголы, имеющие в начальной форме суффикс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ч</w:t>
            </w:r>
            <w:proofErr w:type="gramEnd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proofErr w:type="spellEnd"/>
            <w:r w:rsidRPr="00DD05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57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58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Усекаемая и </w:t>
            </w:r>
            <w:proofErr w:type="spellStart"/>
            <w:r w:rsidRPr="00DD05F4">
              <w:rPr>
                <w:rFonts w:ascii="Arial" w:hAnsi="Arial" w:cs="Arial"/>
                <w:sz w:val="24"/>
                <w:szCs w:val="24"/>
              </w:rPr>
              <w:t>неусекаемая</w:t>
            </w:r>
            <w:proofErr w:type="spellEnd"/>
            <w:r w:rsidRPr="00DD05F4">
              <w:rPr>
                <w:rFonts w:ascii="Arial" w:hAnsi="Arial" w:cs="Arial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59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>Урок развития речи.</w:t>
            </w:r>
            <w:r w:rsidR="00E431D4"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Учимся делать научное сообщение.</w:t>
            </w:r>
          </w:p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60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Усекаемая и </w:t>
            </w:r>
            <w:proofErr w:type="spellStart"/>
            <w:r w:rsidRPr="00DD05F4">
              <w:rPr>
                <w:rFonts w:ascii="Arial" w:hAnsi="Arial" w:cs="Arial"/>
                <w:sz w:val="24"/>
                <w:szCs w:val="24"/>
              </w:rPr>
              <w:t>неусекаемая</w:t>
            </w:r>
            <w:proofErr w:type="spellEnd"/>
            <w:r w:rsidRPr="00DD05F4">
              <w:rPr>
                <w:rFonts w:ascii="Arial" w:hAnsi="Arial" w:cs="Arial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61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62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63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Правописание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64</w:t>
            </w:r>
          </w:p>
        </w:tc>
        <w:tc>
          <w:tcPr>
            <w:tcW w:w="8672" w:type="dxa"/>
          </w:tcPr>
          <w:p w:rsidR="006D6824" w:rsidRPr="00DD05F4" w:rsidRDefault="006D6824" w:rsidP="00E431D4">
            <w:pPr>
              <w:spacing w:after="0" w:line="240" w:lineRule="auto"/>
              <w:rPr>
                <w:rStyle w:val="FontStyle22"/>
                <w:rFonts w:ascii="Arial" w:hAnsi="Arial" w:cs="Arial"/>
                <w:b w:val="0"/>
                <w:bCs w:val="0"/>
                <w:iCs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</w:t>
            </w: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развития </w:t>
            </w:r>
            <w:proofErr w:type="spellStart"/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>речи</w:t>
            </w:r>
            <w:proofErr w:type="gramStart"/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DD05F4">
              <w:rPr>
                <w:rFonts w:ascii="Arial" w:hAnsi="Arial" w:cs="Arial"/>
                <w:i/>
                <w:sz w:val="24"/>
                <w:szCs w:val="24"/>
              </w:rPr>
              <w:t>А</w:t>
            </w:r>
            <w:proofErr w:type="gramEnd"/>
            <w:r w:rsidRPr="00DD05F4">
              <w:rPr>
                <w:rFonts w:ascii="Arial" w:hAnsi="Arial" w:cs="Arial"/>
                <w:i/>
                <w:sz w:val="24"/>
                <w:szCs w:val="24"/>
              </w:rPr>
              <w:t>збука</w:t>
            </w:r>
            <w:proofErr w:type="spellEnd"/>
            <w:r w:rsidRPr="00DD05F4">
              <w:rPr>
                <w:rFonts w:ascii="Arial" w:hAnsi="Arial" w:cs="Arial"/>
                <w:i/>
                <w:sz w:val="24"/>
                <w:szCs w:val="24"/>
              </w:rPr>
              <w:t xml:space="preserve"> вежливости.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65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Правописание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и Ё после шипящих  в корне слова.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  <w:lang w:val="en-US"/>
              </w:rPr>
            </w:pPr>
            <w:r w:rsidRPr="00DD05F4">
              <w:rPr>
                <w:rStyle w:val="FontStyle22"/>
                <w:b w:val="0"/>
                <w:lang w:val="en-US"/>
              </w:rPr>
              <w:t>66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.р. ед.ч. с основой на шипящий.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67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Правописание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и Ё после шипящих  в разных частях слова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68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.р. ед.ч. с основой на шипящий.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lastRenderedPageBreak/>
              <w:t>69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Урок развития </w:t>
            </w:r>
            <w:proofErr w:type="spellStart"/>
            <w:r w:rsidRPr="00DD05F4">
              <w:rPr>
                <w:rFonts w:ascii="Arial" w:hAnsi="Arial" w:cs="Arial"/>
                <w:sz w:val="24"/>
                <w:szCs w:val="24"/>
              </w:rPr>
              <w:t>речи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.</w:t>
            </w: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Р</w:t>
            </w:r>
            <w:proofErr w:type="gramEnd"/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абота</w:t>
            </w:r>
            <w:proofErr w:type="spellEnd"/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с картиной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6D6824" w:rsidRPr="00DD05F4" w:rsidRDefault="006D6824" w:rsidP="006D6824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i/>
                <w:sz w:val="24"/>
                <w:szCs w:val="24"/>
              </w:rPr>
              <w:t>Учимся писать сочинение по картине И.Левитана «Март».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70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Обобщение и закрепление знаний по теме «Правописание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и Ё после шипящих  в разных частях слова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71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Контрольная работа № 3 за </w:t>
            </w:r>
            <w:r w:rsidRPr="00DD05F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D05F4">
              <w:rPr>
                <w:rFonts w:ascii="Arial" w:hAnsi="Arial" w:cs="Arial"/>
                <w:sz w:val="24"/>
                <w:szCs w:val="24"/>
              </w:rPr>
              <w:t xml:space="preserve"> полугодие.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72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Обобщение и закрепление знаний о правописании глаголов.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73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Обобщение и закрепление навыка правописания орфограмм в окончаниях разных частей речи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74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</w:p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D05F4">
              <w:rPr>
                <w:rFonts w:ascii="Arial" w:hAnsi="Arial" w:cs="Arial"/>
                <w:bCs/>
                <w:i/>
                <w:sz w:val="24"/>
                <w:szCs w:val="24"/>
              </w:rPr>
              <w:t>Продолжаем знакомиться с текстом-рассуждением.</w:t>
            </w:r>
          </w:p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75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Обобщение и закрепление изученного материала о написании корня, приставки и суффикса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76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Обобщение и закрепление изученного материала о написании окончаний разных частей речи.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77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78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79</w:t>
            </w:r>
          </w:p>
        </w:tc>
        <w:tc>
          <w:tcPr>
            <w:tcW w:w="8672" w:type="dxa"/>
          </w:tcPr>
          <w:p w:rsidR="006D6824" w:rsidRPr="00DD05F4" w:rsidRDefault="006D6824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  <w:r w:rsidR="00E431D4" w:rsidRPr="00DD0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i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80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81</w:t>
            </w:r>
          </w:p>
        </w:tc>
        <w:tc>
          <w:tcPr>
            <w:tcW w:w="8672" w:type="dxa"/>
          </w:tcPr>
          <w:p w:rsidR="006D6824" w:rsidRPr="00DD05F4" w:rsidRDefault="006D6824" w:rsidP="00E431D4">
            <w:pPr>
              <w:spacing w:after="0" w:line="240" w:lineRule="auto"/>
              <w:rPr>
                <w:rStyle w:val="FontStyle22"/>
                <w:rFonts w:ascii="Arial" w:hAnsi="Arial" w:cs="Arial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</w:t>
            </w:r>
            <w:r w:rsidRPr="00DD05F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</w:t>
            </w:r>
            <w:r w:rsidR="00E431D4" w:rsidRPr="00DD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Что такое аннотация и как её составить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82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Имя существительное.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83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Имя прилагательное.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84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85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Синонимы (повторение).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86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</w:t>
            </w: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87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Части речи. Глагол.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88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 / РАС- и С-.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89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 / РАС- и С-..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90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Устойчивые выражения.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91</w:t>
            </w:r>
          </w:p>
        </w:tc>
        <w:tc>
          <w:tcPr>
            <w:tcW w:w="8672" w:type="dxa"/>
          </w:tcPr>
          <w:p w:rsidR="006D6824" w:rsidRPr="00DD05F4" w:rsidRDefault="006D6824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  <w:r w:rsidRPr="00DD05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31D4" w:rsidRPr="00DD05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i/>
                <w:sz w:val="24"/>
                <w:szCs w:val="24"/>
              </w:rPr>
              <w:t>Описание предмета.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92</w:t>
            </w:r>
          </w:p>
        </w:tc>
        <w:tc>
          <w:tcPr>
            <w:tcW w:w="8672" w:type="dxa"/>
          </w:tcPr>
          <w:p w:rsidR="006D6824" w:rsidRPr="00DD05F4" w:rsidRDefault="006D6824" w:rsidP="006D6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93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lastRenderedPageBreak/>
              <w:t>94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Различение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DD05F4">
                <w:rPr>
                  <w:rFonts w:ascii="Arial" w:hAnsi="Arial" w:cs="Arial"/>
                  <w:sz w:val="24"/>
                  <w:szCs w:val="24"/>
                </w:rPr>
                <w:t>2 л</w:t>
              </w:r>
            </w:smartTag>
            <w:r w:rsidRPr="00DD05F4">
              <w:rPr>
                <w:rFonts w:ascii="Arial" w:hAnsi="Arial" w:cs="Arial"/>
                <w:sz w:val="24"/>
                <w:szCs w:val="24"/>
              </w:rPr>
              <w:t>. мн. ч. настоящего времени и повелительной формы глагола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95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96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 xml:space="preserve">Урок развития </w:t>
            </w:r>
            <w:proofErr w:type="spellStart"/>
            <w:r w:rsidRPr="00DD05F4">
              <w:rPr>
                <w:rFonts w:ascii="Arial" w:hAnsi="Arial" w:cs="Arial"/>
                <w:iCs/>
                <w:sz w:val="24"/>
                <w:szCs w:val="24"/>
              </w:rPr>
              <w:t>речи</w:t>
            </w:r>
            <w:proofErr w:type="gramStart"/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то</w:t>
            </w:r>
            <w:proofErr w:type="spellEnd"/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такое аннотация и как её составить.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97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Личные местоимения.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98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Личные местоимения.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99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Личные местоимения.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100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101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речи.</w:t>
            </w:r>
            <w:r w:rsidRPr="00DD05F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i/>
                <w:iCs/>
                <w:sz w:val="24"/>
                <w:szCs w:val="24"/>
              </w:rPr>
              <w:t>Письменное изложение по опорным словам «Утята и стрекоза».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102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103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104</w:t>
            </w:r>
          </w:p>
        </w:tc>
        <w:tc>
          <w:tcPr>
            <w:tcW w:w="8672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105</w:t>
            </w:r>
          </w:p>
        </w:tc>
        <w:tc>
          <w:tcPr>
            <w:tcW w:w="8672" w:type="dxa"/>
          </w:tcPr>
          <w:p w:rsidR="006D6824" w:rsidRPr="00DD05F4" w:rsidRDefault="006D6824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106</w:t>
            </w:r>
          </w:p>
        </w:tc>
        <w:tc>
          <w:tcPr>
            <w:tcW w:w="8672" w:type="dxa"/>
          </w:tcPr>
          <w:p w:rsidR="006D6824" w:rsidRPr="00DD05F4" w:rsidRDefault="006D6824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iCs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речи.</w:t>
            </w:r>
            <w:r w:rsidR="00E431D4" w:rsidRPr="00DD05F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Что такое монолог и  диалог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107</w:t>
            </w:r>
          </w:p>
        </w:tc>
        <w:tc>
          <w:tcPr>
            <w:tcW w:w="8672" w:type="dxa"/>
          </w:tcPr>
          <w:p w:rsidR="006D6824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108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 суффиксах слов.</w:t>
            </w:r>
          </w:p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109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Существительные.</w:t>
            </w:r>
          </w:p>
          <w:p w:rsidR="006D6824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110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Существительные.</w:t>
            </w:r>
          </w:p>
          <w:p w:rsidR="006D6824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8672" w:type="dxa"/>
          </w:tcPr>
          <w:p w:rsidR="006D6824" w:rsidRPr="00DD05F4" w:rsidRDefault="006D6824" w:rsidP="00257D7B">
            <w:pPr>
              <w:autoSpaceDE w:val="0"/>
              <w:spacing w:after="0" w:line="240" w:lineRule="auto"/>
              <w:jc w:val="center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25</w:t>
            </w:r>
          </w:p>
        </w:tc>
      </w:tr>
      <w:tr w:rsidR="006D6824" w:rsidRPr="00DD05F4" w:rsidTr="00582F3D">
        <w:trPr>
          <w:trHeight w:val="555"/>
        </w:trPr>
        <w:tc>
          <w:tcPr>
            <w:tcW w:w="575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111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Существительные.</w:t>
            </w:r>
          </w:p>
          <w:p w:rsidR="006D6824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1560" w:type="dxa"/>
          </w:tcPr>
          <w:p w:rsidR="006D6824" w:rsidRPr="00DD05F4" w:rsidRDefault="006D6824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112</w:t>
            </w:r>
          </w:p>
        </w:tc>
        <w:tc>
          <w:tcPr>
            <w:tcW w:w="8672" w:type="dxa"/>
          </w:tcPr>
          <w:p w:rsidR="00326A7A" w:rsidRPr="00DD05F4" w:rsidRDefault="00326A7A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Урок развития речи. </w:t>
            </w:r>
            <w:r w:rsidRPr="00DD05F4">
              <w:rPr>
                <w:rFonts w:ascii="Arial" w:hAnsi="Arial" w:cs="Arial"/>
                <w:bCs/>
                <w:i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113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Проверочная работ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написание орфограмм в разных частях слов).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114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/ Е после шипящих.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115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Прилагательные.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/ Е после шипящих и Ц.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116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Прилагательные.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/ Е после шипящих и Ц.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117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</w:t>
            </w: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развития речи.</w:t>
            </w:r>
            <w:r w:rsidRPr="00DD05F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Продолжаем знакомиться с текстом-рассуждением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lastRenderedPageBreak/>
              <w:t>118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Прилагательные.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Буквы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/ Е после шипящих и Ц.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119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Глагольные суффиксы.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120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Глагольные суффиксы.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121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Орфограммы в  окончаниях  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существительных.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122</w:t>
            </w:r>
          </w:p>
        </w:tc>
        <w:tc>
          <w:tcPr>
            <w:tcW w:w="8672" w:type="dxa"/>
          </w:tcPr>
          <w:p w:rsidR="00326A7A" w:rsidRPr="00DD05F4" w:rsidRDefault="00326A7A" w:rsidP="00E431D4">
            <w:pPr>
              <w:spacing w:after="0" w:line="240" w:lineRule="auto"/>
              <w:rPr>
                <w:rStyle w:val="FontStyle22"/>
                <w:rFonts w:ascii="Arial" w:hAnsi="Arial" w:cs="Arial"/>
                <w:iCs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bCs/>
                <w:iCs/>
                <w:sz w:val="24"/>
                <w:szCs w:val="24"/>
              </w:rPr>
              <w:t>Урок развития речи.</w:t>
            </w:r>
            <w:r w:rsidR="00E431D4" w:rsidRPr="00DD05F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123</w:t>
            </w:r>
          </w:p>
        </w:tc>
        <w:tc>
          <w:tcPr>
            <w:tcW w:w="8672" w:type="dxa"/>
          </w:tcPr>
          <w:p w:rsidR="00326A7A" w:rsidRPr="00DD05F4" w:rsidRDefault="00326A7A" w:rsidP="008E20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 окончаниях прилагательных.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124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окончаниях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глаголов.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125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окончаниях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глаголов.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126</w:t>
            </w:r>
          </w:p>
        </w:tc>
        <w:tc>
          <w:tcPr>
            <w:tcW w:w="8672" w:type="dxa"/>
          </w:tcPr>
          <w:p w:rsidR="00326A7A" w:rsidRPr="00DD05F4" w:rsidRDefault="00326A7A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iCs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iCs/>
                <w:sz w:val="24"/>
                <w:szCs w:val="24"/>
              </w:rPr>
              <w:t>Урок развития речи.</w:t>
            </w:r>
            <w:r w:rsidRPr="00DD05F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E431D4" w:rsidRPr="00DD05F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Письменное изложение.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127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 окончаниях</w:t>
            </w:r>
          </w:p>
          <w:p w:rsidR="00326A7A" w:rsidRPr="00DD05F4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глаголов.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128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proofErr w:type="spellStart"/>
            <w:r w:rsidRPr="00DD05F4">
              <w:rPr>
                <w:rFonts w:ascii="Arial" w:hAnsi="Arial" w:cs="Arial"/>
                <w:sz w:val="24"/>
                <w:szCs w:val="24"/>
              </w:rPr>
              <w:t>Проверочнаяработа</w:t>
            </w:r>
            <w:proofErr w:type="spellEnd"/>
            <w:r w:rsidRPr="00DD05F4">
              <w:rPr>
                <w:rFonts w:ascii="Arial" w:hAnsi="Arial" w:cs="Arial"/>
                <w:sz w:val="24"/>
                <w:szCs w:val="24"/>
              </w:rPr>
              <w:t xml:space="preserve"> (глагол как часть речи).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129</w:t>
            </w:r>
          </w:p>
        </w:tc>
        <w:tc>
          <w:tcPr>
            <w:tcW w:w="8672" w:type="dxa"/>
          </w:tcPr>
          <w:p w:rsidR="00326A7A" w:rsidRPr="00DD05F4" w:rsidRDefault="00326A7A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130</w:t>
            </w:r>
          </w:p>
        </w:tc>
        <w:tc>
          <w:tcPr>
            <w:tcW w:w="8672" w:type="dxa"/>
          </w:tcPr>
          <w:p w:rsidR="00326A7A" w:rsidRPr="00DD05F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Учимся различать  форму 2-го лица мн. ч. и повелительную форму мн.ч. глагола.</w:t>
            </w:r>
          </w:p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131</w:t>
            </w:r>
          </w:p>
        </w:tc>
        <w:tc>
          <w:tcPr>
            <w:tcW w:w="8672" w:type="dxa"/>
          </w:tcPr>
          <w:p w:rsidR="00326A7A" w:rsidRPr="00DD05F4" w:rsidRDefault="00326A7A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spacing w:val="0"/>
                <w:sz w:val="24"/>
                <w:szCs w:val="24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Урок развития речи. </w:t>
            </w:r>
            <w:r w:rsidR="00E431D4" w:rsidRPr="00DD0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5F4">
              <w:rPr>
                <w:rFonts w:ascii="Arial" w:hAnsi="Arial" w:cs="Arial"/>
                <w:bCs/>
                <w:i/>
                <w:sz w:val="24"/>
                <w:szCs w:val="24"/>
              </w:rPr>
              <w:t>Учимся составлять аннотации.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132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133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>, Я.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134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Работа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разделительного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Ь.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135</w:t>
            </w:r>
          </w:p>
        </w:tc>
        <w:tc>
          <w:tcPr>
            <w:tcW w:w="8672" w:type="dxa"/>
          </w:tcPr>
          <w:p w:rsidR="00326A7A" w:rsidRPr="00DD05F4" w:rsidRDefault="00326A7A" w:rsidP="00E431D4">
            <w:pPr>
              <w:pStyle w:val="3"/>
              <w:rPr>
                <w:b w:val="0"/>
                <w:i w:val="0"/>
                <w:sz w:val="24"/>
                <w:szCs w:val="24"/>
              </w:rPr>
            </w:pPr>
            <w:r w:rsidRPr="00DD05F4">
              <w:rPr>
                <w:b w:val="0"/>
                <w:i w:val="0"/>
                <w:sz w:val="24"/>
                <w:szCs w:val="24"/>
              </w:rPr>
              <w:t xml:space="preserve">Урок развития речи. </w:t>
            </w:r>
            <w:r w:rsidRPr="00DD05F4">
              <w:rPr>
                <w:b w:val="0"/>
                <w:sz w:val="24"/>
                <w:szCs w:val="24"/>
              </w:rPr>
              <w:t xml:space="preserve">Рассматриваем </w:t>
            </w:r>
            <w:r w:rsidR="00E431D4" w:rsidRPr="00DD05F4">
              <w:rPr>
                <w:b w:val="0"/>
                <w:sz w:val="24"/>
                <w:szCs w:val="24"/>
              </w:rPr>
              <w:t xml:space="preserve"> </w:t>
            </w:r>
            <w:r w:rsidRPr="00DD05F4">
              <w:rPr>
                <w:b w:val="0"/>
                <w:sz w:val="24"/>
                <w:szCs w:val="24"/>
              </w:rPr>
              <w:t>старые фотографии.</w:t>
            </w: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RPr="00DD05F4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8672" w:type="dxa"/>
          </w:tcPr>
          <w:p w:rsidR="00326A7A" w:rsidRPr="00DD05F4" w:rsidRDefault="00326A7A" w:rsidP="00257D7B">
            <w:pPr>
              <w:autoSpaceDE w:val="0"/>
              <w:spacing w:after="0" w:line="240" w:lineRule="auto"/>
              <w:jc w:val="center"/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</w:pPr>
            <w:r w:rsidRPr="00DD05F4">
              <w:rPr>
                <w:rFonts w:ascii="Times New Roman" w:eastAsia="NewtonC-Bold" w:hAnsi="Times New Roman" w:cs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40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136</w:t>
            </w:r>
          </w:p>
        </w:tc>
        <w:tc>
          <w:tcPr>
            <w:tcW w:w="8672" w:type="dxa"/>
          </w:tcPr>
          <w:p w:rsidR="00326A7A" w:rsidRPr="00DD05F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Fonts w:ascii="Arial" w:hAnsi="Arial" w:cs="Arial"/>
                <w:sz w:val="24"/>
                <w:szCs w:val="24"/>
              </w:rPr>
              <w:t xml:space="preserve">Правописание </w:t>
            </w:r>
            <w:proofErr w:type="gramStart"/>
            <w:r w:rsidRPr="00DD05F4">
              <w:rPr>
                <w:rFonts w:ascii="Arial" w:hAnsi="Arial" w:cs="Arial"/>
                <w:sz w:val="24"/>
                <w:szCs w:val="24"/>
              </w:rPr>
              <w:t>разделительного</w:t>
            </w:r>
            <w:proofErr w:type="gramEnd"/>
            <w:r w:rsidRPr="00DD05F4">
              <w:rPr>
                <w:rFonts w:ascii="Arial" w:hAnsi="Arial" w:cs="Arial"/>
                <w:sz w:val="24"/>
                <w:szCs w:val="24"/>
              </w:rPr>
              <w:t xml:space="preserve"> Ь в прилагательных, отвечающих на вопрос </w:t>
            </w:r>
            <w:r w:rsidRPr="00DD05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чей?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DD05F4"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137</w:t>
            </w:r>
          </w:p>
        </w:tc>
        <w:tc>
          <w:tcPr>
            <w:tcW w:w="8672" w:type="dxa"/>
          </w:tcPr>
          <w:p w:rsidR="00326A7A" w:rsidRPr="009B32AA" w:rsidRDefault="00326A7A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 xml:space="preserve">Правописание </w:t>
            </w:r>
            <w:proofErr w:type="gramStart"/>
            <w:r w:rsidRPr="009B32AA">
              <w:rPr>
                <w:rFonts w:ascii="Arial" w:hAnsi="Arial" w:cs="Arial"/>
                <w:sz w:val="24"/>
                <w:szCs w:val="24"/>
              </w:rPr>
              <w:t>разделительного</w:t>
            </w:r>
            <w:proofErr w:type="gramEnd"/>
            <w:r w:rsidRPr="009B32AA">
              <w:rPr>
                <w:rFonts w:ascii="Arial" w:hAnsi="Arial" w:cs="Arial"/>
                <w:sz w:val="24"/>
                <w:szCs w:val="24"/>
              </w:rPr>
              <w:t xml:space="preserve"> Ь в прилагательных, отвечающих на вопрос </w:t>
            </w:r>
            <w:r w:rsidRPr="009B32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чей?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138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 xml:space="preserve">Правописание </w:t>
            </w:r>
            <w:proofErr w:type="gramStart"/>
            <w:r w:rsidRPr="009B32AA">
              <w:rPr>
                <w:rFonts w:ascii="Arial" w:hAnsi="Arial" w:cs="Arial"/>
                <w:sz w:val="24"/>
                <w:szCs w:val="24"/>
              </w:rPr>
              <w:t>разделительного</w:t>
            </w:r>
            <w:proofErr w:type="gramEnd"/>
            <w:r w:rsidRPr="009B32AA">
              <w:rPr>
                <w:rFonts w:ascii="Arial" w:hAnsi="Arial" w:cs="Arial"/>
                <w:sz w:val="24"/>
                <w:szCs w:val="24"/>
              </w:rPr>
              <w:t xml:space="preserve"> Ь в прилагательных, отвечающих на вопрос </w:t>
            </w:r>
            <w:r w:rsidRPr="009B32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чей?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139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 xml:space="preserve">Правописание </w:t>
            </w:r>
            <w:proofErr w:type="gramStart"/>
            <w:r w:rsidRPr="009B32AA">
              <w:rPr>
                <w:rFonts w:ascii="Arial" w:hAnsi="Arial" w:cs="Arial"/>
                <w:sz w:val="24"/>
                <w:szCs w:val="24"/>
              </w:rPr>
              <w:t>разделительного</w:t>
            </w:r>
            <w:proofErr w:type="gramEnd"/>
            <w:r w:rsidRPr="009B32AA">
              <w:rPr>
                <w:rFonts w:ascii="Arial" w:hAnsi="Arial" w:cs="Arial"/>
                <w:sz w:val="24"/>
                <w:szCs w:val="24"/>
              </w:rPr>
              <w:t xml:space="preserve"> Ь в прилагательных, отвечающих на вопрос </w:t>
            </w:r>
            <w:r w:rsidRPr="009B32A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чей?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140</w:t>
            </w:r>
          </w:p>
        </w:tc>
        <w:tc>
          <w:tcPr>
            <w:tcW w:w="8672" w:type="dxa"/>
          </w:tcPr>
          <w:p w:rsidR="00326A7A" w:rsidRPr="00E431D4" w:rsidRDefault="00326A7A" w:rsidP="00E431D4">
            <w:pPr>
              <w:pStyle w:val="3"/>
              <w:rPr>
                <w:rStyle w:val="FontStyle22"/>
                <w:rFonts w:ascii="Arial" w:hAnsi="Arial" w:cs="Arial"/>
                <w:b/>
                <w:bCs/>
                <w:i w:val="0"/>
                <w:spacing w:val="0"/>
                <w:sz w:val="24"/>
                <w:szCs w:val="24"/>
              </w:rPr>
            </w:pPr>
            <w:r w:rsidRPr="00E431D4">
              <w:rPr>
                <w:b w:val="0"/>
                <w:i w:val="0"/>
                <w:sz w:val="24"/>
                <w:szCs w:val="24"/>
              </w:rPr>
              <w:t>Урок развития речи.</w:t>
            </w:r>
            <w:r w:rsidR="00E431D4" w:rsidRPr="00E431D4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E431D4">
              <w:rPr>
                <w:b w:val="0"/>
                <w:sz w:val="24"/>
                <w:szCs w:val="24"/>
              </w:rPr>
              <w:t xml:space="preserve">Рассматриваем </w:t>
            </w:r>
            <w:r w:rsidR="00E431D4" w:rsidRPr="00E431D4">
              <w:rPr>
                <w:b w:val="0"/>
                <w:sz w:val="24"/>
                <w:szCs w:val="24"/>
              </w:rPr>
              <w:t xml:space="preserve"> </w:t>
            </w:r>
            <w:r w:rsidRPr="00E431D4">
              <w:rPr>
                <w:b w:val="0"/>
                <w:sz w:val="24"/>
                <w:szCs w:val="24"/>
              </w:rPr>
              <w:t>старые фотографии.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141</w:t>
            </w:r>
          </w:p>
        </w:tc>
        <w:tc>
          <w:tcPr>
            <w:tcW w:w="8672" w:type="dxa"/>
          </w:tcPr>
          <w:p w:rsidR="00326A7A" w:rsidRPr="00E431D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E431D4">
              <w:rPr>
                <w:rStyle w:val="FontStyle22"/>
              </w:rPr>
              <w:t xml:space="preserve"> </w:t>
            </w:r>
            <w:r w:rsidRPr="00E431D4">
              <w:rPr>
                <w:rFonts w:ascii="Arial" w:hAnsi="Arial" w:cs="Arial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lastRenderedPageBreak/>
              <w:t>142</w:t>
            </w:r>
          </w:p>
        </w:tc>
        <w:tc>
          <w:tcPr>
            <w:tcW w:w="8672" w:type="dxa"/>
          </w:tcPr>
          <w:p w:rsidR="00326A7A" w:rsidRPr="00E431D4" w:rsidRDefault="00326A7A" w:rsidP="008E20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31D4">
              <w:rPr>
                <w:rFonts w:ascii="Arial" w:hAnsi="Arial" w:cs="Arial"/>
                <w:b/>
                <w:sz w:val="24"/>
                <w:szCs w:val="24"/>
              </w:rPr>
              <w:t>Проверочная работ</w:t>
            </w:r>
            <w:proofErr w:type="gramStart"/>
            <w:r w:rsidRPr="00E431D4">
              <w:rPr>
                <w:rFonts w:ascii="Arial" w:hAnsi="Arial" w:cs="Arial"/>
                <w:b/>
                <w:sz w:val="24"/>
                <w:szCs w:val="24"/>
              </w:rPr>
              <w:t>а(</w:t>
            </w:r>
            <w:proofErr w:type="gramEnd"/>
            <w:r w:rsidRPr="00E431D4">
              <w:rPr>
                <w:rFonts w:ascii="Arial" w:hAnsi="Arial" w:cs="Arial"/>
                <w:b/>
                <w:sz w:val="24"/>
                <w:szCs w:val="24"/>
              </w:rPr>
              <w:t>разделительные знаки).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143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144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145</w:t>
            </w:r>
          </w:p>
        </w:tc>
        <w:tc>
          <w:tcPr>
            <w:tcW w:w="8672" w:type="dxa"/>
          </w:tcPr>
          <w:p w:rsidR="00326A7A" w:rsidRPr="00E431D4" w:rsidRDefault="00326A7A" w:rsidP="00E431D4">
            <w:pPr>
              <w:spacing w:after="0" w:line="240" w:lineRule="auto"/>
              <w:rPr>
                <w:rStyle w:val="FontStyle22"/>
                <w:rFonts w:ascii="Arial" w:hAnsi="Arial" w:cs="Arial"/>
                <w:iCs/>
                <w:spacing w:val="0"/>
                <w:sz w:val="24"/>
                <w:szCs w:val="24"/>
              </w:rPr>
            </w:pPr>
            <w:r w:rsidRPr="00E431D4">
              <w:rPr>
                <w:rFonts w:ascii="Arial" w:hAnsi="Arial" w:cs="Arial"/>
                <w:bCs/>
                <w:iCs/>
                <w:sz w:val="24"/>
                <w:szCs w:val="24"/>
              </w:rPr>
              <w:t>Урок развития речи.</w:t>
            </w:r>
            <w:r w:rsidR="00E431D4" w:rsidRPr="00E431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E431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Учимся</w:t>
            </w:r>
            <w:r w:rsidRPr="009B32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писать сочинение.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146</w:t>
            </w:r>
          </w:p>
        </w:tc>
        <w:tc>
          <w:tcPr>
            <w:tcW w:w="8672" w:type="dxa"/>
          </w:tcPr>
          <w:p w:rsidR="00326A7A" w:rsidRPr="009B32AA" w:rsidRDefault="00326A7A" w:rsidP="00326A7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Ь после шипящих в глаголах.</w:t>
            </w:r>
          </w:p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147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 xml:space="preserve">Написание </w:t>
            </w:r>
            <w:proofErr w:type="gramStart"/>
            <w:r w:rsidRPr="009B32AA">
              <w:rPr>
                <w:rFonts w:ascii="Arial" w:hAnsi="Arial" w:cs="Arial"/>
                <w:sz w:val="24"/>
                <w:szCs w:val="24"/>
              </w:rPr>
              <w:t>-Т</w:t>
            </w:r>
            <w:proofErr w:type="gramEnd"/>
            <w:r w:rsidRPr="009B32AA">
              <w:rPr>
                <w:rFonts w:ascii="Arial" w:hAnsi="Arial" w:cs="Arial"/>
                <w:sz w:val="24"/>
                <w:szCs w:val="24"/>
              </w:rPr>
              <w:t>ЬСЯ и -ТСЯ в глаголах.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148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Глагол как часть речи.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149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150</w:t>
            </w:r>
          </w:p>
        </w:tc>
        <w:tc>
          <w:tcPr>
            <w:tcW w:w="8672" w:type="dxa"/>
          </w:tcPr>
          <w:p w:rsidR="00326A7A" w:rsidRPr="00E431D4" w:rsidRDefault="00326A7A" w:rsidP="00326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1D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</w:p>
          <w:p w:rsidR="00326A7A" w:rsidRDefault="00326A7A" w:rsidP="00326A7A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i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151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152</w:t>
            </w:r>
          </w:p>
        </w:tc>
        <w:tc>
          <w:tcPr>
            <w:tcW w:w="8672" w:type="dxa"/>
          </w:tcPr>
          <w:p w:rsidR="00326A7A" w:rsidRPr="009B32AA" w:rsidRDefault="00326A7A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153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Закрепление знаний о сложном предложении.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154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155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156</w:t>
            </w:r>
          </w:p>
        </w:tc>
        <w:tc>
          <w:tcPr>
            <w:tcW w:w="8672" w:type="dxa"/>
          </w:tcPr>
          <w:p w:rsidR="00326A7A" w:rsidRPr="009B32AA" w:rsidRDefault="00326A7A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Повторение: виды и разбор предложений.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157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Повторение: виды и разбор предложений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158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Повторение: виды и разбор предложений.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159</w:t>
            </w:r>
          </w:p>
        </w:tc>
        <w:tc>
          <w:tcPr>
            <w:tcW w:w="8672" w:type="dxa"/>
          </w:tcPr>
          <w:p w:rsidR="00326A7A" w:rsidRPr="00E431D4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E431D4">
              <w:rPr>
                <w:rFonts w:ascii="Arial" w:hAnsi="Arial" w:cs="Arial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160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Обобщение и закрепление изученного материала</w:t>
            </w:r>
            <w:proofErr w:type="gramStart"/>
            <w:r w:rsidRPr="009B32AA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161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9B32A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9B32AA">
              <w:rPr>
                <w:rFonts w:ascii="Arial" w:hAnsi="Arial" w:cs="Arial"/>
                <w:sz w:val="24"/>
                <w:szCs w:val="24"/>
              </w:rPr>
              <w:t xml:space="preserve"> орфограммы корня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162</w:t>
            </w:r>
          </w:p>
        </w:tc>
        <w:tc>
          <w:tcPr>
            <w:tcW w:w="8672" w:type="dxa"/>
          </w:tcPr>
          <w:p w:rsidR="00326A7A" w:rsidRPr="009B32AA" w:rsidRDefault="00326A7A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1D4">
              <w:rPr>
                <w:rFonts w:ascii="Arial" w:hAnsi="Arial" w:cs="Arial"/>
                <w:sz w:val="24"/>
                <w:szCs w:val="24"/>
              </w:rPr>
              <w:t xml:space="preserve">Урок развития </w:t>
            </w:r>
            <w:proofErr w:type="spellStart"/>
            <w:r w:rsidRPr="00E431D4">
              <w:rPr>
                <w:rFonts w:ascii="Arial" w:hAnsi="Arial" w:cs="Arial"/>
                <w:sz w:val="24"/>
                <w:szCs w:val="24"/>
              </w:rPr>
              <w:t>речи</w:t>
            </w:r>
            <w:proofErr w:type="gramStart"/>
            <w:r w:rsidRPr="00E431D4">
              <w:rPr>
                <w:rFonts w:ascii="Arial" w:hAnsi="Arial" w:cs="Arial"/>
                <w:sz w:val="24"/>
                <w:szCs w:val="24"/>
              </w:rPr>
              <w:t>.</w:t>
            </w:r>
            <w:r w:rsidRPr="00E431D4">
              <w:rPr>
                <w:rFonts w:ascii="Arial" w:hAnsi="Arial" w:cs="Arial"/>
                <w:i/>
                <w:sz w:val="24"/>
                <w:szCs w:val="24"/>
              </w:rPr>
              <w:t>У</w:t>
            </w:r>
            <w:proofErr w:type="gramEnd"/>
            <w:r w:rsidRPr="00E431D4">
              <w:rPr>
                <w:rFonts w:ascii="Arial" w:hAnsi="Arial" w:cs="Arial"/>
                <w:i/>
                <w:sz w:val="24"/>
                <w:szCs w:val="24"/>
              </w:rPr>
              <w:t>чимся</w:t>
            </w:r>
            <w:proofErr w:type="spellEnd"/>
            <w:r w:rsidRPr="00E431D4">
              <w:rPr>
                <w:rFonts w:ascii="Arial" w:hAnsi="Arial" w:cs="Arial"/>
                <w:i/>
                <w:sz w:val="24"/>
                <w:szCs w:val="24"/>
              </w:rPr>
              <w:t xml:space="preserve"> рассказывать</w:t>
            </w:r>
            <w:r w:rsidRPr="009B32AA">
              <w:rPr>
                <w:rFonts w:ascii="Arial" w:hAnsi="Arial" w:cs="Arial"/>
                <w:i/>
                <w:sz w:val="24"/>
                <w:szCs w:val="24"/>
              </w:rPr>
              <w:t xml:space="preserve"> о творчестве писателя или поэта.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163</w:t>
            </w:r>
          </w:p>
        </w:tc>
        <w:tc>
          <w:tcPr>
            <w:tcW w:w="8672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9B32A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9B32AA">
              <w:rPr>
                <w:rFonts w:ascii="Arial" w:hAnsi="Arial" w:cs="Arial"/>
                <w:sz w:val="24"/>
                <w:szCs w:val="24"/>
              </w:rPr>
              <w:t xml:space="preserve"> изменение имён существительных.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164</w:t>
            </w:r>
          </w:p>
        </w:tc>
        <w:tc>
          <w:tcPr>
            <w:tcW w:w="8672" w:type="dxa"/>
          </w:tcPr>
          <w:p w:rsidR="00326A7A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9B32A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9B32AA">
              <w:rPr>
                <w:rFonts w:ascii="Arial" w:hAnsi="Arial" w:cs="Arial"/>
                <w:sz w:val="24"/>
                <w:szCs w:val="24"/>
              </w:rPr>
              <w:t xml:space="preserve"> изменение имён прилагательных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165</w:t>
            </w:r>
          </w:p>
        </w:tc>
        <w:tc>
          <w:tcPr>
            <w:tcW w:w="8672" w:type="dxa"/>
          </w:tcPr>
          <w:p w:rsidR="00326A7A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9B32A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9B32AA">
              <w:rPr>
                <w:rFonts w:ascii="Arial" w:hAnsi="Arial" w:cs="Arial"/>
                <w:sz w:val="24"/>
                <w:szCs w:val="24"/>
              </w:rPr>
              <w:t xml:space="preserve"> изменение глаголов.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166</w:t>
            </w:r>
          </w:p>
        </w:tc>
        <w:tc>
          <w:tcPr>
            <w:tcW w:w="8672" w:type="dxa"/>
          </w:tcPr>
          <w:p w:rsidR="00326A7A" w:rsidRPr="00E431D4" w:rsidRDefault="00F81C87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spacing w:val="0"/>
                <w:sz w:val="24"/>
                <w:szCs w:val="24"/>
              </w:rPr>
            </w:pPr>
            <w:r w:rsidRPr="00E431D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  <w:r w:rsidR="00E431D4" w:rsidRPr="00E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31D4">
              <w:rPr>
                <w:rFonts w:ascii="Arial" w:hAnsi="Arial" w:cs="Arial"/>
                <w:i/>
                <w:sz w:val="24"/>
                <w:szCs w:val="24"/>
              </w:rPr>
              <w:t>Учимся писать</w:t>
            </w:r>
            <w:r w:rsidRPr="009B32AA">
              <w:rPr>
                <w:rFonts w:ascii="Arial" w:hAnsi="Arial" w:cs="Arial"/>
                <w:i/>
                <w:sz w:val="24"/>
                <w:szCs w:val="24"/>
              </w:rPr>
              <w:t xml:space="preserve"> сочинение.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lastRenderedPageBreak/>
              <w:t>167</w:t>
            </w:r>
          </w:p>
        </w:tc>
        <w:tc>
          <w:tcPr>
            <w:tcW w:w="8672" w:type="dxa"/>
          </w:tcPr>
          <w:p w:rsidR="00326A7A" w:rsidRPr="00E431D4" w:rsidRDefault="00F81C87" w:rsidP="00E431D4">
            <w:pPr>
              <w:spacing w:after="0" w:line="240" w:lineRule="auto"/>
              <w:rPr>
                <w:rStyle w:val="FontStyle22"/>
                <w:rFonts w:ascii="Arial" w:hAnsi="Arial" w:cs="Arial"/>
                <w:bCs w:val="0"/>
                <w:spacing w:val="0"/>
                <w:sz w:val="24"/>
                <w:szCs w:val="24"/>
              </w:rPr>
            </w:pPr>
            <w:r w:rsidRPr="00E431D4">
              <w:rPr>
                <w:rFonts w:ascii="Arial" w:hAnsi="Arial" w:cs="Arial"/>
                <w:sz w:val="24"/>
                <w:szCs w:val="24"/>
              </w:rPr>
              <w:t>Урок развития речи.</w:t>
            </w:r>
            <w:r w:rsidR="00E431D4" w:rsidRPr="00E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31D4">
              <w:rPr>
                <w:rFonts w:ascii="Arial" w:hAnsi="Arial" w:cs="Arial"/>
                <w:i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326A7A" w:rsidTr="00582F3D">
        <w:trPr>
          <w:trHeight w:val="555"/>
        </w:trPr>
        <w:tc>
          <w:tcPr>
            <w:tcW w:w="575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168</w:t>
            </w:r>
          </w:p>
        </w:tc>
        <w:tc>
          <w:tcPr>
            <w:tcW w:w="8672" w:type="dxa"/>
          </w:tcPr>
          <w:p w:rsidR="00326A7A" w:rsidRPr="00E431D4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</w:rPr>
            </w:pPr>
            <w:r w:rsidRPr="00E431D4">
              <w:rPr>
                <w:rFonts w:ascii="Arial" w:hAnsi="Arial" w:cs="Arial"/>
                <w:sz w:val="24"/>
                <w:szCs w:val="24"/>
              </w:rPr>
              <w:t>Олимпиадная работа.</w:t>
            </w:r>
          </w:p>
        </w:tc>
        <w:tc>
          <w:tcPr>
            <w:tcW w:w="1560" w:type="dxa"/>
          </w:tcPr>
          <w:p w:rsidR="00326A7A" w:rsidRDefault="00326A7A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169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170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171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172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173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174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  <w:tr w:rsidR="00F81C87" w:rsidTr="00582F3D">
        <w:trPr>
          <w:trHeight w:val="555"/>
        </w:trPr>
        <w:tc>
          <w:tcPr>
            <w:tcW w:w="575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175</w:t>
            </w:r>
          </w:p>
        </w:tc>
        <w:tc>
          <w:tcPr>
            <w:tcW w:w="8672" w:type="dxa"/>
          </w:tcPr>
          <w:p w:rsidR="00F81C87" w:rsidRPr="009B32AA" w:rsidRDefault="00F81C87" w:rsidP="008E20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2AA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F81C87" w:rsidRDefault="00F81C87" w:rsidP="003C7C33">
            <w:pPr>
              <w:autoSpaceDE w:val="0"/>
              <w:spacing w:after="0" w:line="240" w:lineRule="auto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1</w:t>
            </w:r>
          </w:p>
        </w:tc>
      </w:tr>
    </w:tbl>
    <w:p w:rsidR="00453DDB" w:rsidRDefault="00453DDB" w:rsidP="00BC3912">
      <w:pPr>
        <w:pStyle w:val="Style9"/>
        <w:widowControl/>
        <w:spacing w:line="240" w:lineRule="auto"/>
        <w:ind w:firstLine="293"/>
        <w:rPr>
          <w:rStyle w:val="FontStyle22"/>
          <w:b w:val="0"/>
        </w:rPr>
      </w:pPr>
    </w:p>
    <w:sectPr w:rsidR="00453DDB" w:rsidSect="003C7C33">
      <w:pgSz w:w="12240" w:h="15840"/>
      <w:pgMar w:top="720" w:right="426" w:bottom="720" w:left="426" w:header="720" w:footer="720" w:gutter="284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-Bold-SC700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313E5"/>
    <w:multiLevelType w:val="hybridMultilevel"/>
    <w:tmpl w:val="D100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2C3C"/>
    <w:multiLevelType w:val="hybridMultilevel"/>
    <w:tmpl w:val="4DFAE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E0296D"/>
    <w:multiLevelType w:val="hybridMultilevel"/>
    <w:tmpl w:val="DA2EA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7EB1"/>
    <w:multiLevelType w:val="hybridMultilevel"/>
    <w:tmpl w:val="1B16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A3D"/>
    <w:multiLevelType w:val="hybridMultilevel"/>
    <w:tmpl w:val="B960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64E0"/>
    <w:multiLevelType w:val="hybridMultilevel"/>
    <w:tmpl w:val="8604B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E9C"/>
    <w:rsid w:val="00024D78"/>
    <w:rsid w:val="000278C9"/>
    <w:rsid w:val="0003684D"/>
    <w:rsid w:val="00057550"/>
    <w:rsid w:val="000800C9"/>
    <w:rsid w:val="000823BA"/>
    <w:rsid w:val="000942B3"/>
    <w:rsid w:val="000A0223"/>
    <w:rsid w:val="000A60DD"/>
    <w:rsid w:val="000C27EA"/>
    <w:rsid w:val="000D1D00"/>
    <w:rsid w:val="000D32DF"/>
    <w:rsid w:val="000F1651"/>
    <w:rsid w:val="00102E97"/>
    <w:rsid w:val="00134ED7"/>
    <w:rsid w:val="00167D46"/>
    <w:rsid w:val="0017020F"/>
    <w:rsid w:val="001A5E34"/>
    <w:rsid w:val="001A631C"/>
    <w:rsid w:val="001D1A93"/>
    <w:rsid w:val="001E51C3"/>
    <w:rsid w:val="00230239"/>
    <w:rsid w:val="00250485"/>
    <w:rsid w:val="00257D7B"/>
    <w:rsid w:val="00275574"/>
    <w:rsid w:val="00290F3A"/>
    <w:rsid w:val="002B2750"/>
    <w:rsid w:val="002D5473"/>
    <w:rsid w:val="002F1A1C"/>
    <w:rsid w:val="0031389C"/>
    <w:rsid w:val="00320347"/>
    <w:rsid w:val="0032513A"/>
    <w:rsid w:val="00326A7A"/>
    <w:rsid w:val="00335FE3"/>
    <w:rsid w:val="00341ED5"/>
    <w:rsid w:val="00345C41"/>
    <w:rsid w:val="00397594"/>
    <w:rsid w:val="003C7C33"/>
    <w:rsid w:val="003D3104"/>
    <w:rsid w:val="003D5650"/>
    <w:rsid w:val="003E0E69"/>
    <w:rsid w:val="003F101E"/>
    <w:rsid w:val="003F4140"/>
    <w:rsid w:val="003F529B"/>
    <w:rsid w:val="00416A0C"/>
    <w:rsid w:val="00423C75"/>
    <w:rsid w:val="0042494C"/>
    <w:rsid w:val="0042568A"/>
    <w:rsid w:val="00431385"/>
    <w:rsid w:val="004403C7"/>
    <w:rsid w:val="00453DDB"/>
    <w:rsid w:val="00462D16"/>
    <w:rsid w:val="00470E0D"/>
    <w:rsid w:val="00480E9F"/>
    <w:rsid w:val="0049169E"/>
    <w:rsid w:val="004A310C"/>
    <w:rsid w:val="004A5996"/>
    <w:rsid w:val="004B5A20"/>
    <w:rsid w:val="004E5763"/>
    <w:rsid w:val="005043E4"/>
    <w:rsid w:val="00524952"/>
    <w:rsid w:val="00552EDD"/>
    <w:rsid w:val="00554F9B"/>
    <w:rsid w:val="005566C3"/>
    <w:rsid w:val="00561C7D"/>
    <w:rsid w:val="00562180"/>
    <w:rsid w:val="00582F3D"/>
    <w:rsid w:val="005930A8"/>
    <w:rsid w:val="005A312B"/>
    <w:rsid w:val="005D01D1"/>
    <w:rsid w:val="005D0D23"/>
    <w:rsid w:val="005D3913"/>
    <w:rsid w:val="005F2991"/>
    <w:rsid w:val="005F38D6"/>
    <w:rsid w:val="005F78F9"/>
    <w:rsid w:val="0060192B"/>
    <w:rsid w:val="006028CE"/>
    <w:rsid w:val="00616DC4"/>
    <w:rsid w:val="0063160E"/>
    <w:rsid w:val="00656943"/>
    <w:rsid w:val="00670075"/>
    <w:rsid w:val="0069009A"/>
    <w:rsid w:val="006C446C"/>
    <w:rsid w:val="006D6824"/>
    <w:rsid w:val="00714759"/>
    <w:rsid w:val="00717924"/>
    <w:rsid w:val="00721C88"/>
    <w:rsid w:val="0073065B"/>
    <w:rsid w:val="007431DF"/>
    <w:rsid w:val="007436BB"/>
    <w:rsid w:val="0076636B"/>
    <w:rsid w:val="00767CE8"/>
    <w:rsid w:val="007708BB"/>
    <w:rsid w:val="00772487"/>
    <w:rsid w:val="00785135"/>
    <w:rsid w:val="007922A5"/>
    <w:rsid w:val="007A728C"/>
    <w:rsid w:val="007B215B"/>
    <w:rsid w:val="007C1467"/>
    <w:rsid w:val="007D152D"/>
    <w:rsid w:val="007F232F"/>
    <w:rsid w:val="007F3223"/>
    <w:rsid w:val="00802973"/>
    <w:rsid w:val="00834B44"/>
    <w:rsid w:val="00862FA7"/>
    <w:rsid w:val="008678E9"/>
    <w:rsid w:val="008756E9"/>
    <w:rsid w:val="00892CDE"/>
    <w:rsid w:val="00893090"/>
    <w:rsid w:val="008937F8"/>
    <w:rsid w:val="008C5BF5"/>
    <w:rsid w:val="008D1E9C"/>
    <w:rsid w:val="008E72A8"/>
    <w:rsid w:val="008F24E9"/>
    <w:rsid w:val="00921AC9"/>
    <w:rsid w:val="00980641"/>
    <w:rsid w:val="00991F76"/>
    <w:rsid w:val="0099565B"/>
    <w:rsid w:val="009A77F9"/>
    <w:rsid w:val="009F7402"/>
    <w:rsid w:val="00A23022"/>
    <w:rsid w:val="00A25B59"/>
    <w:rsid w:val="00A27550"/>
    <w:rsid w:val="00A65D2F"/>
    <w:rsid w:val="00A74223"/>
    <w:rsid w:val="00A80952"/>
    <w:rsid w:val="00AA0141"/>
    <w:rsid w:val="00AC128B"/>
    <w:rsid w:val="00B068FC"/>
    <w:rsid w:val="00B07D58"/>
    <w:rsid w:val="00B21893"/>
    <w:rsid w:val="00B25309"/>
    <w:rsid w:val="00B33F38"/>
    <w:rsid w:val="00B76B21"/>
    <w:rsid w:val="00B85399"/>
    <w:rsid w:val="00B8634F"/>
    <w:rsid w:val="00B91096"/>
    <w:rsid w:val="00B9305A"/>
    <w:rsid w:val="00BC3912"/>
    <w:rsid w:val="00BD6331"/>
    <w:rsid w:val="00BD7925"/>
    <w:rsid w:val="00BE03E1"/>
    <w:rsid w:val="00BF3275"/>
    <w:rsid w:val="00BF4900"/>
    <w:rsid w:val="00C05843"/>
    <w:rsid w:val="00C100E7"/>
    <w:rsid w:val="00C27BF6"/>
    <w:rsid w:val="00C312B3"/>
    <w:rsid w:val="00C363E4"/>
    <w:rsid w:val="00C40E24"/>
    <w:rsid w:val="00C41895"/>
    <w:rsid w:val="00C90858"/>
    <w:rsid w:val="00D06954"/>
    <w:rsid w:val="00D56CB9"/>
    <w:rsid w:val="00D6214F"/>
    <w:rsid w:val="00D76F1A"/>
    <w:rsid w:val="00D97138"/>
    <w:rsid w:val="00DA50B8"/>
    <w:rsid w:val="00DD05F4"/>
    <w:rsid w:val="00DD3B93"/>
    <w:rsid w:val="00E11FF0"/>
    <w:rsid w:val="00E1493B"/>
    <w:rsid w:val="00E431D4"/>
    <w:rsid w:val="00E52599"/>
    <w:rsid w:val="00E63D7A"/>
    <w:rsid w:val="00E87F3D"/>
    <w:rsid w:val="00EB4370"/>
    <w:rsid w:val="00EB5165"/>
    <w:rsid w:val="00ED4D10"/>
    <w:rsid w:val="00F04D9C"/>
    <w:rsid w:val="00F05171"/>
    <w:rsid w:val="00F1513D"/>
    <w:rsid w:val="00F53056"/>
    <w:rsid w:val="00F81C87"/>
    <w:rsid w:val="00FA5569"/>
    <w:rsid w:val="00FA7D7B"/>
    <w:rsid w:val="00FE2E40"/>
    <w:rsid w:val="00FE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6028CE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Calibri" w:eastAsia="Times New Roman" w:hAnsi="Calibri" w:cs="Times New Roman"/>
      <w:caps/>
      <w:noProof/>
      <w:spacing w:val="40"/>
      <w:sz w:val="24"/>
      <w:szCs w:val="20"/>
    </w:rPr>
  </w:style>
  <w:style w:type="character" w:customStyle="1" w:styleId="a4">
    <w:name w:val="Шапка Знак"/>
    <w:basedOn w:val="a0"/>
    <w:link w:val="a3"/>
    <w:rsid w:val="006028CE"/>
    <w:rPr>
      <w:rFonts w:ascii="Calibri" w:eastAsia="Times New Roman" w:hAnsi="Calibri" w:cs="Times New Roman"/>
      <w:caps/>
      <w:noProof/>
      <w:spacing w:val="40"/>
      <w:sz w:val="24"/>
      <w:szCs w:val="20"/>
    </w:rPr>
  </w:style>
  <w:style w:type="paragraph" w:styleId="a5">
    <w:name w:val="footer"/>
    <w:basedOn w:val="a"/>
    <w:link w:val="a6"/>
    <w:uiPriority w:val="99"/>
    <w:rsid w:val="00602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28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6028C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028CE"/>
    <w:pPr>
      <w:widowControl w:val="0"/>
      <w:autoSpaceDE w:val="0"/>
      <w:autoSpaceDN w:val="0"/>
      <w:adjustRightInd w:val="0"/>
      <w:spacing w:after="0" w:line="18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02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028C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028C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6028C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sid w:val="006028C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7">
    <w:name w:val="Style7"/>
    <w:basedOn w:val="a"/>
    <w:uiPriority w:val="99"/>
    <w:rsid w:val="006028CE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028CE"/>
    <w:rPr>
      <w:rFonts w:ascii="Sylfaen" w:hAnsi="Sylfaen" w:cs="Sylfaen"/>
      <w:spacing w:val="-20"/>
      <w:sz w:val="22"/>
      <w:szCs w:val="22"/>
    </w:rPr>
  </w:style>
  <w:style w:type="paragraph" w:customStyle="1" w:styleId="Style16">
    <w:name w:val="Style16"/>
    <w:basedOn w:val="a"/>
    <w:uiPriority w:val="99"/>
    <w:rsid w:val="006028CE"/>
    <w:pPr>
      <w:widowControl w:val="0"/>
      <w:autoSpaceDE w:val="0"/>
      <w:autoSpaceDN w:val="0"/>
      <w:adjustRightInd w:val="0"/>
      <w:spacing w:after="0" w:line="220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028CE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6028CE"/>
    <w:rPr>
      <w:rFonts w:ascii="Century Gothic" w:hAnsi="Century Gothic" w:cs="Century Gothic"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6028CE"/>
    <w:rPr>
      <w:rFonts w:ascii="Bookman Old Style" w:hAnsi="Bookman Old Style" w:cs="Bookman Old Style"/>
      <w:i/>
      <w:iCs/>
      <w:w w:val="33"/>
      <w:sz w:val="24"/>
      <w:szCs w:val="24"/>
    </w:rPr>
  </w:style>
  <w:style w:type="character" w:customStyle="1" w:styleId="FontStyle28">
    <w:name w:val="Font Style28"/>
    <w:basedOn w:val="a0"/>
    <w:uiPriority w:val="99"/>
    <w:rsid w:val="006028CE"/>
    <w:rPr>
      <w:rFonts w:ascii="Century Gothic" w:hAnsi="Century Gothic" w:cs="Century Gothic"/>
      <w:sz w:val="10"/>
      <w:szCs w:val="10"/>
    </w:rPr>
  </w:style>
  <w:style w:type="character" w:customStyle="1" w:styleId="FontStyle40">
    <w:name w:val="Font Style40"/>
    <w:basedOn w:val="a0"/>
    <w:uiPriority w:val="99"/>
    <w:rsid w:val="006028CE"/>
    <w:rPr>
      <w:rFonts w:ascii="Century Gothic" w:hAnsi="Century Gothic" w:cs="Century Gothic"/>
      <w:b/>
      <w:bCs/>
      <w:spacing w:val="10"/>
      <w:sz w:val="14"/>
      <w:szCs w:val="14"/>
    </w:rPr>
  </w:style>
  <w:style w:type="paragraph" w:styleId="a7">
    <w:name w:val="List Paragraph"/>
    <w:basedOn w:val="a"/>
    <w:uiPriority w:val="34"/>
    <w:qFormat/>
    <w:rsid w:val="006028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3DD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92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10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F38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3">
    <w:name w:val="Body Text 3"/>
    <w:basedOn w:val="a"/>
    <w:link w:val="30"/>
    <w:semiHidden/>
    <w:rsid w:val="00326A7A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0">
    <w:name w:val="Основной текст 3 Знак"/>
    <w:basedOn w:val="a0"/>
    <w:link w:val="3"/>
    <w:semiHidden/>
    <w:rsid w:val="00326A7A"/>
    <w:rPr>
      <w:rFonts w:ascii="Arial" w:eastAsia="Calibri" w:hAnsi="Arial" w:cs="Arial"/>
      <w:b/>
      <w:bCs/>
      <w:i/>
      <w:iCs/>
    </w:rPr>
  </w:style>
  <w:style w:type="paragraph" w:styleId="ad">
    <w:name w:val="Normal (Web)"/>
    <w:basedOn w:val="a"/>
    <w:uiPriority w:val="99"/>
    <w:semiHidden/>
    <w:unhideWhenUsed/>
    <w:rsid w:val="00DD05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e">
    <w:name w:val="No Spacing"/>
    <w:uiPriority w:val="1"/>
    <w:qFormat/>
    <w:rsid w:val="00DD05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1"/>
    <w:uiPriority w:val="99"/>
    <w:locked/>
    <w:rsid w:val="00DD05F4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f"/>
    <w:uiPriority w:val="99"/>
    <w:rsid w:val="00DD05F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38D2-4ED5-49BF-8C7E-301A19EA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16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UZer11</cp:lastModifiedBy>
  <cp:revision>124</cp:revision>
  <cp:lastPrinted>2013-09-15T13:00:00Z</cp:lastPrinted>
  <dcterms:created xsi:type="dcterms:W3CDTF">2011-08-30T09:20:00Z</dcterms:created>
  <dcterms:modified xsi:type="dcterms:W3CDTF">2016-11-11T10:33:00Z</dcterms:modified>
</cp:coreProperties>
</file>