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E8" w:rsidRDefault="00942AE8" w:rsidP="00942AE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530"/>
        <w:gridCol w:w="3530"/>
      </w:tblGrid>
      <w:tr w:rsidR="006344A4" w:rsidTr="006344A4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A4" w:rsidRDefault="006344A4">
            <w:pPr>
              <w:pStyle w:val="a8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В.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Т.С.</w:t>
            </w:r>
          </w:p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№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6344A4" w:rsidRDefault="006344A4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A4" w:rsidRDefault="006344A4">
            <w:pPr>
              <w:pStyle w:val="a8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Утверждаю: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Е.В.Казаринова</w:t>
            </w:r>
          </w:p>
          <w:p w:rsidR="006344A4" w:rsidRDefault="006344A4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130-ОД  </w:t>
            </w:r>
          </w:p>
          <w:p w:rsidR="006344A4" w:rsidRDefault="006344A4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30.08. 2016 г. </w:t>
            </w:r>
          </w:p>
        </w:tc>
      </w:tr>
    </w:tbl>
    <w:p w:rsidR="006344A4" w:rsidRDefault="006344A4" w:rsidP="006344A4"/>
    <w:p w:rsidR="00942AE8" w:rsidRDefault="00942AE8" w:rsidP="00942AE8">
      <w:pPr>
        <w:spacing w:line="240" w:lineRule="auto"/>
        <w:rPr>
          <w:rFonts w:ascii="Times New Roman" w:hAnsi="Times New Roman" w:cs="Times New Roman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Pr="00E24FF0" w:rsidRDefault="00942AE8" w:rsidP="00942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F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42AE8" w:rsidRPr="00E24FF0" w:rsidRDefault="00942AE8" w:rsidP="00942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F0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чтению, 2 класс</w:t>
      </w:r>
    </w:p>
    <w:p w:rsidR="006344A4" w:rsidRDefault="006344A4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Pr="00D6317A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942AE8" w:rsidRP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AE8">
        <w:rPr>
          <w:rFonts w:ascii="Times New Roman" w:hAnsi="Times New Roman" w:cs="Times New Roman"/>
          <w:sz w:val="24"/>
          <w:szCs w:val="24"/>
        </w:rPr>
        <w:t xml:space="preserve">предметная линия учебников Л.Ф. Климановой, В.Г. Горецкого, М.В. </w:t>
      </w:r>
      <w:proofErr w:type="spellStart"/>
      <w:r w:rsidRPr="00942AE8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94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42AE8" w:rsidRPr="00D6317A" w:rsidRDefault="007772ED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2AE8"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 w:rsidR="00942AE8">
        <w:rPr>
          <w:rFonts w:ascii="Times New Roman" w:hAnsi="Times New Roman" w:cs="Times New Roman"/>
          <w:sz w:val="28"/>
          <w:szCs w:val="28"/>
        </w:rPr>
        <w:t>136</w:t>
      </w:r>
    </w:p>
    <w:p w:rsidR="00942AE8" w:rsidRPr="00D6317A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942AE8" w:rsidRPr="00D6317A" w:rsidRDefault="00942AE8" w:rsidP="00942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DCF" w:rsidRDefault="00070DCF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Pr="00942AE8" w:rsidRDefault="00942AE8" w:rsidP="00942A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«Литературное чтение». 2 класс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Личностные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942AE8" w:rsidRPr="00942AE8" w:rsidRDefault="00942AE8" w:rsidP="00942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?Ч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мы уже умеем?), связывать с целевой установкой урока;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самостоятельно определять с помощью пословиц (поговорок) смысл читаемого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инсценировании</w:t>
      </w:r>
      <w:proofErr w:type="spell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конфликтовать, использовать вежливые слова;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цель своего высказывания;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пользоваться элементарными приёмами убеждения, мимикой и жестикуляцией;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готовить небольшую презентацию (6—7 слайдов</w:t>
      </w:r>
      <w:r w:rsidRPr="0094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обращаясь за помощью к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читать вслух бегло, осознанно, без искажений, выразительно, передавая своё отношение 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942AE8" w:rsidRPr="00942AE8" w:rsidRDefault="00942AE8" w:rsidP="00942A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942AE8" w:rsidRPr="00942AE8" w:rsidRDefault="00942AE8" w:rsidP="00942A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научно-познавательному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художественному; составлять таблицу различий;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942AE8" w:rsidRPr="00942AE8" w:rsidRDefault="00942AE8" w:rsidP="00942AE8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2A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Содержание тем учебного курса «Литературное чтение»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Самое великое чудо на свете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Высказывания о книгах К. Ушинского, М. Горького, Л. Толстого.     Напутствие читателю Р.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Книги, прочитанные летом.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чем может рассказать школьная библиотека»                                                                   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Устное народное творчество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песни.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прибаутки. Считалки и небылицы. Загадки. Русские народные сказки «Петушок и бобовое зернышко», «У страха глаза велики», «Лиса и тетерев», «Лиса и журавль», «Каша из топора», «Гуси - лебеди».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Мансийская сказка «Отчего у зайца длинные уши»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народные сказки.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Люблю природу русскую. Осень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Осенние загадки. Лирические стихотворения Ф. Тютчева, К. Бальмонта, А. Плещеева, А. Фета, А. Толстого, С. Есенина.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тюменских поэтов об осени.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об осени.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Русские писатели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 «Сказка о рыбаке и рыбке», вступление к поэме «Руслан и Людмила».                              И. А. Крылов. Басни.  Л. Н. Толстой. Басни и рассказы. Веселые стихи 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Могутина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Афонасьев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«Храбрый мышонок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В.Ч. Рассказы Л.Толстого.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братьях наших меньших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о животных А. Шибаева, Б.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Пивоваровой,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Рассказы о животных М. Пришвина, Е.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Житкова, В. Бианки.                                                            Научно-популярный текст Н. Сладкова.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о животных     </w:t>
      </w:r>
      <w:proofErr w:type="spellStart"/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Шульгин «Жадная мышка»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детских журналов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 стихах Д. Хармс, Ю. Владимиров, А. Введенский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любимые журналы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Проверочная работа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любимый детский журнал»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Люблю природу русскую. Зима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Зимние загадки.   Лирические стихотворения И. Бунина, К. Бальмонта, Я. Акима, Ф. Тютчева, С. Есенина, С. Дрожжина.  Русская народная сказка «Два Мороза». Новогодняя быль С. Михалкова.    Веселые стихи о зиме А.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Прокофьева                                                                                                               </w:t>
      </w:r>
      <w:proofErr w:type="spellStart"/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Шульгин «Зимний лес»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 зиме.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Писатели детям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Чуковский. Сказки. «Путаница», «Радость», «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Федориногоре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Я. Маршак «Кот и лодыри».  С. В. Михалков «Мой секрет», «Сила воли».  А. Л.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Стихи.  Н. Н. Носов. Юмористические рассказы для детей.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Светлана Майорова. Детские песенки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Носова.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мои друзья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дружбе и друзьях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Лунина. Рассказы Н. Булгакова, Ю. Ермолаева, В. Осеевой.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Рамазанова. Стихи для детей.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</w:t>
      </w:r>
      <w:proofErr w:type="gramStart"/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Ч.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хорошо и что такое плохо?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Люблю природу русскую. Весна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Весенние загадки. Лирические стихотворения Ф. Тютчева, А. Плещеева, А. Блока, И. Бунина, С. Маршака, Е. Благининой, Э.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Леонид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Лапцуй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 весне.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Проверочная работа                                                                                                                                       Проект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«Газета «День Победы – 9 Мая»»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 шутку и в серьез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Б.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Успенского,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Веселые рассказы для детей Э. Успенского, Г.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Драгунского.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Анна Конькова «Как окунь полосатым стал»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зарубежных стран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Американские, английские, французские, немецкие народные песенки в переводе С. Маршака, В. Викторова, Л. Яхнина. Ш. Перро «Кот в сапогах», «Красная Шапочка»   Г. Х. Андерсен «Принцесса на горошине».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Хогарт «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паук».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Г.Х. Андерсена.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               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любимый писатель-сказочник»</w:t>
      </w:r>
    </w:p>
    <w:p w:rsidR="00942AE8" w:rsidRPr="00942AE8" w:rsidRDefault="00942AE8" w:rsidP="00942AE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Самое великое чудо на свете»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знать: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структуру учебника;– приемы ориентирования в учебнике;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- различать элементы книги (обложка, оглавление, титульный лист, иллюстрация, аннотация);                                                                                                                                      – составлять небольшое монологическое высказывание с опорой на авторский текст;                                                                                                                        - использовать знаково-символические средства, в том числе модели и схемы, для решения учебных задач</w:t>
      </w:r>
    </w:p>
    <w:p w:rsidR="00942AE8" w:rsidRPr="00942AE8" w:rsidRDefault="00942AE8" w:rsidP="00942AE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Устное народное творчество»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«устное народное творчество»;                                                                                                                                            - содержание 3- 4 народных сказок (уметь их пересказывать);                                                                                               - более 3 пословиц;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пересказывать текст;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произведений фольклора (пословицы, загадки, сказки);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жанры художественной литературы (сказка, рассказ, басня);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сказки народные и литературные;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приводить примеры художественных произведений разной тематики по изученному материалу.</w:t>
      </w:r>
      <w:proofErr w:type="gramEnd"/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Осень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знать: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- наизусть не менее 2 стихотворений; 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русских поэтов о природе;–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выразительно читать стихотворения;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– участвовать в диалоге при обсуждении прочитанного произведения;                                                                    - различать стихотворный и прозаический текст;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произведения А. С. Пушкина;                                                                                                                                          – понятие «басня»;                                                                                                                                                      – басни И. А. Крылова;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читать выразительно и осознанно текст художественного произведения;                                                            – определять тему и главную мысль произведения;                                                                                                  – читать стихотворное произведение наизусть (по выбору);                                                                         -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братьях наших меньших»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       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 животных и их авторов;                                                                                                                      - особенности стихотворений;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– читать осознанно текст художественного произведения;                                                                                   – пересказывать, анализировать произведения;                                                                                                            - читать текст по ролям;                                                                                                                                                - составлять рассказ по рисункам;                          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детских журналов»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детских журналов;        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               –  представлять свой любимый журнал;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пересказывать понравившиеся произведения, строки из них;                                                                             – составлять небольшое монологическое высказывание с опорой на авторский текст;                                                                                                                                                       – оценивать события, героев произведения</w:t>
      </w:r>
      <w:r w:rsidRPr="0094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читать стихотворные произведения наизусть (по выбору);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Зима»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наизусть не менее 2 стихотворений;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   </w:t>
      </w: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уметь: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читать выразительно текст художественного произведения;– рассказывать об изображении зимнего времени года в произведениях;                                                               – читать стихотворные произведения о зиме наизусть (по выбору);                                                                               - объяснять интересные выражения в лирическом тексте, иллюстрировать стихотворение;                                                                                                                                                        - наблюдать за рифмой и ритмом стихотворного текста, находить средства художественной выразительности.</w:t>
      </w:r>
      <w:proofErr w:type="gramEnd"/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– детям»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-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художественной литературы (сказка, рассказ, басня);                                                          уметь:- определять тему и главную мысль произведения;                                                                                                – делить текст на смысловые части, составлять его простой план;                                                                 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различать сказки народные и литературные;                                                                                                        - соотносить иллюстрации с фрагментами текста; озаглавливать текст, иллюстрацию;  сравнивать произведения схожей тематики, персонажей, близких по тематике произведений.</w:t>
      </w:r>
      <w:proofErr w:type="gramEnd"/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мои друзья»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- сюжеты нескольких произведений;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мотив поведения героев путем выбора правильного ответа из текста;                                – определять тему и главную мысль произведения;                                                                                                  – оценивать события, героев произведения;                                                                                                       – создавать небольшой устный текст на заданную тему.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«Люблю природу русскую. Весна»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наизусть не менее 2 стихотворений;  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  уметь:  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выразительно читать стихотворения наизусть;                                                                                                      – анализировать средства художественной выразительности, подбирать свои;                                                                    - анализировать заголовки стихотворений.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 в шутку и всерьез»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- 2 стихотворения наизусть (по выбору);                                                                                                 уметь: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характер произведения по рисункам;                                                                                                 – читать осознанно текст художественного произведения;                                                                                       – читать стихотворные произведения наизусть;                                                                                              – составлять небольшое монологическое высказывание с опорой на авторский текст;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зарубежных стран»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- сюжеты нескольких произведений и их авторов;                                                                                  уметь: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осознанно текст художественного произведения;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книге по обложке;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книги (обложка, оглавление, титульный лист, иллюстрация, аннотация).</w:t>
      </w:r>
    </w:p>
    <w:p w:rsidR="00942AE8" w:rsidRPr="00942AE8" w:rsidRDefault="00942AE8" w:rsidP="00942AE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42A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942AE8" w:rsidRPr="00942AE8" w:rsidRDefault="00942AE8" w:rsidP="00942AE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389"/>
        <w:gridCol w:w="7691"/>
        <w:gridCol w:w="1602"/>
      </w:tblGrid>
      <w:tr w:rsidR="00942AE8" w:rsidRPr="00942AE8" w:rsidTr="00942AE8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Кол-во часов </w:t>
            </w:r>
          </w:p>
        </w:tc>
      </w:tr>
      <w:tr w:rsidR="00942AE8" w:rsidRPr="00942AE8" w:rsidTr="00942AE8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Библиотеки. Проект "О чем может рассказать школьная библиотека"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Старинные и современные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"Читателю"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Книги, прочитанные летом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прибаутки - малые жанры устного русского 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Считалки и небылицы - малые жанры устного русского 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Загадки, пословицы и поговорки - малые жанры устного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Народные сказки Ю.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«Сказка по лесу идет»     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Русские </w:t>
            </w:r>
            <w:r w:rsidRPr="00942A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сказки.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зернышко»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Мансийская сказка «Отчего у зайца длинные уши»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«Каша из топора"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Викторина по сказкам русского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"Устное народное творчество"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Презентация проекта "О чем может рассказать школьная библиотека"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Люблю природу русскую. Осенние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Ф. Тютчев «Есть в осени первоначальной 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К. Бальмонта, А.Плещеева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А. Фет «Ласточки пропали...» Стихи тюменских поэтов об осени.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"Осенние листья" 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ема для поэтов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В.Д. Берестов «Хитрые грибы»   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Стихи русских поэтов об осени.                                                                                                     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М.М. Пришвин «Осеннее утро»  И. Бунин "Сегодня так светло"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"Люблю природу русскую. Осень"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 Пушкин – великий русский писатель. Вступление к поэме "Руслан и Людмила"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А.С. Пушкина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А.С.Пушкин "Сказка о рыбаке и рыбке"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А.С.Пушкин "Сказка о рыбаке и рыбке"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А.С.Пушкин "Сказка о рыбаке и рыбке"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теме «Сказки А.С. Пушкина»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И.А.Крылов. Басня  «Лебедь, рак  и щука»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И.А.Крылов Басня «Стрекоза и муравей»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«Старый дед и внучек»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«Филиппок»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«Филип</w:t>
            </w:r>
            <w:r w:rsidR="00A67C3C">
              <w:rPr>
                <w:rFonts w:ascii="Times New Roman" w:hAnsi="Times New Roman"/>
                <w:sz w:val="24"/>
                <w:szCs w:val="24"/>
              </w:rPr>
              <w:t>п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ок»Ю.Н.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Афонасьев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«Храбрый мышонок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Пырь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A67C3C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"Правда всего дороже",  «Котенок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  <w:r w:rsidRPr="00A67C3C">
              <w:rPr>
                <w:rFonts w:ascii="Times New Roman" w:hAnsi="Times New Roman" w:cs="Times New Roman"/>
                <w:i/>
                <w:color w:val="000000"/>
                <w:u w:val="single"/>
              </w:rPr>
              <w:t>В</w:t>
            </w:r>
            <w:proofErr w:type="gramEnd"/>
            <w:r w:rsidRPr="00A67C3C">
              <w:rPr>
                <w:rFonts w:ascii="Times New Roman" w:hAnsi="Times New Roman" w:cs="Times New Roman"/>
                <w:i/>
                <w:color w:val="000000"/>
                <w:u w:val="single"/>
              </w:rPr>
              <w:t>.Ч</w:t>
            </w:r>
            <w:r w:rsidRPr="00942AE8">
              <w:rPr>
                <w:color w:val="000000"/>
              </w:rPr>
              <w:t xml:space="preserve">. </w:t>
            </w:r>
            <w:r w:rsidRPr="00A6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Л.Толстого.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Веселые стихи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Ю.Могутина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"Русские писатели"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Н.Сладков «Они и мы», А.Шибаев «Кто кем становится?»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«Плачет киска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..», 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>И.Пивоварова «Жила-была собака»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  <w:r w:rsidRPr="00942AE8">
              <w:rPr>
                <w:i/>
                <w:color w:val="000000"/>
                <w:u w:val="single"/>
              </w:rPr>
              <w:t xml:space="preserve">  В.Ч.</w:t>
            </w: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Книги о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Б.Житков «Храбрый утенок»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В.Бианки «Сова»</w:t>
            </w:r>
            <w:r w:rsidR="00A67C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Микуль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Шульгин «Жадная мышка»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разделу "О братьях наших меньших"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"О братьях наших меньших"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Мои любимые журналы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«Игра»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«Вы знаете»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Д.Хармс, С.Маршак «Веселые стихи»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«Что это было?»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Н.Гернет</w:t>
            </w:r>
            <w:proofErr w:type="spellEnd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, Д.Хармс «Очень-очень вкусный пирог»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Ю.Владимиров «Чудаки»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А.Введенский «Ученый Петя» Проект "Мой любимый детский журнал"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 по разделу "Из детских журналов"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Люблю природу русскую Зима. Зимние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Стихотворения о первом снеге И.Бунина,  К.Бальмонта, Я. Акима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Ф.Тютчев «Чародейкою зимою</w:t>
            </w:r>
            <w:proofErr w:type="gramStart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..»</w:t>
            </w:r>
            <w:r w:rsidR="00A67C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Микуль</w:t>
            </w:r>
            <w:proofErr w:type="spell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Шульгин «Зимний лес»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С.Есенин «Поет зима…», "Береза"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Русская народная сказка "Два Мороза"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С.Михалков «Новогодняя быль» </w:t>
            </w:r>
            <w:r w:rsidRPr="00942AE8">
              <w:rPr>
                <w:rFonts w:ascii="Times New Roman" w:hAnsi="Times New Roman"/>
                <w:i/>
                <w:color w:val="000000"/>
                <w:u w:val="single"/>
              </w:rPr>
              <w:t>В.Ч</w:t>
            </w:r>
            <w:r w:rsidRPr="00942AE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Стихи русских поэтов о зиме.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Веселые стихи о зиме </w:t>
            </w:r>
            <w:proofErr w:type="spellStart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С.Дрожжина.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Обобщение по разделу "Люблю природу русскую. Зима"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"Люблю природу русскую. Зима"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Писатели детям. К.Чуковский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 Чуковский «Путаница»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 Чуковский  «Радость»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К.И.Чуковский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К.И.Чуковский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С.Я.Маршак «Кот и </w:t>
            </w:r>
            <w:proofErr w:type="gramStart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С.В.Михалков «Мой секрет», "Сила воли"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С.В.Михалков «Мой щенок»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«Веревочка»Светлана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Детские песенки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      «В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«На горке»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>. Рассказы Носова.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разделу "Писатели 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>етям"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Стихи о дружбе и обидах 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Мошковской,В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. Лунина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В.Осеева «Хорошее» </w:t>
            </w:r>
            <w:r w:rsidRPr="00942AE8">
              <w:rPr>
                <w:rFonts w:ascii="Times New Roman" w:hAnsi="Times New Roman"/>
                <w:u w:val="single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u w:val="single"/>
              </w:rPr>
              <w:t>Ч.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Что такое хорошо и что такое плохо?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«Почему»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В.Осеева «Почему»Светлана Рамазанова. Стихи для детей.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"Я и мои друзья"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Люблю природу русскую. Весна Весенние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Ф.Тютчева о весне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А.Плещеева о весне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А.Блок «На лугу», С.Маршак «Снег теперь уже не тот»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И.Бунин «Матери» Леонид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Лапцуй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А.Плещеев «В бурю»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русских поэтов о весне.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С.Васильев «Белая береза» Проект"День победы-9мая"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"Товарищам детям", "Что красивее всего?"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«Песенки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«Песенки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и сказки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Э.Успенский «Чебурашка»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Э.Успенский «Чебурашка» "Если был бы я девчонкой"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Э.Успенский «Над нашей квартирой», «Память»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В.Берестов «Знакомый", «Путешественники», "Кисточка"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», «В чудной стране»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Г.Остер «Будем знакомы»Анна Конькова «Как окунь полосатым стал»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Американские, английские народные песенки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Французские, немецкие народные песенки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Шарь Перро «Кот в сапогах»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Шарь Перро «Кот в сапогах»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Ганс Христиан Андерсен «Принцесса на горошине»</w:t>
            </w:r>
            <w:r w:rsidRPr="00942AE8">
              <w:rPr>
                <w:rFonts w:ascii="Times New Roman" w:hAnsi="Times New Roman"/>
                <w:i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>. Сказки Г.Х. Андерсена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паук». Проект "Мой любимый писатель сказочник"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Защита проекта  "Мой любимый писатель сказочник"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КВН "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sectPr w:rsidR="00942AE8" w:rsidSect="0094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F62"/>
    <w:multiLevelType w:val="multilevel"/>
    <w:tmpl w:val="8A9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485D"/>
    <w:multiLevelType w:val="multilevel"/>
    <w:tmpl w:val="A07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3172"/>
    <w:multiLevelType w:val="hybridMultilevel"/>
    <w:tmpl w:val="FDE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5D78"/>
    <w:multiLevelType w:val="multilevel"/>
    <w:tmpl w:val="31C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F7D73"/>
    <w:multiLevelType w:val="multilevel"/>
    <w:tmpl w:val="0EA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90AAE"/>
    <w:multiLevelType w:val="multilevel"/>
    <w:tmpl w:val="A78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66193"/>
    <w:multiLevelType w:val="multilevel"/>
    <w:tmpl w:val="257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60033"/>
    <w:multiLevelType w:val="hybridMultilevel"/>
    <w:tmpl w:val="F82A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6E72"/>
    <w:multiLevelType w:val="multilevel"/>
    <w:tmpl w:val="9BC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97561"/>
    <w:multiLevelType w:val="multilevel"/>
    <w:tmpl w:val="C4A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60FCC"/>
    <w:multiLevelType w:val="multilevel"/>
    <w:tmpl w:val="539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56A86"/>
    <w:multiLevelType w:val="multilevel"/>
    <w:tmpl w:val="D09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F57DB"/>
    <w:multiLevelType w:val="multilevel"/>
    <w:tmpl w:val="517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038A1"/>
    <w:multiLevelType w:val="multilevel"/>
    <w:tmpl w:val="5EA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35E6D"/>
    <w:multiLevelType w:val="multilevel"/>
    <w:tmpl w:val="9EC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17192"/>
    <w:multiLevelType w:val="multilevel"/>
    <w:tmpl w:val="66B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F494E"/>
    <w:multiLevelType w:val="multilevel"/>
    <w:tmpl w:val="CF7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7A"/>
    <w:rsid w:val="0005777A"/>
    <w:rsid w:val="00070DCF"/>
    <w:rsid w:val="003A7347"/>
    <w:rsid w:val="006344A4"/>
    <w:rsid w:val="007772ED"/>
    <w:rsid w:val="00942AE8"/>
    <w:rsid w:val="00A67C3C"/>
    <w:rsid w:val="00E24FF0"/>
    <w:rsid w:val="00FE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2A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AE8"/>
  </w:style>
  <w:style w:type="paragraph" w:customStyle="1" w:styleId="c10">
    <w:name w:val="c10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AE8"/>
  </w:style>
  <w:style w:type="character" w:customStyle="1" w:styleId="apple-converted-space">
    <w:name w:val="apple-converted-space"/>
    <w:basedOn w:val="a0"/>
    <w:rsid w:val="00942AE8"/>
  </w:style>
  <w:style w:type="paragraph" w:customStyle="1" w:styleId="c15">
    <w:name w:val="c15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42AE8"/>
  </w:style>
  <w:style w:type="character" w:customStyle="1" w:styleId="c4">
    <w:name w:val="c4"/>
    <w:basedOn w:val="a0"/>
    <w:rsid w:val="00942AE8"/>
  </w:style>
  <w:style w:type="paragraph" w:styleId="a4">
    <w:name w:val="List Paragraph"/>
    <w:basedOn w:val="a"/>
    <w:uiPriority w:val="34"/>
    <w:qFormat/>
    <w:rsid w:val="00942AE8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uiPriority w:val="59"/>
    <w:rsid w:val="00942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4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6344A4"/>
    <w:rPr>
      <w:rFonts w:ascii="Calibri" w:eastAsia="Calibri" w:hAnsi="Calibri" w:cs="Times New Roman"/>
      <w:lang w:val="en-US"/>
    </w:rPr>
  </w:style>
  <w:style w:type="paragraph" w:styleId="a8">
    <w:name w:val="No Spacing"/>
    <w:link w:val="a7"/>
    <w:uiPriority w:val="1"/>
    <w:qFormat/>
    <w:rsid w:val="006344A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2A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AE8"/>
  </w:style>
  <w:style w:type="paragraph" w:customStyle="1" w:styleId="c10">
    <w:name w:val="c10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AE8"/>
  </w:style>
  <w:style w:type="character" w:customStyle="1" w:styleId="apple-converted-space">
    <w:name w:val="apple-converted-space"/>
    <w:basedOn w:val="a0"/>
    <w:rsid w:val="00942AE8"/>
  </w:style>
  <w:style w:type="paragraph" w:customStyle="1" w:styleId="c15">
    <w:name w:val="c15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42AE8"/>
  </w:style>
  <w:style w:type="character" w:customStyle="1" w:styleId="c4">
    <w:name w:val="c4"/>
    <w:basedOn w:val="a0"/>
    <w:rsid w:val="00942AE8"/>
  </w:style>
  <w:style w:type="paragraph" w:styleId="a4">
    <w:name w:val="List Paragraph"/>
    <w:basedOn w:val="a"/>
    <w:uiPriority w:val="34"/>
    <w:qFormat/>
    <w:rsid w:val="00942AE8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uiPriority w:val="59"/>
    <w:rsid w:val="00942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8</cp:revision>
  <cp:lastPrinted>2016-08-23T05:54:00Z</cp:lastPrinted>
  <dcterms:created xsi:type="dcterms:W3CDTF">2016-08-20T02:58:00Z</dcterms:created>
  <dcterms:modified xsi:type="dcterms:W3CDTF">2016-11-08T10:39:00Z</dcterms:modified>
</cp:coreProperties>
</file>